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287" w:rsidRPr="0028588F" w:rsidRDefault="009D7287" w:rsidP="009D7287">
      <w:pPr>
        <w:spacing w:line="360" w:lineRule="auto"/>
        <w:jc w:val="center"/>
        <w:rPr>
          <w:rFonts w:ascii="Times New Roman" w:hAnsi="Times New Roman" w:cs="Times New Roman"/>
          <w:b/>
          <w:bCs/>
          <w:sz w:val="24"/>
          <w:szCs w:val="24"/>
        </w:rPr>
      </w:pPr>
      <w:r w:rsidRPr="0028588F">
        <w:rPr>
          <w:rFonts w:ascii="Times New Roman" w:hAnsi="Times New Roman" w:cs="Times New Roman"/>
          <w:b/>
          <w:bCs/>
          <w:sz w:val="24"/>
          <w:szCs w:val="24"/>
        </w:rPr>
        <w:t>EFFECTS OF FOREIGN DIRECT INVESTMENT IN TELECOMMUNICATIONS SECTOR ON ECONOMIC GROWTH</w:t>
      </w:r>
      <w:r>
        <w:rPr>
          <w:rFonts w:ascii="Times New Roman" w:hAnsi="Times New Roman" w:cs="Times New Roman"/>
          <w:b/>
          <w:bCs/>
          <w:sz w:val="24"/>
          <w:szCs w:val="24"/>
        </w:rPr>
        <w:t xml:space="preserve"> </w:t>
      </w:r>
      <w:r w:rsidRPr="0028588F">
        <w:rPr>
          <w:rFonts w:ascii="Times New Roman" w:hAnsi="Times New Roman" w:cs="Times New Roman"/>
          <w:b/>
          <w:bCs/>
          <w:sz w:val="24"/>
          <w:szCs w:val="24"/>
        </w:rPr>
        <w:t>IN NIGERIA (1985-2015)</w:t>
      </w:r>
    </w:p>
    <w:p w:rsidR="009D7287" w:rsidRDefault="009D7287" w:rsidP="009D7287">
      <w:pPr>
        <w:spacing w:line="360" w:lineRule="auto"/>
        <w:jc w:val="center"/>
        <w:rPr>
          <w:rFonts w:ascii="Times New Roman" w:hAnsi="Times New Roman" w:cs="Times New Roman"/>
          <w:b/>
          <w:bCs/>
          <w:sz w:val="32"/>
          <w:szCs w:val="32"/>
        </w:rPr>
      </w:pPr>
    </w:p>
    <w:p w:rsidR="009D7287" w:rsidRDefault="009D7287" w:rsidP="009D7287">
      <w:pPr>
        <w:spacing w:line="360" w:lineRule="auto"/>
        <w:rPr>
          <w:rFonts w:ascii="Times New Roman" w:hAnsi="Times New Roman" w:cs="Times New Roman"/>
          <w:b/>
          <w:bCs/>
          <w:sz w:val="24"/>
          <w:szCs w:val="24"/>
        </w:rPr>
      </w:pPr>
    </w:p>
    <w:p w:rsidR="009D7287" w:rsidRDefault="009D7287" w:rsidP="009D7287">
      <w:pPr>
        <w:spacing w:line="360" w:lineRule="auto"/>
        <w:rPr>
          <w:rFonts w:ascii="Times New Roman" w:hAnsi="Times New Roman" w:cs="Times New Roman"/>
          <w:b/>
          <w:bCs/>
          <w:sz w:val="24"/>
          <w:szCs w:val="24"/>
        </w:rPr>
      </w:pPr>
    </w:p>
    <w:p w:rsidR="009D7287" w:rsidRPr="00A26246" w:rsidRDefault="009D7287" w:rsidP="009D7287">
      <w:pPr>
        <w:spacing w:line="360" w:lineRule="auto"/>
        <w:jc w:val="center"/>
        <w:rPr>
          <w:rFonts w:ascii="Times New Roman" w:hAnsi="Times New Roman"/>
          <w:b/>
          <w:sz w:val="24"/>
          <w:szCs w:val="24"/>
        </w:rPr>
      </w:pPr>
      <w:r w:rsidRPr="00A26246">
        <w:rPr>
          <w:rFonts w:ascii="Times New Roman" w:hAnsi="Times New Roman" w:cs="Times New Roman"/>
          <w:b/>
          <w:bCs/>
          <w:sz w:val="24"/>
          <w:szCs w:val="24"/>
        </w:rPr>
        <w:t>By</w:t>
      </w:r>
      <w:r w:rsidRPr="00A26246">
        <w:rPr>
          <w:rFonts w:ascii="Times New Roman" w:hAnsi="Times New Roman" w:cs="Times New Roman"/>
          <w:b/>
          <w:bCs/>
          <w:sz w:val="24"/>
          <w:szCs w:val="24"/>
        </w:rPr>
        <w:br/>
      </w:r>
    </w:p>
    <w:p w:rsidR="009D7287" w:rsidRDefault="009D7287" w:rsidP="009D7287">
      <w:pPr>
        <w:pStyle w:val="NormalWeb"/>
        <w:spacing w:line="276" w:lineRule="auto"/>
        <w:jc w:val="center"/>
        <w:rPr>
          <w:b/>
        </w:rPr>
      </w:pPr>
    </w:p>
    <w:p w:rsidR="009D7287" w:rsidRPr="00F95907" w:rsidRDefault="009D7287" w:rsidP="009D7287">
      <w:pPr>
        <w:pStyle w:val="NormalWeb"/>
        <w:spacing w:line="276" w:lineRule="auto"/>
        <w:jc w:val="center"/>
        <w:rPr>
          <w:b/>
        </w:rPr>
      </w:pPr>
      <w:r>
        <w:rPr>
          <w:b/>
        </w:rPr>
        <w:t>AJALA, Funmilayo Adekemi</w:t>
      </w:r>
    </w:p>
    <w:p w:rsidR="009D7287" w:rsidRDefault="009D7287" w:rsidP="009D7287">
      <w:pPr>
        <w:pStyle w:val="NormalWeb"/>
        <w:spacing w:line="276" w:lineRule="auto"/>
        <w:jc w:val="center"/>
        <w:rPr>
          <w:b/>
        </w:rPr>
      </w:pPr>
      <w:r>
        <w:rPr>
          <w:b/>
        </w:rPr>
        <w:t>MATRIC NO: PG/SMS/015/0026</w:t>
      </w:r>
    </w:p>
    <w:p w:rsidR="009D7287" w:rsidRDefault="009D7287" w:rsidP="009D7287">
      <w:pPr>
        <w:pStyle w:val="NormalWeb"/>
        <w:spacing w:line="276" w:lineRule="auto"/>
        <w:jc w:val="center"/>
        <w:rPr>
          <w:b/>
        </w:rPr>
      </w:pPr>
    </w:p>
    <w:p w:rsidR="009D7287" w:rsidRDefault="009D7287" w:rsidP="009D7287">
      <w:pPr>
        <w:pStyle w:val="NormalWeb"/>
        <w:spacing w:line="276" w:lineRule="auto"/>
        <w:jc w:val="center"/>
        <w:rPr>
          <w:b/>
        </w:rPr>
      </w:pPr>
    </w:p>
    <w:p w:rsidR="009D7287" w:rsidRDefault="009D7287" w:rsidP="009D7287">
      <w:pPr>
        <w:pStyle w:val="NormalWeb"/>
        <w:spacing w:before="240" w:beforeAutospacing="0" w:line="276" w:lineRule="auto"/>
        <w:jc w:val="center"/>
        <w:rPr>
          <w:b/>
        </w:rPr>
      </w:pPr>
      <w:r>
        <w:rPr>
          <w:b/>
        </w:rPr>
        <w:t>A THESIS SUBMITTED TO THE DEPARTMENT OF BANKING AND FINANCE</w:t>
      </w:r>
    </w:p>
    <w:p w:rsidR="009D7287" w:rsidRDefault="009D7287" w:rsidP="009D7287">
      <w:pPr>
        <w:pStyle w:val="NormalWeb"/>
        <w:spacing w:before="240" w:beforeAutospacing="0" w:line="276" w:lineRule="auto"/>
        <w:jc w:val="center"/>
        <w:rPr>
          <w:b/>
        </w:rPr>
      </w:pPr>
      <w:r>
        <w:rPr>
          <w:b/>
        </w:rPr>
        <w:t xml:space="preserve">FACULTY OF SOCIAL MANAGEMENT SCIENCES, BOWEN </w:t>
      </w:r>
    </w:p>
    <w:p w:rsidR="009D7287" w:rsidRDefault="009D7287" w:rsidP="009D7287">
      <w:pPr>
        <w:pStyle w:val="NormalWeb"/>
        <w:spacing w:before="240" w:beforeAutospacing="0" w:line="276" w:lineRule="auto"/>
        <w:jc w:val="center"/>
        <w:rPr>
          <w:b/>
        </w:rPr>
      </w:pPr>
      <w:r>
        <w:rPr>
          <w:b/>
        </w:rPr>
        <w:t xml:space="preserve">UNIVERSITY, IWO, OSUN STATE, IN PARTIAL FULFILLMENT </w:t>
      </w:r>
    </w:p>
    <w:p w:rsidR="009D7287" w:rsidRDefault="009D7287" w:rsidP="009D7287">
      <w:pPr>
        <w:pStyle w:val="NormalWeb"/>
        <w:spacing w:before="240" w:beforeAutospacing="0" w:line="276" w:lineRule="auto"/>
        <w:jc w:val="center"/>
        <w:rPr>
          <w:b/>
        </w:rPr>
      </w:pPr>
      <w:r>
        <w:rPr>
          <w:b/>
        </w:rPr>
        <w:t xml:space="preserve">OF THE REQUIREMENTS FOR THE AWARD OF </w:t>
      </w:r>
    </w:p>
    <w:p w:rsidR="009D7287" w:rsidRDefault="009D7287" w:rsidP="009D7287">
      <w:pPr>
        <w:pStyle w:val="NormalWeb"/>
        <w:spacing w:before="240" w:beforeAutospacing="0" w:line="276" w:lineRule="auto"/>
        <w:jc w:val="center"/>
        <w:rPr>
          <w:b/>
        </w:rPr>
      </w:pPr>
      <w:r>
        <w:rPr>
          <w:b/>
        </w:rPr>
        <w:t xml:space="preserve">MASTERS OF SCIENCE (M.Sc) </w:t>
      </w:r>
    </w:p>
    <w:p w:rsidR="009D7287" w:rsidRDefault="009D7287" w:rsidP="009D7287">
      <w:pPr>
        <w:pStyle w:val="NormalWeb"/>
        <w:spacing w:before="240" w:beforeAutospacing="0" w:line="276" w:lineRule="auto"/>
        <w:jc w:val="center"/>
        <w:rPr>
          <w:b/>
        </w:rPr>
      </w:pPr>
      <w:r>
        <w:rPr>
          <w:b/>
        </w:rPr>
        <w:t xml:space="preserve">DEGREE IN BANKING </w:t>
      </w:r>
    </w:p>
    <w:p w:rsidR="009D7287" w:rsidRDefault="009D7287" w:rsidP="009D7287">
      <w:pPr>
        <w:pStyle w:val="NormalWeb"/>
        <w:spacing w:before="240" w:beforeAutospacing="0" w:line="276" w:lineRule="auto"/>
        <w:jc w:val="center"/>
        <w:rPr>
          <w:b/>
        </w:rPr>
      </w:pPr>
      <w:r>
        <w:rPr>
          <w:b/>
        </w:rPr>
        <w:t>AND FINANCE</w:t>
      </w:r>
    </w:p>
    <w:p w:rsidR="009D7287" w:rsidRDefault="009D7287" w:rsidP="009D7287">
      <w:pPr>
        <w:pStyle w:val="NormalWeb"/>
        <w:spacing w:line="276" w:lineRule="auto"/>
        <w:jc w:val="center"/>
        <w:rPr>
          <w:b/>
        </w:rPr>
      </w:pPr>
    </w:p>
    <w:p w:rsidR="009D7287" w:rsidRDefault="009D7287" w:rsidP="009D7287">
      <w:pPr>
        <w:pStyle w:val="NormalWeb"/>
        <w:spacing w:line="276" w:lineRule="auto"/>
        <w:jc w:val="center"/>
        <w:rPr>
          <w:b/>
        </w:rPr>
      </w:pPr>
    </w:p>
    <w:p w:rsidR="009D7287" w:rsidRDefault="009D7287" w:rsidP="009D7287">
      <w:pPr>
        <w:pStyle w:val="NormalWeb"/>
        <w:spacing w:line="276" w:lineRule="auto"/>
        <w:jc w:val="center"/>
        <w:rPr>
          <w:b/>
        </w:rPr>
      </w:pPr>
      <w:r>
        <w:rPr>
          <w:b/>
        </w:rPr>
        <w:t>2017.</w:t>
      </w:r>
    </w:p>
    <w:p w:rsidR="009D7287" w:rsidRPr="00A26246" w:rsidRDefault="009D7287" w:rsidP="009D7287">
      <w:pPr>
        <w:spacing w:line="480" w:lineRule="auto"/>
        <w:jc w:val="center"/>
        <w:rPr>
          <w:rFonts w:ascii="Times New Roman" w:hAnsi="Times New Roman" w:cs="Times New Roman"/>
          <w:b/>
          <w:sz w:val="24"/>
          <w:szCs w:val="24"/>
        </w:rPr>
      </w:pPr>
      <w:r w:rsidRPr="00A26246">
        <w:rPr>
          <w:rFonts w:ascii="Times New Roman" w:hAnsi="Times New Roman" w:cs="Times New Roman"/>
          <w:b/>
          <w:sz w:val="24"/>
          <w:szCs w:val="24"/>
        </w:rPr>
        <w:lastRenderedPageBreak/>
        <w:t>CERTIFICATION</w:t>
      </w:r>
    </w:p>
    <w:p w:rsidR="009D7287" w:rsidRPr="00A26246" w:rsidRDefault="009D7287" w:rsidP="009D7287">
      <w:pPr>
        <w:spacing w:line="480" w:lineRule="auto"/>
        <w:jc w:val="both"/>
        <w:rPr>
          <w:rFonts w:ascii="Times New Roman" w:hAnsi="Times New Roman" w:cs="Times New Roman"/>
          <w:sz w:val="24"/>
          <w:szCs w:val="24"/>
        </w:rPr>
      </w:pPr>
      <w:r w:rsidRPr="00A26246">
        <w:rPr>
          <w:rFonts w:ascii="Times New Roman" w:hAnsi="Times New Roman" w:cs="Times New Roman"/>
          <w:sz w:val="24"/>
          <w:szCs w:val="24"/>
        </w:rPr>
        <w:t>This is to certify that this pr</w:t>
      </w:r>
      <w:r>
        <w:rPr>
          <w:rFonts w:ascii="Times New Roman" w:hAnsi="Times New Roman" w:cs="Times New Roman"/>
          <w:sz w:val="24"/>
          <w:szCs w:val="24"/>
        </w:rPr>
        <w:t xml:space="preserve">oject was carried out by AJALA, FUNMILAYO ADEKEMI </w:t>
      </w:r>
      <w:r w:rsidRPr="00A26246">
        <w:rPr>
          <w:rFonts w:ascii="Times New Roman" w:hAnsi="Times New Roman" w:cs="Times New Roman"/>
          <w:sz w:val="24"/>
          <w:szCs w:val="24"/>
        </w:rPr>
        <w:t xml:space="preserve">with </w:t>
      </w:r>
      <w:r>
        <w:rPr>
          <w:rFonts w:ascii="Times New Roman" w:hAnsi="Times New Roman" w:cs="Times New Roman"/>
          <w:sz w:val="24"/>
          <w:szCs w:val="24"/>
        </w:rPr>
        <w:t xml:space="preserve">matriculation number  PG/SMS/015/0026 </w:t>
      </w:r>
      <w:r w:rsidRPr="00A26246">
        <w:rPr>
          <w:rFonts w:ascii="Times New Roman" w:hAnsi="Times New Roman" w:cs="Times New Roman"/>
          <w:sz w:val="24"/>
          <w:szCs w:val="24"/>
        </w:rPr>
        <w:t xml:space="preserve"> in the Department of Banking and </w:t>
      </w:r>
      <w:r>
        <w:rPr>
          <w:rFonts w:ascii="Times New Roman" w:hAnsi="Times New Roman" w:cs="Times New Roman"/>
          <w:sz w:val="24"/>
          <w:szCs w:val="24"/>
        </w:rPr>
        <w:t>Finance, Faculty of Social and M</w:t>
      </w:r>
      <w:r w:rsidRPr="00A26246">
        <w:rPr>
          <w:rFonts w:ascii="Times New Roman" w:hAnsi="Times New Roman" w:cs="Times New Roman"/>
          <w:sz w:val="24"/>
          <w:szCs w:val="24"/>
        </w:rPr>
        <w:t>anagement Sciences, Bowen University Iwo, under the supervision of the following;</w:t>
      </w:r>
    </w:p>
    <w:p w:rsidR="009D7287" w:rsidRPr="00A26246" w:rsidRDefault="009D7287" w:rsidP="009D7287">
      <w:pPr>
        <w:jc w:val="both"/>
        <w:rPr>
          <w:rFonts w:ascii="Times New Roman" w:hAnsi="Times New Roman" w:cs="Times New Roman"/>
          <w:sz w:val="24"/>
          <w:szCs w:val="24"/>
        </w:rPr>
      </w:pPr>
    </w:p>
    <w:p w:rsidR="009D7287" w:rsidRPr="00A26246" w:rsidRDefault="009D7287" w:rsidP="009D7287">
      <w:pPr>
        <w:jc w:val="both"/>
        <w:rPr>
          <w:rFonts w:ascii="Times New Roman" w:hAnsi="Times New Roman" w:cs="Times New Roman"/>
          <w:sz w:val="24"/>
          <w:szCs w:val="24"/>
        </w:rPr>
      </w:pPr>
    </w:p>
    <w:p w:rsidR="009D7287" w:rsidRPr="00A26246" w:rsidRDefault="009D7287" w:rsidP="009D7287">
      <w:pPr>
        <w:jc w:val="both"/>
        <w:rPr>
          <w:rFonts w:ascii="Times New Roman" w:hAnsi="Times New Roman" w:cs="Times New Roman"/>
          <w:sz w:val="24"/>
          <w:szCs w:val="24"/>
        </w:rPr>
      </w:pPr>
    </w:p>
    <w:p w:rsidR="009D7287" w:rsidRPr="00A26246" w:rsidRDefault="009D7287" w:rsidP="009D7287">
      <w:pPr>
        <w:jc w:val="both"/>
        <w:rPr>
          <w:rFonts w:ascii="Times New Roman" w:hAnsi="Times New Roman" w:cs="Times New Roman"/>
          <w:sz w:val="24"/>
          <w:szCs w:val="24"/>
        </w:rPr>
      </w:pPr>
      <w:r w:rsidRPr="00A26246">
        <w:rPr>
          <w:rFonts w:ascii="Times New Roman" w:hAnsi="Times New Roman" w:cs="Times New Roman"/>
          <w:sz w:val="24"/>
          <w:szCs w:val="24"/>
        </w:rPr>
        <w:t>………………………………..</w:t>
      </w:r>
      <w:r w:rsidRPr="00A26246">
        <w:rPr>
          <w:rFonts w:ascii="Times New Roman" w:hAnsi="Times New Roman" w:cs="Times New Roman"/>
          <w:sz w:val="24"/>
          <w:szCs w:val="24"/>
        </w:rPr>
        <w:tab/>
      </w:r>
      <w:r w:rsidRPr="00A26246">
        <w:rPr>
          <w:rFonts w:ascii="Times New Roman" w:hAnsi="Times New Roman" w:cs="Times New Roman"/>
          <w:sz w:val="24"/>
          <w:szCs w:val="24"/>
        </w:rPr>
        <w:tab/>
      </w:r>
      <w:r w:rsidRPr="00A26246">
        <w:rPr>
          <w:rFonts w:ascii="Times New Roman" w:hAnsi="Times New Roman" w:cs="Times New Roman"/>
          <w:sz w:val="24"/>
          <w:szCs w:val="24"/>
        </w:rPr>
        <w:tab/>
      </w:r>
      <w:r w:rsidRPr="00A26246">
        <w:rPr>
          <w:rFonts w:ascii="Times New Roman" w:hAnsi="Times New Roman" w:cs="Times New Roman"/>
          <w:sz w:val="24"/>
          <w:szCs w:val="24"/>
        </w:rPr>
        <w:tab/>
        <w:t>………………………………</w:t>
      </w:r>
    </w:p>
    <w:p w:rsidR="009D7287" w:rsidRPr="00A26246" w:rsidRDefault="009D7287" w:rsidP="009D7287">
      <w:pPr>
        <w:jc w:val="both"/>
        <w:rPr>
          <w:rFonts w:ascii="Times New Roman" w:hAnsi="Times New Roman" w:cs="Times New Roman"/>
          <w:sz w:val="24"/>
          <w:szCs w:val="24"/>
        </w:rPr>
      </w:pPr>
      <w:r w:rsidRPr="00A26246">
        <w:rPr>
          <w:rFonts w:ascii="Times New Roman" w:hAnsi="Times New Roman" w:cs="Times New Roman"/>
          <w:sz w:val="24"/>
          <w:szCs w:val="24"/>
        </w:rPr>
        <w:t>PROF. P. E. ORIBABOR</w:t>
      </w:r>
      <w:r w:rsidRPr="00A26246">
        <w:rPr>
          <w:rFonts w:ascii="Times New Roman" w:hAnsi="Times New Roman" w:cs="Times New Roman"/>
          <w:sz w:val="24"/>
          <w:szCs w:val="24"/>
        </w:rPr>
        <w:tab/>
      </w:r>
      <w:r w:rsidRPr="00A26246">
        <w:rPr>
          <w:rFonts w:ascii="Times New Roman" w:hAnsi="Times New Roman" w:cs="Times New Roman"/>
          <w:sz w:val="24"/>
          <w:szCs w:val="24"/>
        </w:rPr>
        <w:tab/>
      </w:r>
      <w:r w:rsidRPr="00A26246">
        <w:rPr>
          <w:rFonts w:ascii="Times New Roman" w:hAnsi="Times New Roman" w:cs="Times New Roman"/>
          <w:sz w:val="24"/>
          <w:szCs w:val="24"/>
        </w:rPr>
        <w:tab/>
      </w:r>
      <w:r w:rsidRPr="00A26246">
        <w:rPr>
          <w:rFonts w:ascii="Times New Roman" w:hAnsi="Times New Roman" w:cs="Times New Roman"/>
          <w:sz w:val="24"/>
          <w:szCs w:val="24"/>
        </w:rPr>
        <w:tab/>
      </w:r>
      <w:r w:rsidRPr="00A26246">
        <w:rPr>
          <w:rFonts w:ascii="Times New Roman" w:hAnsi="Times New Roman" w:cs="Times New Roman"/>
          <w:sz w:val="24"/>
          <w:szCs w:val="24"/>
        </w:rPr>
        <w:tab/>
        <w:t>DATE</w:t>
      </w:r>
    </w:p>
    <w:p w:rsidR="009D7287" w:rsidRPr="00A26246" w:rsidRDefault="009D7287" w:rsidP="009D7287">
      <w:pPr>
        <w:jc w:val="both"/>
        <w:rPr>
          <w:rFonts w:ascii="Times New Roman" w:hAnsi="Times New Roman" w:cs="Times New Roman"/>
          <w:sz w:val="24"/>
          <w:szCs w:val="24"/>
        </w:rPr>
      </w:pPr>
      <w:r>
        <w:rPr>
          <w:rFonts w:ascii="Times New Roman" w:hAnsi="Times New Roman" w:cs="Times New Roman"/>
          <w:sz w:val="24"/>
          <w:szCs w:val="24"/>
        </w:rPr>
        <w:t xml:space="preserve"> </w:t>
      </w:r>
      <w:r w:rsidRPr="00A26246">
        <w:rPr>
          <w:rFonts w:ascii="Times New Roman" w:hAnsi="Times New Roman" w:cs="Times New Roman"/>
          <w:sz w:val="24"/>
          <w:szCs w:val="24"/>
        </w:rPr>
        <w:t>SUPERVISOR</w:t>
      </w:r>
    </w:p>
    <w:p w:rsidR="009D7287" w:rsidRDefault="009D7287" w:rsidP="009D7287">
      <w:pPr>
        <w:jc w:val="both"/>
        <w:rPr>
          <w:rFonts w:ascii="Times New Roman" w:hAnsi="Times New Roman" w:cs="Times New Roman"/>
          <w:sz w:val="24"/>
          <w:szCs w:val="24"/>
        </w:rPr>
      </w:pPr>
    </w:p>
    <w:p w:rsidR="009D7287" w:rsidRDefault="009D7287" w:rsidP="009D7287">
      <w:pPr>
        <w:jc w:val="both"/>
        <w:rPr>
          <w:rFonts w:ascii="Times New Roman" w:hAnsi="Times New Roman" w:cs="Times New Roman"/>
          <w:sz w:val="24"/>
          <w:szCs w:val="24"/>
        </w:rPr>
      </w:pPr>
    </w:p>
    <w:p w:rsidR="009D7287" w:rsidRPr="00A26246" w:rsidRDefault="009D7287" w:rsidP="009D7287">
      <w:pPr>
        <w:jc w:val="both"/>
        <w:rPr>
          <w:rFonts w:ascii="Times New Roman" w:hAnsi="Times New Roman" w:cs="Times New Roman"/>
          <w:sz w:val="24"/>
          <w:szCs w:val="24"/>
        </w:rPr>
      </w:pPr>
      <w:r w:rsidRPr="00A26246">
        <w:rPr>
          <w:rFonts w:ascii="Times New Roman" w:hAnsi="Times New Roman" w:cs="Times New Roman"/>
          <w:sz w:val="24"/>
          <w:szCs w:val="24"/>
        </w:rPr>
        <w:t>………………………………..</w:t>
      </w:r>
      <w:r w:rsidRPr="00A26246">
        <w:rPr>
          <w:rFonts w:ascii="Times New Roman" w:hAnsi="Times New Roman" w:cs="Times New Roman"/>
          <w:sz w:val="24"/>
          <w:szCs w:val="24"/>
        </w:rPr>
        <w:tab/>
      </w:r>
      <w:r w:rsidRPr="00A26246">
        <w:rPr>
          <w:rFonts w:ascii="Times New Roman" w:hAnsi="Times New Roman" w:cs="Times New Roman"/>
          <w:sz w:val="24"/>
          <w:szCs w:val="24"/>
        </w:rPr>
        <w:tab/>
      </w:r>
      <w:r w:rsidRPr="00A26246">
        <w:rPr>
          <w:rFonts w:ascii="Times New Roman" w:hAnsi="Times New Roman" w:cs="Times New Roman"/>
          <w:sz w:val="24"/>
          <w:szCs w:val="24"/>
        </w:rPr>
        <w:tab/>
      </w:r>
      <w:r w:rsidRPr="00A26246">
        <w:rPr>
          <w:rFonts w:ascii="Times New Roman" w:hAnsi="Times New Roman" w:cs="Times New Roman"/>
          <w:sz w:val="24"/>
          <w:szCs w:val="24"/>
        </w:rPr>
        <w:tab/>
        <w:t>………………………………</w:t>
      </w:r>
    </w:p>
    <w:p w:rsidR="009D7287" w:rsidRPr="00A26246" w:rsidRDefault="009D7287" w:rsidP="009D7287">
      <w:pPr>
        <w:jc w:val="both"/>
        <w:rPr>
          <w:rFonts w:ascii="Times New Roman" w:hAnsi="Times New Roman" w:cs="Times New Roman"/>
          <w:sz w:val="24"/>
          <w:szCs w:val="24"/>
        </w:rPr>
      </w:pPr>
      <w:r w:rsidRPr="00A26246">
        <w:rPr>
          <w:rFonts w:ascii="Times New Roman" w:hAnsi="Times New Roman" w:cs="Times New Roman"/>
          <w:sz w:val="24"/>
          <w:szCs w:val="24"/>
        </w:rPr>
        <w:t>MR F.O. OBISESAN</w:t>
      </w:r>
      <w:r w:rsidRPr="00A26246">
        <w:rPr>
          <w:rFonts w:ascii="Times New Roman" w:hAnsi="Times New Roman" w:cs="Times New Roman"/>
          <w:sz w:val="24"/>
          <w:szCs w:val="24"/>
        </w:rPr>
        <w:tab/>
      </w:r>
      <w:r w:rsidRPr="00A26246">
        <w:rPr>
          <w:rFonts w:ascii="Times New Roman" w:hAnsi="Times New Roman" w:cs="Times New Roman"/>
          <w:sz w:val="24"/>
          <w:szCs w:val="24"/>
        </w:rPr>
        <w:tab/>
      </w:r>
      <w:r w:rsidRPr="00A26246">
        <w:rPr>
          <w:rFonts w:ascii="Times New Roman" w:hAnsi="Times New Roman" w:cs="Times New Roman"/>
          <w:sz w:val="24"/>
          <w:szCs w:val="24"/>
        </w:rPr>
        <w:tab/>
      </w:r>
      <w:r w:rsidRPr="00A26246">
        <w:rPr>
          <w:rFonts w:ascii="Times New Roman" w:hAnsi="Times New Roman" w:cs="Times New Roman"/>
          <w:sz w:val="24"/>
          <w:szCs w:val="24"/>
        </w:rPr>
        <w:tab/>
      </w:r>
      <w:r w:rsidRPr="00A26246">
        <w:rPr>
          <w:rFonts w:ascii="Times New Roman" w:hAnsi="Times New Roman" w:cs="Times New Roman"/>
          <w:sz w:val="24"/>
          <w:szCs w:val="24"/>
        </w:rPr>
        <w:tab/>
      </w:r>
      <w:r w:rsidRPr="00A26246">
        <w:rPr>
          <w:rFonts w:ascii="Times New Roman" w:hAnsi="Times New Roman" w:cs="Times New Roman"/>
          <w:sz w:val="24"/>
          <w:szCs w:val="24"/>
        </w:rPr>
        <w:tab/>
        <w:t>DATE</w:t>
      </w:r>
    </w:p>
    <w:p w:rsidR="009D7287" w:rsidRPr="00A26246" w:rsidRDefault="009D7287" w:rsidP="009D7287">
      <w:pPr>
        <w:jc w:val="both"/>
        <w:rPr>
          <w:rFonts w:ascii="Times New Roman" w:hAnsi="Times New Roman" w:cs="Times New Roman"/>
          <w:sz w:val="24"/>
          <w:szCs w:val="24"/>
        </w:rPr>
      </w:pPr>
      <w:r w:rsidRPr="00A26246">
        <w:rPr>
          <w:rFonts w:ascii="Times New Roman" w:hAnsi="Times New Roman" w:cs="Times New Roman"/>
          <w:sz w:val="24"/>
          <w:szCs w:val="24"/>
        </w:rPr>
        <w:t>CO -SUPERVISOR</w:t>
      </w:r>
    </w:p>
    <w:p w:rsidR="009D7287" w:rsidRPr="00A26246" w:rsidRDefault="009D7287" w:rsidP="009D7287">
      <w:pPr>
        <w:jc w:val="both"/>
        <w:rPr>
          <w:rFonts w:ascii="Times New Roman" w:hAnsi="Times New Roman" w:cs="Times New Roman"/>
          <w:sz w:val="24"/>
          <w:szCs w:val="24"/>
        </w:rPr>
      </w:pPr>
    </w:p>
    <w:p w:rsidR="009D7287" w:rsidRDefault="009D7287" w:rsidP="009D7287">
      <w:pPr>
        <w:jc w:val="both"/>
        <w:rPr>
          <w:rFonts w:ascii="Times New Roman" w:hAnsi="Times New Roman" w:cs="Times New Roman"/>
          <w:sz w:val="24"/>
          <w:szCs w:val="24"/>
        </w:rPr>
      </w:pPr>
    </w:p>
    <w:p w:rsidR="009D7287" w:rsidRPr="00A26246" w:rsidRDefault="009D7287" w:rsidP="009D7287">
      <w:pPr>
        <w:jc w:val="both"/>
        <w:rPr>
          <w:rFonts w:ascii="Times New Roman" w:hAnsi="Times New Roman" w:cs="Times New Roman"/>
          <w:sz w:val="24"/>
          <w:szCs w:val="24"/>
        </w:rPr>
      </w:pPr>
    </w:p>
    <w:p w:rsidR="009D7287" w:rsidRPr="00A26246" w:rsidRDefault="009D7287" w:rsidP="009D7287">
      <w:pPr>
        <w:jc w:val="both"/>
        <w:rPr>
          <w:rFonts w:ascii="Times New Roman" w:hAnsi="Times New Roman" w:cs="Times New Roman"/>
          <w:sz w:val="24"/>
          <w:szCs w:val="24"/>
        </w:rPr>
      </w:pPr>
      <w:r w:rsidRPr="00A26246">
        <w:rPr>
          <w:rFonts w:ascii="Times New Roman" w:hAnsi="Times New Roman" w:cs="Times New Roman"/>
          <w:sz w:val="24"/>
          <w:szCs w:val="24"/>
        </w:rPr>
        <w:t>……………………………….</w:t>
      </w:r>
      <w:r w:rsidRPr="00A26246">
        <w:rPr>
          <w:rFonts w:ascii="Times New Roman" w:hAnsi="Times New Roman" w:cs="Times New Roman"/>
          <w:sz w:val="24"/>
          <w:szCs w:val="24"/>
        </w:rPr>
        <w:tab/>
      </w:r>
      <w:r w:rsidRPr="00A26246">
        <w:rPr>
          <w:rFonts w:ascii="Times New Roman" w:hAnsi="Times New Roman" w:cs="Times New Roman"/>
          <w:sz w:val="24"/>
          <w:szCs w:val="24"/>
        </w:rPr>
        <w:tab/>
      </w:r>
      <w:r w:rsidRPr="00A26246">
        <w:rPr>
          <w:rFonts w:ascii="Times New Roman" w:hAnsi="Times New Roman" w:cs="Times New Roman"/>
          <w:sz w:val="24"/>
          <w:szCs w:val="24"/>
        </w:rPr>
        <w:tab/>
      </w:r>
      <w:r w:rsidRPr="00A26246">
        <w:rPr>
          <w:rFonts w:ascii="Times New Roman" w:hAnsi="Times New Roman" w:cs="Times New Roman"/>
          <w:sz w:val="24"/>
          <w:szCs w:val="24"/>
        </w:rPr>
        <w:tab/>
        <w:t>………………………………</w:t>
      </w:r>
    </w:p>
    <w:p w:rsidR="009D7287" w:rsidRPr="00A26246" w:rsidRDefault="009D7287" w:rsidP="009D7287">
      <w:pPr>
        <w:jc w:val="both"/>
        <w:rPr>
          <w:rFonts w:ascii="Times New Roman" w:hAnsi="Times New Roman" w:cs="Times New Roman"/>
          <w:sz w:val="24"/>
          <w:szCs w:val="24"/>
        </w:rPr>
      </w:pPr>
      <w:r w:rsidRPr="00A26246">
        <w:rPr>
          <w:rFonts w:ascii="Times New Roman" w:hAnsi="Times New Roman" w:cs="Times New Roman"/>
          <w:sz w:val="24"/>
          <w:szCs w:val="24"/>
        </w:rPr>
        <w:t>DR. E. O. ADELEKE</w:t>
      </w:r>
      <w:r w:rsidRPr="00A26246">
        <w:rPr>
          <w:rFonts w:ascii="Times New Roman" w:hAnsi="Times New Roman" w:cs="Times New Roman"/>
          <w:sz w:val="24"/>
          <w:szCs w:val="24"/>
        </w:rPr>
        <w:tab/>
      </w:r>
      <w:r w:rsidRPr="00A26246">
        <w:rPr>
          <w:rFonts w:ascii="Times New Roman" w:hAnsi="Times New Roman" w:cs="Times New Roman"/>
          <w:sz w:val="24"/>
          <w:szCs w:val="24"/>
        </w:rPr>
        <w:tab/>
      </w:r>
      <w:r w:rsidRPr="00A26246">
        <w:rPr>
          <w:rFonts w:ascii="Times New Roman" w:hAnsi="Times New Roman" w:cs="Times New Roman"/>
          <w:sz w:val="24"/>
          <w:szCs w:val="24"/>
        </w:rPr>
        <w:tab/>
      </w:r>
      <w:r w:rsidRPr="00A26246">
        <w:rPr>
          <w:rFonts w:ascii="Times New Roman" w:hAnsi="Times New Roman" w:cs="Times New Roman"/>
          <w:sz w:val="24"/>
          <w:szCs w:val="24"/>
        </w:rPr>
        <w:tab/>
      </w:r>
      <w:r w:rsidRPr="00A26246">
        <w:rPr>
          <w:rFonts w:ascii="Times New Roman" w:hAnsi="Times New Roman" w:cs="Times New Roman"/>
          <w:sz w:val="24"/>
          <w:szCs w:val="24"/>
        </w:rPr>
        <w:tab/>
      </w:r>
      <w:r w:rsidRPr="00A26246">
        <w:rPr>
          <w:rFonts w:ascii="Times New Roman" w:hAnsi="Times New Roman" w:cs="Times New Roman"/>
          <w:sz w:val="24"/>
          <w:szCs w:val="24"/>
        </w:rPr>
        <w:tab/>
        <w:t>DATE</w:t>
      </w:r>
    </w:p>
    <w:p w:rsidR="009D7287" w:rsidRPr="00785FD3" w:rsidRDefault="009D7287" w:rsidP="009D7287">
      <w:pPr>
        <w:jc w:val="both"/>
        <w:rPr>
          <w:rFonts w:ascii="Times New Roman" w:hAnsi="Times New Roman" w:cs="Times New Roman"/>
          <w:sz w:val="24"/>
          <w:szCs w:val="24"/>
        </w:rPr>
      </w:pPr>
      <w:r w:rsidRPr="00A26246">
        <w:rPr>
          <w:rFonts w:ascii="Times New Roman" w:hAnsi="Times New Roman" w:cs="Times New Roman"/>
          <w:sz w:val="24"/>
          <w:szCs w:val="24"/>
        </w:rPr>
        <w:t>HEAD OF DEPARTMENT</w:t>
      </w:r>
    </w:p>
    <w:p w:rsidR="009D7287" w:rsidRDefault="009D7287" w:rsidP="009D7287">
      <w:pPr>
        <w:jc w:val="center"/>
        <w:rPr>
          <w:rFonts w:ascii="Times New Roman" w:hAnsi="Times New Roman" w:cs="Times New Roman"/>
          <w:sz w:val="24"/>
          <w:szCs w:val="24"/>
        </w:rPr>
      </w:pPr>
    </w:p>
    <w:p w:rsidR="009D7287" w:rsidRPr="00437D44" w:rsidRDefault="009D7287" w:rsidP="009D7287">
      <w:pPr>
        <w:jc w:val="center"/>
        <w:rPr>
          <w:rFonts w:ascii="Times New Roman" w:hAnsi="Times New Roman" w:cs="Times New Roman"/>
          <w:sz w:val="24"/>
          <w:szCs w:val="24"/>
        </w:rPr>
      </w:pPr>
      <w:r w:rsidRPr="00437D44">
        <w:rPr>
          <w:rFonts w:ascii="Times New Roman" w:hAnsi="Times New Roman" w:cs="Times New Roman"/>
          <w:sz w:val="24"/>
          <w:szCs w:val="24"/>
        </w:rPr>
        <w:t>ii</w:t>
      </w:r>
    </w:p>
    <w:p w:rsidR="009D7287" w:rsidRDefault="009D7287" w:rsidP="009D7287">
      <w:pPr>
        <w:tabs>
          <w:tab w:val="left" w:pos="3631"/>
          <w:tab w:val="center" w:pos="4680"/>
          <w:tab w:val="left" w:pos="6051"/>
        </w:tabs>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sidRPr="001852D3">
        <w:rPr>
          <w:rFonts w:ascii="Times New Roman" w:hAnsi="Times New Roman" w:cs="Times New Roman"/>
          <w:b/>
          <w:sz w:val="24"/>
          <w:szCs w:val="24"/>
        </w:rPr>
        <w:t>DEDICATION</w:t>
      </w:r>
      <w:r>
        <w:rPr>
          <w:rFonts w:ascii="Times New Roman" w:hAnsi="Times New Roman" w:cs="Times New Roman"/>
          <w:b/>
          <w:sz w:val="24"/>
          <w:szCs w:val="24"/>
        </w:rPr>
        <w:tab/>
      </w:r>
    </w:p>
    <w:p w:rsidR="009D7287" w:rsidRPr="001852D3" w:rsidRDefault="009D7287" w:rsidP="009D7287">
      <w:pPr>
        <w:spacing w:line="480" w:lineRule="auto"/>
        <w:jc w:val="both"/>
        <w:rPr>
          <w:rFonts w:ascii="Times New Roman" w:hAnsi="Times New Roman" w:cs="Times New Roman"/>
          <w:sz w:val="24"/>
          <w:szCs w:val="24"/>
        </w:rPr>
      </w:pPr>
      <w:r w:rsidRPr="001852D3">
        <w:rPr>
          <w:rFonts w:ascii="Times New Roman" w:hAnsi="Times New Roman" w:cs="Times New Roman"/>
          <w:sz w:val="24"/>
          <w:szCs w:val="24"/>
        </w:rPr>
        <w:t>This project is dedicated to Almight</w:t>
      </w:r>
      <w:r>
        <w:rPr>
          <w:rFonts w:ascii="Times New Roman" w:hAnsi="Times New Roman" w:cs="Times New Roman"/>
          <w:sz w:val="24"/>
          <w:szCs w:val="24"/>
        </w:rPr>
        <w:t xml:space="preserve">y God, who is the AUTHOR and </w:t>
      </w:r>
      <w:r w:rsidRPr="001852D3">
        <w:rPr>
          <w:rFonts w:ascii="Times New Roman" w:hAnsi="Times New Roman" w:cs="Times New Roman"/>
          <w:sz w:val="24"/>
          <w:szCs w:val="24"/>
        </w:rPr>
        <w:t xml:space="preserve">GIVER of life, for seeing me through my M.Sc. program in Bowen University, for preserving my life and providing for all my needs, may His name be exalted. </w:t>
      </w:r>
    </w:p>
    <w:p w:rsidR="009D7287" w:rsidRPr="001852D3" w:rsidRDefault="009D7287" w:rsidP="009D7287">
      <w:pPr>
        <w:tabs>
          <w:tab w:val="center" w:pos="4680"/>
          <w:tab w:val="left" w:pos="6051"/>
        </w:tabs>
        <w:spacing w:line="480" w:lineRule="auto"/>
        <w:rPr>
          <w:rFonts w:ascii="Times New Roman" w:hAnsi="Times New Roman" w:cs="Times New Roman"/>
          <w:b/>
          <w:sz w:val="24"/>
          <w:szCs w:val="24"/>
        </w:rPr>
      </w:pPr>
    </w:p>
    <w:p w:rsidR="009D7287" w:rsidRDefault="009D7287" w:rsidP="009D7287">
      <w:pPr>
        <w:jc w:val="both"/>
      </w:pPr>
    </w:p>
    <w:p w:rsidR="009D7287" w:rsidRDefault="009D7287" w:rsidP="009D7287">
      <w:pPr>
        <w:jc w:val="both"/>
      </w:pPr>
    </w:p>
    <w:p w:rsidR="009D7287" w:rsidRDefault="009D7287" w:rsidP="009D7287">
      <w:pPr>
        <w:jc w:val="both"/>
      </w:pPr>
    </w:p>
    <w:p w:rsidR="009D7287" w:rsidRDefault="009D7287" w:rsidP="009D7287">
      <w:pPr>
        <w:jc w:val="both"/>
      </w:pPr>
    </w:p>
    <w:p w:rsidR="009D7287" w:rsidRDefault="009D7287" w:rsidP="009D7287">
      <w:pPr>
        <w:jc w:val="both"/>
      </w:pPr>
    </w:p>
    <w:p w:rsidR="009D7287" w:rsidRDefault="009D7287" w:rsidP="009D7287">
      <w:pPr>
        <w:jc w:val="both"/>
      </w:pPr>
    </w:p>
    <w:p w:rsidR="009D7287" w:rsidRDefault="009D7287" w:rsidP="009D7287">
      <w:pPr>
        <w:jc w:val="both"/>
      </w:pPr>
    </w:p>
    <w:p w:rsidR="009D7287" w:rsidRDefault="009D7287" w:rsidP="009D7287">
      <w:pPr>
        <w:jc w:val="both"/>
      </w:pPr>
    </w:p>
    <w:p w:rsidR="009D7287" w:rsidRDefault="009D7287" w:rsidP="009D7287">
      <w:pPr>
        <w:jc w:val="both"/>
      </w:pPr>
    </w:p>
    <w:p w:rsidR="009D7287" w:rsidRDefault="009D7287" w:rsidP="009D7287">
      <w:pPr>
        <w:jc w:val="both"/>
      </w:pPr>
    </w:p>
    <w:p w:rsidR="009D7287" w:rsidRDefault="009D7287" w:rsidP="009D7287">
      <w:pPr>
        <w:jc w:val="both"/>
      </w:pPr>
    </w:p>
    <w:p w:rsidR="009D7287" w:rsidRDefault="009D7287" w:rsidP="009D7287">
      <w:pPr>
        <w:jc w:val="both"/>
      </w:pPr>
    </w:p>
    <w:p w:rsidR="009D7287" w:rsidRDefault="009D7287" w:rsidP="009D7287">
      <w:pPr>
        <w:jc w:val="both"/>
      </w:pPr>
    </w:p>
    <w:p w:rsidR="009D7287" w:rsidRDefault="009D7287" w:rsidP="009D7287">
      <w:pPr>
        <w:jc w:val="both"/>
      </w:pPr>
    </w:p>
    <w:p w:rsidR="009D7287" w:rsidRDefault="009D7287" w:rsidP="009D7287">
      <w:pPr>
        <w:jc w:val="both"/>
      </w:pPr>
    </w:p>
    <w:p w:rsidR="009D7287" w:rsidRDefault="009D7287" w:rsidP="009D7287">
      <w:pPr>
        <w:jc w:val="both"/>
      </w:pPr>
    </w:p>
    <w:p w:rsidR="009D7287" w:rsidRDefault="009D7287" w:rsidP="009D7287">
      <w:pPr>
        <w:pStyle w:val="NormalWeb"/>
        <w:spacing w:line="276" w:lineRule="auto"/>
        <w:jc w:val="center"/>
      </w:pPr>
    </w:p>
    <w:p w:rsidR="009D7287" w:rsidRPr="00437D44" w:rsidRDefault="009D7287" w:rsidP="009D7287">
      <w:pPr>
        <w:pStyle w:val="NormalWeb"/>
        <w:spacing w:line="276" w:lineRule="auto"/>
        <w:jc w:val="center"/>
      </w:pPr>
      <w:r w:rsidRPr="00437D44">
        <w:t>iii</w:t>
      </w:r>
    </w:p>
    <w:p w:rsidR="009D7287" w:rsidRPr="00C7628E" w:rsidRDefault="009D7287" w:rsidP="009D7287">
      <w:pPr>
        <w:jc w:val="center"/>
        <w:rPr>
          <w:rFonts w:ascii="Times New Roman" w:hAnsi="Times New Roman" w:cs="Times New Roman"/>
          <w:b/>
          <w:sz w:val="24"/>
          <w:szCs w:val="24"/>
        </w:rPr>
      </w:pPr>
      <w:r w:rsidRPr="00C7628E">
        <w:rPr>
          <w:rFonts w:ascii="Times New Roman" w:hAnsi="Times New Roman" w:cs="Times New Roman"/>
          <w:b/>
          <w:sz w:val="24"/>
          <w:szCs w:val="24"/>
        </w:rPr>
        <w:lastRenderedPageBreak/>
        <w:t>ACKNOWLEDGEMENTS</w:t>
      </w:r>
    </w:p>
    <w:p w:rsidR="009D7287" w:rsidRPr="00C7628E" w:rsidRDefault="009D7287" w:rsidP="009D7287">
      <w:pPr>
        <w:jc w:val="center"/>
        <w:rPr>
          <w:rFonts w:ascii="Times New Roman" w:hAnsi="Times New Roman" w:cs="Times New Roman"/>
          <w:b/>
          <w:sz w:val="24"/>
          <w:szCs w:val="24"/>
        </w:rPr>
      </w:pPr>
    </w:p>
    <w:p w:rsidR="009D7287" w:rsidRDefault="009D7287" w:rsidP="009D7287">
      <w:pPr>
        <w:spacing w:line="480" w:lineRule="auto"/>
        <w:jc w:val="both"/>
        <w:rPr>
          <w:rFonts w:ascii="Times New Roman" w:hAnsi="Times New Roman" w:cs="Times New Roman"/>
          <w:sz w:val="24"/>
          <w:szCs w:val="24"/>
        </w:rPr>
      </w:pPr>
      <w:r>
        <w:rPr>
          <w:rFonts w:ascii="Times New Roman" w:hAnsi="Times New Roman" w:cs="Times New Roman"/>
          <w:sz w:val="24"/>
          <w:szCs w:val="24"/>
        </w:rPr>
        <w:t>I give all glory and honour to the Almighty father through the Lord Jesus Christ for His guiding spirit and protection throughout the course as well as for being the only source of knowledge, wisdom, understanding, strength and blessing for me and my entire family.</w:t>
      </w:r>
    </w:p>
    <w:p w:rsidR="009D7287" w:rsidRDefault="009D7287" w:rsidP="009D7287">
      <w:pPr>
        <w:spacing w:line="480" w:lineRule="auto"/>
        <w:jc w:val="both"/>
        <w:rPr>
          <w:rFonts w:ascii="Times New Roman" w:hAnsi="Times New Roman" w:cs="Times New Roman"/>
          <w:sz w:val="24"/>
          <w:szCs w:val="24"/>
        </w:rPr>
      </w:pPr>
      <w:r>
        <w:rPr>
          <w:rFonts w:ascii="Times New Roman" w:hAnsi="Times New Roman" w:cs="Times New Roman"/>
          <w:sz w:val="24"/>
          <w:szCs w:val="24"/>
        </w:rPr>
        <w:t>My app</w:t>
      </w:r>
      <w:r w:rsidRPr="00C7628E">
        <w:rPr>
          <w:rFonts w:ascii="Times New Roman" w:hAnsi="Times New Roman" w:cs="Times New Roman"/>
          <w:sz w:val="24"/>
          <w:szCs w:val="24"/>
        </w:rPr>
        <w:t>reciation goes to my esteemed supervisor Prof. P. E. Oribabor and my co-supervisor Mr. F.O. Obisesan for their brilliance, intelligence and constructive guide throughout t</w:t>
      </w:r>
      <w:r>
        <w:rPr>
          <w:rFonts w:ascii="Times New Roman" w:hAnsi="Times New Roman" w:cs="Times New Roman"/>
          <w:sz w:val="24"/>
          <w:szCs w:val="24"/>
        </w:rPr>
        <w:t>he period of this research.</w:t>
      </w:r>
      <w:r w:rsidRPr="00C7628E">
        <w:rPr>
          <w:rFonts w:ascii="Times New Roman" w:hAnsi="Times New Roman" w:cs="Times New Roman"/>
          <w:sz w:val="24"/>
          <w:szCs w:val="24"/>
        </w:rPr>
        <w:t xml:space="preserve"> </w:t>
      </w:r>
    </w:p>
    <w:p w:rsidR="009D7287" w:rsidRPr="0091477F" w:rsidRDefault="009D7287" w:rsidP="009D7287">
      <w:pPr>
        <w:spacing w:line="480" w:lineRule="auto"/>
        <w:jc w:val="both"/>
        <w:rPr>
          <w:rFonts w:ascii="Times New Roman" w:hAnsi="Times New Roman" w:cs="Times New Roman"/>
          <w:sz w:val="24"/>
          <w:szCs w:val="24"/>
        </w:rPr>
      </w:pPr>
      <w:r w:rsidRPr="0091477F">
        <w:rPr>
          <w:rFonts w:ascii="Times New Roman" w:hAnsi="Times New Roman" w:cs="Times New Roman"/>
          <w:sz w:val="24"/>
          <w:szCs w:val="24"/>
        </w:rPr>
        <w:t>I owe my gratitude to my Head of Department, Dr. E.O. Adeleke</w:t>
      </w:r>
      <w:r w:rsidRPr="0091477F">
        <w:rPr>
          <w:rFonts w:ascii="Times New Roman" w:eastAsia="Calibri" w:hAnsi="Times New Roman" w:cs="Times New Roman"/>
          <w:sz w:val="24"/>
          <w:szCs w:val="24"/>
        </w:rPr>
        <w:t xml:space="preserve"> for his motivation, enthusiasm, and technical advice throughout this study</w:t>
      </w:r>
      <w:r>
        <w:rPr>
          <w:rFonts w:ascii="Times New Roman" w:eastAsia="Calibri" w:hAnsi="Times New Roman" w:cs="Times New Roman"/>
          <w:sz w:val="24"/>
          <w:szCs w:val="24"/>
        </w:rPr>
        <w:t>.</w:t>
      </w:r>
    </w:p>
    <w:p w:rsidR="009D7287" w:rsidRDefault="009D7287" w:rsidP="009D7287">
      <w:pPr>
        <w:spacing w:line="480" w:lineRule="auto"/>
        <w:jc w:val="both"/>
        <w:rPr>
          <w:rFonts w:ascii="Times New Roman" w:hAnsi="Times New Roman" w:cs="Times New Roman"/>
          <w:sz w:val="24"/>
          <w:szCs w:val="24"/>
        </w:rPr>
      </w:pPr>
      <w:r w:rsidRPr="00C7628E">
        <w:rPr>
          <w:rFonts w:ascii="Times New Roman" w:hAnsi="Times New Roman" w:cs="Times New Roman"/>
          <w:sz w:val="24"/>
          <w:szCs w:val="24"/>
        </w:rPr>
        <w:t>Also to my able lecturers, fellow colleagues and o</w:t>
      </w:r>
      <w:r>
        <w:rPr>
          <w:rFonts w:ascii="Times New Roman" w:hAnsi="Times New Roman" w:cs="Times New Roman"/>
          <w:sz w:val="24"/>
          <w:szCs w:val="24"/>
        </w:rPr>
        <w:t>ther scholars of the Department, especially Oyewale Temilola</w:t>
      </w:r>
      <w:r w:rsidRPr="00C7628E">
        <w:rPr>
          <w:rFonts w:ascii="Times New Roman" w:hAnsi="Times New Roman" w:cs="Times New Roman"/>
          <w:sz w:val="24"/>
          <w:szCs w:val="24"/>
        </w:rPr>
        <w:t xml:space="preserve"> who has contributed immensely to the</w:t>
      </w:r>
      <w:r>
        <w:rPr>
          <w:rFonts w:ascii="Times New Roman" w:hAnsi="Times New Roman" w:cs="Times New Roman"/>
          <w:sz w:val="24"/>
          <w:szCs w:val="24"/>
        </w:rPr>
        <w:t xml:space="preserve"> success of this work. I </w:t>
      </w:r>
      <w:r w:rsidRPr="00C7628E">
        <w:rPr>
          <w:rFonts w:ascii="Times New Roman" w:hAnsi="Times New Roman" w:cs="Times New Roman"/>
          <w:sz w:val="24"/>
          <w:szCs w:val="24"/>
        </w:rPr>
        <w:t>am using this opportunity to say thank you</w:t>
      </w:r>
      <w:r>
        <w:rPr>
          <w:rFonts w:ascii="Times New Roman" w:hAnsi="Times New Roman" w:cs="Times New Roman"/>
          <w:sz w:val="24"/>
          <w:szCs w:val="24"/>
        </w:rPr>
        <w:t xml:space="preserve"> all</w:t>
      </w:r>
      <w:r w:rsidRPr="00C7628E">
        <w:rPr>
          <w:rFonts w:ascii="Times New Roman" w:hAnsi="Times New Roman" w:cs="Times New Roman"/>
          <w:sz w:val="24"/>
          <w:szCs w:val="24"/>
        </w:rPr>
        <w:t xml:space="preserve">. </w:t>
      </w:r>
    </w:p>
    <w:p w:rsidR="009D7287" w:rsidRDefault="009D7287" w:rsidP="009D7287">
      <w:pPr>
        <w:spacing w:line="480" w:lineRule="auto"/>
        <w:jc w:val="both"/>
        <w:rPr>
          <w:rFonts w:ascii="Times New Roman" w:hAnsi="Times New Roman" w:cs="Times New Roman"/>
          <w:sz w:val="24"/>
          <w:szCs w:val="24"/>
        </w:rPr>
      </w:pPr>
      <w:r>
        <w:rPr>
          <w:rFonts w:ascii="Times New Roman" w:hAnsi="Times New Roman" w:cs="Times New Roman"/>
          <w:sz w:val="24"/>
          <w:szCs w:val="24"/>
        </w:rPr>
        <w:t>I am also grateful to the entire staff of the Department of Banking and Finance, The Polytechnic, Ibadan, especially my HOD Mr J.O. Oke, Mr. J.A. Afonja and Mrs.</w:t>
      </w:r>
      <w:r w:rsidRPr="0091477F">
        <w:rPr>
          <w:rFonts w:ascii="Times New Roman" w:hAnsi="Times New Roman" w:cs="Times New Roman"/>
          <w:sz w:val="24"/>
          <w:szCs w:val="24"/>
        </w:rPr>
        <w:t xml:space="preserve"> </w:t>
      </w:r>
      <w:r>
        <w:rPr>
          <w:rFonts w:ascii="Times New Roman" w:hAnsi="Times New Roman" w:cs="Times New Roman"/>
          <w:sz w:val="24"/>
          <w:szCs w:val="24"/>
        </w:rPr>
        <w:t>T.A. Adesanya for their regular words of encouragement.</w:t>
      </w:r>
    </w:p>
    <w:p w:rsidR="009D7287" w:rsidRDefault="009D7287" w:rsidP="009D7287">
      <w:pPr>
        <w:spacing w:line="480" w:lineRule="auto"/>
        <w:jc w:val="both"/>
        <w:rPr>
          <w:rFonts w:ascii="Times New Roman" w:hAnsi="Times New Roman" w:cs="Times New Roman"/>
          <w:sz w:val="24"/>
          <w:szCs w:val="24"/>
        </w:rPr>
      </w:pPr>
      <w:r>
        <w:rPr>
          <w:rFonts w:ascii="Times New Roman" w:hAnsi="Times New Roman" w:cs="Times New Roman"/>
          <w:sz w:val="24"/>
          <w:szCs w:val="24"/>
        </w:rPr>
        <w:t>My sincere appreciation also goes to my husband Dr. Ajala Oyeniyi and my darling daughters for their regular love, care and understanding.</w:t>
      </w:r>
    </w:p>
    <w:p w:rsidR="009D7287" w:rsidRDefault="009D7287" w:rsidP="009D7287">
      <w:pPr>
        <w:spacing w:line="480" w:lineRule="auto"/>
        <w:jc w:val="both"/>
        <w:rPr>
          <w:rFonts w:ascii="Times New Roman" w:hAnsi="Times New Roman" w:cs="Times New Roman"/>
          <w:sz w:val="24"/>
          <w:szCs w:val="24"/>
        </w:rPr>
      </w:pPr>
      <w:r>
        <w:rPr>
          <w:rFonts w:ascii="Times New Roman" w:hAnsi="Times New Roman" w:cs="Times New Roman"/>
          <w:sz w:val="24"/>
          <w:szCs w:val="24"/>
        </w:rPr>
        <w:t>Finally, my appreciation also goes to a wonderful family Engr and Mrs Alabi for coming to my aid when I needed them most.</w:t>
      </w:r>
    </w:p>
    <w:p w:rsidR="009D7287" w:rsidRDefault="009D7287" w:rsidP="009D7287">
      <w:pPr>
        <w:spacing w:line="480" w:lineRule="auto"/>
        <w:jc w:val="center"/>
        <w:rPr>
          <w:rFonts w:ascii="Times New Roman" w:hAnsi="Times New Roman" w:cs="Times New Roman"/>
          <w:sz w:val="24"/>
          <w:szCs w:val="24"/>
        </w:rPr>
      </w:pPr>
      <w:r>
        <w:rPr>
          <w:rFonts w:ascii="Times New Roman" w:hAnsi="Times New Roman" w:cs="Times New Roman"/>
          <w:sz w:val="24"/>
          <w:szCs w:val="24"/>
        </w:rPr>
        <w:t>iv</w:t>
      </w:r>
    </w:p>
    <w:p w:rsidR="009D7287" w:rsidRPr="00F44490" w:rsidRDefault="009D7287" w:rsidP="009D7287">
      <w:pPr>
        <w:spacing w:line="360" w:lineRule="auto"/>
        <w:jc w:val="center"/>
        <w:rPr>
          <w:rFonts w:ascii="Times New Roman" w:hAnsi="Times New Roman" w:cs="Times New Roman"/>
          <w:b/>
          <w:sz w:val="24"/>
          <w:szCs w:val="24"/>
        </w:rPr>
      </w:pPr>
      <w:r w:rsidRPr="00F44490">
        <w:rPr>
          <w:rFonts w:ascii="Times New Roman" w:hAnsi="Times New Roman" w:cs="Times New Roman"/>
          <w:b/>
          <w:sz w:val="24"/>
          <w:szCs w:val="24"/>
        </w:rPr>
        <w:lastRenderedPageBreak/>
        <w:t>TABLE OF CONTENT</w:t>
      </w:r>
      <w:r>
        <w:rPr>
          <w:rFonts w:ascii="Times New Roman" w:hAnsi="Times New Roman" w:cs="Times New Roman"/>
          <w:b/>
          <w:sz w:val="24"/>
          <w:szCs w:val="24"/>
        </w:rPr>
        <w:t>S</w:t>
      </w:r>
    </w:p>
    <w:p w:rsidR="009D7287" w:rsidRPr="00F44490"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Title page</w:t>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t>i</w:t>
      </w:r>
    </w:p>
    <w:p w:rsidR="009D7287" w:rsidRPr="00F44490"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Certification</w:t>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t>ii</w:t>
      </w:r>
    </w:p>
    <w:p w:rsidR="009D7287" w:rsidRPr="00F44490" w:rsidRDefault="009D7287" w:rsidP="009D7287">
      <w:pPr>
        <w:spacing w:line="360" w:lineRule="auto"/>
        <w:jc w:val="both"/>
        <w:rPr>
          <w:rFonts w:ascii="Times New Roman" w:hAnsi="Times New Roman" w:cs="Times New Roman"/>
          <w:sz w:val="24"/>
          <w:szCs w:val="24"/>
        </w:rPr>
      </w:pPr>
      <w:r>
        <w:rPr>
          <w:rFonts w:ascii="Times New Roman" w:hAnsi="Times New Roman" w:cs="Times New Roman"/>
          <w:sz w:val="24"/>
          <w:szCs w:val="24"/>
        </w:rPr>
        <w:t>Dedication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iii</w:t>
      </w:r>
    </w:p>
    <w:p w:rsidR="009D7287" w:rsidRPr="00F44490"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Acknowledge</w:t>
      </w:r>
      <w:r>
        <w:rPr>
          <w:rFonts w:ascii="Times New Roman" w:hAnsi="Times New Roman" w:cs="Times New Roman"/>
          <w:sz w:val="24"/>
          <w:szCs w:val="24"/>
        </w:rPr>
        <w:t>ments</w:t>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Pr>
          <w:rFonts w:ascii="Times New Roman" w:hAnsi="Times New Roman" w:cs="Times New Roman"/>
          <w:sz w:val="24"/>
          <w:szCs w:val="24"/>
        </w:rPr>
        <w:t>iv</w:t>
      </w:r>
    </w:p>
    <w:p w:rsidR="009D7287" w:rsidRPr="00F44490"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Table of content</w:t>
      </w:r>
      <w:r>
        <w:rPr>
          <w:rFonts w:ascii="Times New Roman" w:hAnsi="Times New Roman" w:cs="Times New Roman"/>
          <w:sz w:val="24"/>
          <w:szCs w:val="24"/>
        </w:rPr>
        <w:t>s</w:t>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t>v</w:t>
      </w:r>
    </w:p>
    <w:p w:rsidR="009D7287" w:rsidRPr="00F44490"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List of tables</w:t>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tab/>
      </w:r>
      <w:r>
        <w:rPr>
          <w:rFonts w:ascii="Times New Roman" w:hAnsi="Times New Roman" w:cs="Times New Roman"/>
          <w:sz w:val="24"/>
          <w:szCs w:val="24"/>
        </w:rPr>
        <w:t>ix</w:t>
      </w:r>
    </w:p>
    <w:p w:rsidR="009D7287" w:rsidRDefault="009D7287" w:rsidP="009D7287">
      <w:pPr>
        <w:spacing w:line="360" w:lineRule="auto"/>
        <w:jc w:val="both"/>
        <w:rPr>
          <w:rFonts w:ascii="Times New Roman" w:hAnsi="Times New Roman" w:cs="Times New Roman"/>
          <w:sz w:val="24"/>
          <w:szCs w:val="24"/>
        </w:rPr>
      </w:pPr>
      <w:r>
        <w:rPr>
          <w:rFonts w:ascii="Times New Roman" w:hAnsi="Times New Roman" w:cs="Times New Roman"/>
          <w:sz w:val="24"/>
          <w:szCs w:val="24"/>
        </w:rPr>
        <w:t>List figures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w:t>
      </w:r>
    </w:p>
    <w:p w:rsidR="009D7287" w:rsidRPr="00F44490" w:rsidRDefault="009D7287" w:rsidP="009D7287">
      <w:pPr>
        <w:spacing w:line="360" w:lineRule="auto"/>
        <w:jc w:val="both"/>
        <w:rPr>
          <w:rFonts w:ascii="Times New Roman" w:hAnsi="Times New Roman" w:cs="Times New Roman"/>
          <w:sz w:val="24"/>
          <w:szCs w:val="24"/>
        </w:rPr>
      </w:pPr>
      <w:r>
        <w:rPr>
          <w:rFonts w:ascii="Times New Roman" w:hAnsi="Times New Roman" w:cs="Times New Roman"/>
          <w:sz w:val="24"/>
          <w:szCs w:val="24"/>
        </w:rPr>
        <w:t>List of Abbreviations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xi</w:t>
      </w:r>
    </w:p>
    <w:p w:rsidR="009D7287" w:rsidRPr="00F44490" w:rsidRDefault="009D7287" w:rsidP="009D7287">
      <w:pPr>
        <w:spacing w:line="360" w:lineRule="auto"/>
        <w:jc w:val="both"/>
        <w:rPr>
          <w:rFonts w:ascii="Times New Roman" w:hAnsi="Times New Roman" w:cs="Times New Roman"/>
          <w:sz w:val="24"/>
          <w:szCs w:val="24"/>
        </w:rPr>
      </w:pPr>
      <w:r>
        <w:rPr>
          <w:rFonts w:ascii="Times New Roman" w:hAnsi="Times New Roman" w:cs="Times New Roman"/>
          <w:sz w:val="24"/>
          <w:szCs w:val="24"/>
        </w:rPr>
        <w:t>Abstract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xii</w:t>
      </w:r>
    </w:p>
    <w:p w:rsidR="009D7287" w:rsidRPr="00F44490" w:rsidRDefault="009D7287" w:rsidP="009D7287">
      <w:pPr>
        <w:spacing w:line="360" w:lineRule="auto"/>
        <w:jc w:val="both"/>
        <w:rPr>
          <w:rFonts w:ascii="Times New Roman" w:hAnsi="Times New Roman" w:cs="Times New Roman"/>
          <w:b/>
          <w:sz w:val="24"/>
          <w:szCs w:val="24"/>
        </w:rPr>
      </w:pPr>
      <w:r w:rsidRPr="00F44490">
        <w:rPr>
          <w:rFonts w:ascii="Times New Roman" w:hAnsi="Times New Roman" w:cs="Times New Roman"/>
          <w:b/>
          <w:sz w:val="24"/>
          <w:szCs w:val="24"/>
        </w:rPr>
        <w:t>Chapter One:</w:t>
      </w:r>
      <w:r w:rsidRPr="00F44490">
        <w:rPr>
          <w:rFonts w:ascii="Times New Roman" w:hAnsi="Times New Roman" w:cs="Times New Roman"/>
          <w:b/>
          <w:sz w:val="24"/>
          <w:szCs w:val="24"/>
        </w:rPr>
        <w:tab/>
        <w:t>Introduction</w:t>
      </w:r>
    </w:p>
    <w:p w:rsidR="009D7287" w:rsidRPr="00F44490"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1.1</w:t>
      </w:r>
      <w:r w:rsidRPr="00F44490">
        <w:rPr>
          <w:rFonts w:ascii="Times New Roman" w:hAnsi="Times New Roman" w:cs="Times New Roman"/>
          <w:sz w:val="24"/>
          <w:szCs w:val="24"/>
        </w:rPr>
        <w:tab/>
        <w:t>Ba</w:t>
      </w:r>
      <w:r>
        <w:rPr>
          <w:rFonts w:ascii="Times New Roman" w:hAnsi="Times New Roman" w:cs="Times New Roman"/>
          <w:sz w:val="24"/>
          <w:szCs w:val="24"/>
        </w:rPr>
        <w:t>ckground to the study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9D7287" w:rsidRPr="00F44490"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1.2</w:t>
      </w:r>
      <w:r w:rsidRPr="00F44490">
        <w:rPr>
          <w:rFonts w:ascii="Times New Roman" w:hAnsi="Times New Roman" w:cs="Times New Roman"/>
          <w:sz w:val="24"/>
          <w:szCs w:val="24"/>
        </w:rPr>
        <w:tab/>
        <w:t>Statement of the problem</w:t>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Pr>
          <w:rFonts w:ascii="Times New Roman" w:hAnsi="Times New Roman" w:cs="Times New Roman"/>
          <w:sz w:val="24"/>
          <w:szCs w:val="24"/>
        </w:rPr>
        <w:t>4</w:t>
      </w:r>
    </w:p>
    <w:p w:rsidR="009D7287" w:rsidRPr="00F44490"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1</w:t>
      </w:r>
      <w:r>
        <w:rPr>
          <w:rFonts w:ascii="Times New Roman" w:hAnsi="Times New Roman" w:cs="Times New Roman"/>
          <w:sz w:val="24"/>
          <w:szCs w:val="24"/>
        </w:rPr>
        <w:t>.3</w:t>
      </w:r>
      <w:r>
        <w:rPr>
          <w:rFonts w:ascii="Times New Roman" w:hAnsi="Times New Roman" w:cs="Times New Roman"/>
          <w:sz w:val="24"/>
          <w:szCs w:val="24"/>
        </w:rPr>
        <w:tab/>
        <w:t>Research questions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9D7287" w:rsidRPr="00F44490"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1.4</w:t>
      </w:r>
      <w:r w:rsidRPr="00F44490">
        <w:rPr>
          <w:rFonts w:ascii="Times New Roman" w:hAnsi="Times New Roman" w:cs="Times New Roman"/>
          <w:sz w:val="24"/>
          <w:szCs w:val="24"/>
        </w:rPr>
        <w:tab/>
        <w:t>Objectives of the study</w:t>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t>5</w:t>
      </w:r>
    </w:p>
    <w:p w:rsidR="009D7287" w:rsidRPr="00F44490" w:rsidRDefault="009D7287" w:rsidP="009D7287">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Research hypothese</w:t>
      </w:r>
      <w:r w:rsidRPr="00F44490">
        <w:rPr>
          <w:rFonts w:ascii="Times New Roman" w:hAnsi="Times New Roman" w:cs="Times New Roman"/>
          <w:sz w:val="24"/>
          <w:szCs w:val="24"/>
        </w:rPr>
        <w:t>s</w:t>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tab/>
      </w:r>
      <w:r>
        <w:rPr>
          <w:rFonts w:ascii="Times New Roman" w:hAnsi="Times New Roman" w:cs="Times New Roman"/>
          <w:sz w:val="24"/>
          <w:szCs w:val="24"/>
        </w:rPr>
        <w:t>6</w:t>
      </w:r>
    </w:p>
    <w:p w:rsidR="009D7287" w:rsidRPr="00F44490"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1.6</w:t>
      </w:r>
      <w:r w:rsidRPr="00F44490">
        <w:rPr>
          <w:rFonts w:ascii="Times New Roman" w:hAnsi="Times New Roman" w:cs="Times New Roman"/>
          <w:sz w:val="24"/>
          <w:szCs w:val="24"/>
        </w:rPr>
        <w:tab/>
        <w:t>Justi</w:t>
      </w:r>
      <w:r>
        <w:rPr>
          <w:rFonts w:ascii="Times New Roman" w:hAnsi="Times New Roman" w:cs="Times New Roman"/>
          <w:sz w:val="24"/>
          <w:szCs w:val="24"/>
        </w:rPr>
        <w:t>fication of the study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p>
    <w:p w:rsidR="009D7287" w:rsidRPr="00F44490"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1.7</w:t>
      </w:r>
      <w:r w:rsidRPr="00F44490">
        <w:rPr>
          <w:rFonts w:ascii="Times New Roman" w:hAnsi="Times New Roman" w:cs="Times New Roman"/>
          <w:sz w:val="24"/>
          <w:szCs w:val="24"/>
        </w:rPr>
        <w:tab/>
        <w:t>Scope of the study</w:t>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t>7</w:t>
      </w:r>
    </w:p>
    <w:p w:rsidR="009D7287"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1.8</w:t>
      </w:r>
      <w:r>
        <w:rPr>
          <w:rFonts w:ascii="Times New Roman" w:hAnsi="Times New Roman" w:cs="Times New Roman"/>
          <w:sz w:val="24"/>
          <w:szCs w:val="24"/>
        </w:rPr>
        <w:tab/>
        <w:t>Definition of operational terms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rsidR="009D7287" w:rsidRDefault="009D7287" w:rsidP="009D7287">
      <w:pPr>
        <w:spacing w:line="360" w:lineRule="auto"/>
        <w:jc w:val="center"/>
        <w:rPr>
          <w:rFonts w:ascii="Times New Roman" w:hAnsi="Times New Roman" w:cs="Times New Roman"/>
          <w:sz w:val="24"/>
          <w:szCs w:val="24"/>
        </w:rPr>
      </w:pPr>
    </w:p>
    <w:p w:rsidR="009D7287" w:rsidRPr="00A64665" w:rsidRDefault="009D7287" w:rsidP="009D7287">
      <w:pPr>
        <w:spacing w:line="360" w:lineRule="auto"/>
        <w:jc w:val="center"/>
        <w:rPr>
          <w:rFonts w:ascii="Times New Roman" w:hAnsi="Times New Roman" w:cs="Times New Roman"/>
          <w:sz w:val="24"/>
          <w:szCs w:val="24"/>
        </w:rPr>
      </w:pPr>
      <w:r w:rsidRPr="00A64665">
        <w:rPr>
          <w:rFonts w:ascii="Times New Roman" w:hAnsi="Times New Roman" w:cs="Times New Roman"/>
          <w:sz w:val="24"/>
          <w:szCs w:val="24"/>
        </w:rPr>
        <w:t>v</w:t>
      </w:r>
    </w:p>
    <w:p w:rsidR="009D7287" w:rsidRDefault="009D7287" w:rsidP="009D7287">
      <w:pPr>
        <w:spacing w:line="360" w:lineRule="auto"/>
        <w:jc w:val="both"/>
        <w:rPr>
          <w:rFonts w:ascii="Times New Roman" w:hAnsi="Times New Roman" w:cs="Times New Roman"/>
          <w:b/>
          <w:sz w:val="24"/>
          <w:szCs w:val="24"/>
        </w:rPr>
      </w:pPr>
    </w:p>
    <w:p w:rsidR="009D7287" w:rsidRPr="00F44490" w:rsidRDefault="009D7287" w:rsidP="009D728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Chapter Two: </w:t>
      </w:r>
      <w:r w:rsidRPr="00F44490">
        <w:rPr>
          <w:rFonts w:ascii="Times New Roman" w:hAnsi="Times New Roman" w:cs="Times New Roman"/>
          <w:b/>
          <w:sz w:val="24"/>
          <w:szCs w:val="24"/>
        </w:rPr>
        <w:t>Literature Review</w:t>
      </w:r>
      <w:r w:rsidRPr="00F44490">
        <w:rPr>
          <w:rFonts w:ascii="Times New Roman" w:hAnsi="Times New Roman" w:cs="Times New Roman"/>
          <w:b/>
          <w:sz w:val="24"/>
          <w:szCs w:val="24"/>
        </w:rPr>
        <w:tab/>
      </w:r>
    </w:p>
    <w:p w:rsidR="009D7287" w:rsidRPr="00F44490"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2.1</w:t>
      </w:r>
      <w:r w:rsidRPr="00F44490">
        <w:rPr>
          <w:rFonts w:ascii="Times New Roman" w:hAnsi="Times New Roman" w:cs="Times New Roman"/>
          <w:sz w:val="24"/>
          <w:szCs w:val="24"/>
        </w:rPr>
        <w:tab/>
        <w:t>Conceptual review</w:t>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t>9</w:t>
      </w:r>
    </w:p>
    <w:p w:rsidR="009D7287" w:rsidRPr="00F44490" w:rsidRDefault="009D7287" w:rsidP="009D7287">
      <w:pPr>
        <w:spacing w:line="360" w:lineRule="auto"/>
        <w:ind w:firstLine="720"/>
        <w:jc w:val="both"/>
        <w:rPr>
          <w:rFonts w:ascii="Times New Roman" w:hAnsi="Times New Roman" w:cs="Times New Roman"/>
          <w:sz w:val="24"/>
          <w:szCs w:val="24"/>
        </w:rPr>
      </w:pPr>
      <w:r w:rsidRPr="00F44490">
        <w:rPr>
          <w:rFonts w:ascii="Times New Roman" w:hAnsi="Times New Roman" w:cs="Times New Roman"/>
          <w:sz w:val="24"/>
          <w:szCs w:val="24"/>
        </w:rPr>
        <w:t>2.1.1</w:t>
      </w:r>
      <w:r w:rsidRPr="00F44490">
        <w:rPr>
          <w:rFonts w:ascii="Times New Roman" w:hAnsi="Times New Roman" w:cs="Times New Roman"/>
          <w:sz w:val="24"/>
          <w:szCs w:val="24"/>
        </w:rPr>
        <w:tab/>
        <w:t>Concept and developm</w:t>
      </w:r>
      <w:r>
        <w:rPr>
          <w:rFonts w:ascii="Times New Roman" w:hAnsi="Times New Roman" w:cs="Times New Roman"/>
          <w:sz w:val="24"/>
          <w:szCs w:val="24"/>
        </w:rPr>
        <w:t>ent of telecommunication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p>
    <w:p w:rsidR="009D7287" w:rsidRPr="00F44490" w:rsidRDefault="009D7287" w:rsidP="009D7287">
      <w:pPr>
        <w:spacing w:line="360" w:lineRule="auto"/>
        <w:ind w:firstLine="720"/>
        <w:jc w:val="both"/>
        <w:rPr>
          <w:rFonts w:ascii="Times New Roman" w:hAnsi="Times New Roman" w:cs="Times New Roman"/>
          <w:sz w:val="24"/>
          <w:szCs w:val="24"/>
        </w:rPr>
      </w:pPr>
      <w:r w:rsidRPr="00F44490">
        <w:rPr>
          <w:rFonts w:ascii="Times New Roman" w:hAnsi="Times New Roman" w:cs="Times New Roman"/>
          <w:sz w:val="24"/>
          <w:szCs w:val="24"/>
        </w:rPr>
        <w:t>2.1.2</w:t>
      </w:r>
      <w:r w:rsidRPr="00F44490">
        <w:rPr>
          <w:rFonts w:ascii="Times New Roman" w:hAnsi="Times New Roman" w:cs="Times New Roman"/>
          <w:sz w:val="24"/>
          <w:szCs w:val="24"/>
        </w:rPr>
        <w:tab/>
        <w:t>Concept of foreign direct investment</w:t>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tab/>
      </w:r>
      <w:r w:rsidRPr="00F44490">
        <w:rPr>
          <w:rFonts w:ascii="Times New Roman" w:hAnsi="Times New Roman" w:cs="Times New Roman"/>
          <w:sz w:val="24"/>
          <w:szCs w:val="24"/>
        </w:rPr>
        <w:t>13</w:t>
      </w:r>
    </w:p>
    <w:p w:rsidR="009D7287" w:rsidRPr="00F44490"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2</w:t>
      </w:r>
      <w:r>
        <w:rPr>
          <w:rFonts w:ascii="Times New Roman" w:hAnsi="Times New Roman" w:cs="Times New Roman"/>
          <w:sz w:val="24"/>
          <w:szCs w:val="24"/>
        </w:rPr>
        <w:t>.2</w:t>
      </w:r>
      <w:r>
        <w:rPr>
          <w:rFonts w:ascii="Times New Roman" w:hAnsi="Times New Roman" w:cs="Times New Roman"/>
          <w:sz w:val="24"/>
          <w:szCs w:val="24"/>
        </w:rPr>
        <w:tab/>
        <w:t>Theoretical review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9D7287" w:rsidRPr="00F44490" w:rsidRDefault="009D7287" w:rsidP="009D7287">
      <w:pPr>
        <w:spacing w:line="360" w:lineRule="auto"/>
        <w:ind w:firstLine="720"/>
        <w:jc w:val="both"/>
        <w:rPr>
          <w:rFonts w:ascii="Times New Roman" w:hAnsi="Times New Roman" w:cs="Times New Roman"/>
          <w:sz w:val="24"/>
          <w:szCs w:val="24"/>
        </w:rPr>
      </w:pPr>
      <w:r w:rsidRPr="00F44490">
        <w:rPr>
          <w:rFonts w:ascii="Times New Roman" w:hAnsi="Times New Roman" w:cs="Times New Roman"/>
          <w:sz w:val="24"/>
          <w:szCs w:val="24"/>
        </w:rPr>
        <w:t>2.2.1</w:t>
      </w:r>
      <w:r w:rsidRPr="00F44490">
        <w:rPr>
          <w:rFonts w:ascii="Times New Roman" w:hAnsi="Times New Roman" w:cs="Times New Roman"/>
          <w:sz w:val="24"/>
          <w:szCs w:val="24"/>
        </w:rPr>
        <w:tab/>
        <w:t>Theories of economic growth</w:t>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tab/>
      </w:r>
      <w:r w:rsidRPr="00F44490">
        <w:rPr>
          <w:rFonts w:ascii="Times New Roman" w:hAnsi="Times New Roman" w:cs="Times New Roman"/>
          <w:sz w:val="24"/>
          <w:szCs w:val="24"/>
        </w:rPr>
        <w:t>20</w:t>
      </w:r>
    </w:p>
    <w:p w:rsidR="009D7287" w:rsidRPr="00F44490" w:rsidRDefault="009D7287" w:rsidP="009D7287">
      <w:pPr>
        <w:spacing w:line="360" w:lineRule="auto"/>
        <w:ind w:firstLine="720"/>
        <w:jc w:val="both"/>
        <w:rPr>
          <w:rFonts w:ascii="Times New Roman" w:hAnsi="Times New Roman" w:cs="Times New Roman"/>
          <w:sz w:val="24"/>
          <w:szCs w:val="24"/>
        </w:rPr>
      </w:pPr>
      <w:r w:rsidRPr="00F44490">
        <w:rPr>
          <w:rFonts w:ascii="Times New Roman" w:hAnsi="Times New Roman" w:cs="Times New Roman"/>
          <w:sz w:val="24"/>
          <w:szCs w:val="24"/>
        </w:rPr>
        <w:t>2.2.2</w:t>
      </w:r>
      <w:r w:rsidRPr="00F44490">
        <w:rPr>
          <w:rFonts w:ascii="Times New Roman" w:hAnsi="Times New Roman" w:cs="Times New Roman"/>
          <w:sz w:val="24"/>
          <w:szCs w:val="24"/>
        </w:rPr>
        <w:tab/>
        <w:t>Theories on FD</w:t>
      </w:r>
      <w:r>
        <w:rPr>
          <w:rFonts w:ascii="Times New Roman" w:hAnsi="Times New Roman" w:cs="Times New Roman"/>
          <w:sz w:val="24"/>
          <w:szCs w:val="24"/>
        </w:rPr>
        <w:t>I-economic growth linkage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w:t>
      </w:r>
    </w:p>
    <w:p w:rsidR="009D7287" w:rsidRDefault="009D7287" w:rsidP="009D7287">
      <w:pPr>
        <w:spacing w:line="360" w:lineRule="auto"/>
        <w:ind w:firstLine="720"/>
        <w:jc w:val="both"/>
        <w:rPr>
          <w:rFonts w:ascii="Times New Roman" w:hAnsi="Times New Roman" w:cs="Times New Roman"/>
          <w:sz w:val="24"/>
          <w:szCs w:val="24"/>
        </w:rPr>
      </w:pPr>
      <w:r w:rsidRPr="00F44490">
        <w:rPr>
          <w:rFonts w:ascii="Times New Roman" w:hAnsi="Times New Roman" w:cs="Times New Roman"/>
          <w:sz w:val="24"/>
          <w:szCs w:val="24"/>
        </w:rPr>
        <w:t>2.2.3</w:t>
      </w:r>
      <w:r w:rsidRPr="00F44490">
        <w:rPr>
          <w:rFonts w:ascii="Times New Roman" w:hAnsi="Times New Roman" w:cs="Times New Roman"/>
          <w:sz w:val="24"/>
          <w:szCs w:val="24"/>
        </w:rPr>
        <w:tab/>
        <w:t>Theories on tele</w:t>
      </w:r>
      <w:r>
        <w:rPr>
          <w:rFonts w:ascii="Times New Roman" w:hAnsi="Times New Roman" w:cs="Times New Roman"/>
          <w:sz w:val="24"/>
          <w:szCs w:val="24"/>
        </w:rPr>
        <w:t>com economic growth nexus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w:t>
      </w:r>
    </w:p>
    <w:p w:rsidR="009D7287" w:rsidRPr="00F44490" w:rsidRDefault="009D7287" w:rsidP="009D728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2.2.4</w:t>
      </w:r>
      <w:r>
        <w:rPr>
          <w:rFonts w:ascii="Times New Roman" w:hAnsi="Times New Roman" w:cs="Times New Roman"/>
          <w:sz w:val="24"/>
          <w:szCs w:val="24"/>
        </w:rPr>
        <w:tab/>
        <w:t>Theory adopted for the study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w:t>
      </w:r>
    </w:p>
    <w:p w:rsidR="009D7287" w:rsidRPr="00F44490"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2.</w:t>
      </w:r>
      <w:r>
        <w:rPr>
          <w:rFonts w:ascii="Times New Roman" w:hAnsi="Times New Roman" w:cs="Times New Roman"/>
          <w:sz w:val="24"/>
          <w:szCs w:val="24"/>
        </w:rPr>
        <w:t>3</w:t>
      </w:r>
      <w:r>
        <w:rPr>
          <w:rFonts w:ascii="Times New Roman" w:hAnsi="Times New Roman" w:cs="Times New Roman"/>
          <w:sz w:val="24"/>
          <w:szCs w:val="24"/>
        </w:rPr>
        <w:tab/>
        <w:t>Empirical review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w:t>
      </w:r>
    </w:p>
    <w:p w:rsidR="009D7287" w:rsidRPr="00F44490" w:rsidRDefault="009D7287" w:rsidP="009D7287">
      <w:pPr>
        <w:spacing w:line="360" w:lineRule="auto"/>
        <w:ind w:firstLine="720"/>
        <w:jc w:val="both"/>
        <w:rPr>
          <w:rFonts w:ascii="Times New Roman" w:hAnsi="Times New Roman" w:cs="Times New Roman"/>
          <w:sz w:val="24"/>
          <w:szCs w:val="24"/>
        </w:rPr>
      </w:pPr>
      <w:r w:rsidRPr="00F44490">
        <w:rPr>
          <w:rFonts w:ascii="Times New Roman" w:hAnsi="Times New Roman" w:cs="Times New Roman"/>
          <w:sz w:val="24"/>
          <w:szCs w:val="24"/>
        </w:rPr>
        <w:t>2.3.1</w:t>
      </w:r>
      <w:r>
        <w:rPr>
          <w:rFonts w:ascii="Times New Roman" w:hAnsi="Times New Roman" w:cs="Times New Roman"/>
          <w:sz w:val="24"/>
          <w:szCs w:val="24"/>
        </w:rPr>
        <w:tab/>
        <w:t>Review of empirical studies in Developed Economies</w:t>
      </w:r>
      <w:r w:rsidRPr="00F44490">
        <w:rPr>
          <w:rFonts w:ascii="Times New Roman" w:hAnsi="Times New Roman" w:cs="Times New Roman"/>
          <w:sz w:val="24"/>
          <w:szCs w:val="24"/>
        </w:rPr>
        <w:tab/>
      </w:r>
      <w:r w:rsidRPr="00F44490">
        <w:rPr>
          <w:rFonts w:ascii="Times New Roman" w:hAnsi="Times New Roman" w:cs="Times New Roman"/>
          <w:sz w:val="24"/>
          <w:szCs w:val="24"/>
        </w:rPr>
        <w:tab/>
      </w:r>
      <w:r>
        <w:rPr>
          <w:rFonts w:ascii="Times New Roman" w:hAnsi="Times New Roman" w:cs="Times New Roman"/>
          <w:sz w:val="24"/>
          <w:szCs w:val="24"/>
        </w:rPr>
        <w:tab/>
        <w:t>27</w:t>
      </w:r>
    </w:p>
    <w:p w:rsidR="009D7287" w:rsidRPr="00F44490" w:rsidRDefault="009D7287" w:rsidP="009D728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2.3.2</w:t>
      </w:r>
      <w:r>
        <w:rPr>
          <w:rFonts w:ascii="Times New Roman" w:hAnsi="Times New Roman" w:cs="Times New Roman"/>
          <w:sz w:val="24"/>
          <w:szCs w:val="24"/>
        </w:rPr>
        <w:tab/>
        <w:t>Review of empirical studies in Developing Economies</w:t>
      </w:r>
      <w:r w:rsidRPr="00F44490">
        <w:rPr>
          <w:rFonts w:ascii="Times New Roman" w:hAnsi="Times New Roman" w:cs="Times New Roman"/>
          <w:sz w:val="24"/>
          <w:szCs w:val="24"/>
        </w:rPr>
        <w:tab/>
      </w:r>
      <w:r w:rsidRPr="00F44490">
        <w:rPr>
          <w:rFonts w:ascii="Times New Roman" w:hAnsi="Times New Roman" w:cs="Times New Roman"/>
          <w:sz w:val="24"/>
          <w:szCs w:val="24"/>
        </w:rPr>
        <w:tab/>
      </w:r>
      <w:r>
        <w:rPr>
          <w:rFonts w:ascii="Times New Roman" w:hAnsi="Times New Roman" w:cs="Times New Roman"/>
          <w:sz w:val="24"/>
          <w:szCs w:val="24"/>
        </w:rPr>
        <w:tab/>
        <w:t>28</w:t>
      </w:r>
    </w:p>
    <w:p w:rsidR="009D7287" w:rsidRPr="00F44490" w:rsidRDefault="009D7287" w:rsidP="009D728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2.3.3</w:t>
      </w:r>
      <w:r>
        <w:rPr>
          <w:rFonts w:ascii="Times New Roman" w:hAnsi="Times New Roman" w:cs="Times New Roman"/>
          <w:sz w:val="24"/>
          <w:szCs w:val="24"/>
        </w:rPr>
        <w:tab/>
        <w:t>Review of empirical studies in Nigeria</w:t>
      </w:r>
      <w:r>
        <w:rPr>
          <w:rFonts w:ascii="Times New Roman" w:hAnsi="Times New Roman" w:cs="Times New Roman"/>
          <w:sz w:val="24"/>
          <w:szCs w:val="24"/>
        </w:rPr>
        <w:tab/>
      </w:r>
      <w:r>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Pr>
          <w:rFonts w:ascii="Times New Roman" w:hAnsi="Times New Roman" w:cs="Times New Roman"/>
          <w:sz w:val="24"/>
          <w:szCs w:val="24"/>
        </w:rPr>
        <w:tab/>
        <w:t>31</w:t>
      </w:r>
    </w:p>
    <w:p w:rsidR="009D7287" w:rsidRPr="00F44490" w:rsidRDefault="009D7287" w:rsidP="009D728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2.3.4</w:t>
      </w:r>
      <w:r w:rsidRPr="00F44490">
        <w:rPr>
          <w:rFonts w:ascii="Times New Roman" w:hAnsi="Times New Roman" w:cs="Times New Roman"/>
          <w:sz w:val="24"/>
          <w:szCs w:val="24"/>
        </w:rPr>
        <w:tab/>
        <w:t>Evidence on telecommunication</w:t>
      </w:r>
      <w:r>
        <w:rPr>
          <w:rFonts w:ascii="Times New Roman" w:hAnsi="Times New Roman" w:cs="Times New Roman"/>
          <w:sz w:val="24"/>
          <w:szCs w:val="24"/>
        </w:rPr>
        <w:t>-</w:t>
      </w:r>
      <w:r w:rsidRPr="00F44490">
        <w:rPr>
          <w:rFonts w:ascii="Times New Roman" w:hAnsi="Times New Roman" w:cs="Times New Roman"/>
          <w:sz w:val="24"/>
          <w:szCs w:val="24"/>
        </w:rPr>
        <w:t xml:space="preserve"> economic</w:t>
      </w:r>
      <w:r w:rsidRPr="00F44490">
        <w:rPr>
          <w:rFonts w:ascii="Times New Roman" w:hAnsi="Times New Roman" w:cs="Times New Roman"/>
          <w:sz w:val="24"/>
          <w:szCs w:val="24"/>
        </w:rPr>
        <w:tab/>
      </w:r>
      <w:r>
        <w:rPr>
          <w:rFonts w:ascii="Times New Roman" w:hAnsi="Times New Roman" w:cs="Times New Roman"/>
          <w:sz w:val="24"/>
          <w:szCs w:val="24"/>
        </w:rPr>
        <w:t>growth nexus</w:t>
      </w:r>
      <w:r w:rsidRPr="00F44490">
        <w:rPr>
          <w:rFonts w:ascii="Times New Roman" w:hAnsi="Times New Roman" w:cs="Times New Roman"/>
          <w:sz w:val="24"/>
          <w:szCs w:val="24"/>
        </w:rPr>
        <w:tab/>
      </w:r>
      <w:r w:rsidRPr="00F44490">
        <w:rPr>
          <w:rFonts w:ascii="Times New Roman" w:hAnsi="Times New Roman" w:cs="Times New Roman"/>
          <w:sz w:val="24"/>
          <w:szCs w:val="24"/>
        </w:rPr>
        <w:tab/>
      </w:r>
      <w:r>
        <w:rPr>
          <w:rFonts w:ascii="Times New Roman" w:hAnsi="Times New Roman" w:cs="Times New Roman"/>
          <w:sz w:val="24"/>
          <w:szCs w:val="24"/>
        </w:rPr>
        <w:tab/>
        <w:t>36</w:t>
      </w:r>
    </w:p>
    <w:p w:rsidR="009D7287" w:rsidRDefault="009D7287" w:rsidP="009D728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2.3.5</w:t>
      </w:r>
      <w:r w:rsidRPr="00F44490">
        <w:rPr>
          <w:rFonts w:ascii="Times New Roman" w:hAnsi="Times New Roman" w:cs="Times New Roman"/>
          <w:sz w:val="24"/>
          <w:szCs w:val="24"/>
        </w:rPr>
        <w:tab/>
        <w:t>Evidence on impact of FDI on telecommunication performance</w:t>
      </w:r>
      <w:r>
        <w:rPr>
          <w:rFonts w:ascii="Times New Roman" w:hAnsi="Times New Roman" w:cs="Times New Roman"/>
          <w:sz w:val="24"/>
          <w:szCs w:val="24"/>
        </w:rPr>
        <w:tab/>
      </w:r>
      <w:r>
        <w:rPr>
          <w:rFonts w:ascii="Times New Roman" w:hAnsi="Times New Roman" w:cs="Times New Roman"/>
          <w:sz w:val="24"/>
          <w:szCs w:val="24"/>
        </w:rPr>
        <w:tab/>
        <w:t>37</w:t>
      </w:r>
    </w:p>
    <w:p w:rsidR="009D7287" w:rsidRPr="00F44490" w:rsidRDefault="009D7287" w:rsidP="009D72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Theoretical framework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w:t>
      </w:r>
    </w:p>
    <w:p w:rsidR="009D7287" w:rsidRPr="00F44490" w:rsidRDefault="009D7287" w:rsidP="009D7287">
      <w:pPr>
        <w:spacing w:after="0" w:line="360" w:lineRule="auto"/>
        <w:jc w:val="both"/>
        <w:rPr>
          <w:rFonts w:ascii="Times New Roman" w:hAnsi="Times New Roman" w:cs="Times New Roman"/>
          <w:b/>
          <w:sz w:val="24"/>
          <w:szCs w:val="24"/>
        </w:rPr>
      </w:pPr>
      <w:r w:rsidRPr="00F44490">
        <w:rPr>
          <w:rFonts w:ascii="Times New Roman" w:hAnsi="Times New Roman" w:cs="Times New Roman"/>
          <w:b/>
          <w:sz w:val="24"/>
          <w:szCs w:val="24"/>
        </w:rPr>
        <w:t>Chapter Three</w:t>
      </w:r>
      <w:r>
        <w:rPr>
          <w:rFonts w:ascii="Times New Roman" w:hAnsi="Times New Roman" w:cs="Times New Roman"/>
          <w:b/>
          <w:sz w:val="24"/>
          <w:szCs w:val="24"/>
        </w:rPr>
        <w:t xml:space="preserve">:  Research </w:t>
      </w:r>
      <w:r w:rsidRPr="00F44490">
        <w:rPr>
          <w:rFonts w:ascii="Times New Roman" w:hAnsi="Times New Roman" w:cs="Times New Roman"/>
          <w:b/>
          <w:sz w:val="24"/>
          <w:szCs w:val="24"/>
        </w:rPr>
        <w:t>Methodology</w:t>
      </w:r>
    </w:p>
    <w:p w:rsidR="009D7287" w:rsidRPr="00F44490" w:rsidRDefault="009D7287" w:rsidP="009D7287">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Research design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p>
    <w:p w:rsidR="009D7287" w:rsidRPr="00F44490"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3.2</w:t>
      </w:r>
      <w:r w:rsidRPr="00F44490">
        <w:rPr>
          <w:rFonts w:ascii="Times New Roman" w:hAnsi="Times New Roman" w:cs="Times New Roman"/>
          <w:sz w:val="24"/>
          <w:szCs w:val="24"/>
        </w:rPr>
        <w:tab/>
        <w:t>Method of data collection</w:t>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tab/>
      </w:r>
      <w:r>
        <w:rPr>
          <w:rFonts w:ascii="Times New Roman" w:hAnsi="Times New Roman" w:cs="Times New Roman"/>
          <w:sz w:val="24"/>
          <w:szCs w:val="24"/>
        </w:rPr>
        <w:t>40</w:t>
      </w:r>
    </w:p>
    <w:p w:rsidR="009D7287" w:rsidRDefault="009D7287" w:rsidP="009D7287">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Measurement of variables</w:t>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tab/>
      </w:r>
      <w:r>
        <w:rPr>
          <w:rFonts w:ascii="Times New Roman" w:hAnsi="Times New Roman" w:cs="Times New Roman"/>
          <w:sz w:val="24"/>
          <w:szCs w:val="24"/>
        </w:rPr>
        <w:t>41</w:t>
      </w:r>
    </w:p>
    <w:p w:rsidR="009D7287" w:rsidRDefault="009D7287" w:rsidP="009D7287">
      <w:pPr>
        <w:spacing w:line="360" w:lineRule="auto"/>
        <w:jc w:val="center"/>
        <w:rPr>
          <w:rFonts w:ascii="Times New Roman" w:hAnsi="Times New Roman" w:cs="Times New Roman"/>
          <w:sz w:val="24"/>
          <w:szCs w:val="24"/>
        </w:rPr>
      </w:pPr>
      <w:r>
        <w:rPr>
          <w:rFonts w:ascii="Times New Roman" w:hAnsi="Times New Roman" w:cs="Times New Roman"/>
          <w:sz w:val="24"/>
          <w:szCs w:val="24"/>
        </w:rPr>
        <w:t>vi</w:t>
      </w:r>
    </w:p>
    <w:p w:rsidR="009D7287" w:rsidRPr="00F44490" w:rsidRDefault="009D7287" w:rsidP="009D7287">
      <w:pPr>
        <w:spacing w:line="360" w:lineRule="auto"/>
        <w:jc w:val="both"/>
        <w:rPr>
          <w:rFonts w:ascii="Times New Roman" w:hAnsi="Times New Roman" w:cs="Times New Roman"/>
          <w:sz w:val="24"/>
          <w:szCs w:val="24"/>
        </w:rPr>
      </w:pPr>
    </w:p>
    <w:p w:rsidR="009D7287" w:rsidRPr="00F44490" w:rsidRDefault="009D7287" w:rsidP="009D7287">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Method of data analysis</w:t>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tab/>
      </w:r>
      <w:r>
        <w:rPr>
          <w:rFonts w:ascii="Times New Roman" w:hAnsi="Times New Roman" w:cs="Times New Roman"/>
          <w:sz w:val="24"/>
          <w:szCs w:val="24"/>
        </w:rPr>
        <w:t>41</w:t>
      </w:r>
    </w:p>
    <w:p w:rsidR="009D7287" w:rsidRPr="00F44490" w:rsidRDefault="009D7287" w:rsidP="009D7287">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Unit root test</w:t>
      </w:r>
      <w:r>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tab/>
      </w:r>
      <w:r>
        <w:rPr>
          <w:rFonts w:ascii="Times New Roman" w:hAnsi="Times New Roman" w:cs="Times New Roman"/>
          <w:sz w:val="24"/>
          <w:szCs w:val="24"/>
        </w:rPr>
        <w:t>42</w:t>
      </w:r>
    </w:p>
    <w:p w:rsidR="009D7287" w:rsidRPr="00F44490" w:rsidRDefault="009D7287" w:rsidP="009D7287">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r w:rsidRPr="00F44490">
        <w:rPr>
          <w:rFonts w:ascii="Times New Roman" w:hAnsi="Times New Roman" w:cs="Times New Roman"/>
          <w:sz w:val="24"/>
          <w:szCs w:val="24"/>
        </w:rPr>
        <w:tab/>
        <w:t>Co</w:t>
      </w:r>
      <w:r>
        <w:rPr>
          <w:rFonts w:ascii="Times New Roman" w:hAnsi="Times New Roman" w:cs="Times New Roman"/>
          <w:sz w:val="24"/>
          <w:szCs w:val="24"/>
        </w:rPr>
        <w:t>-integration analysis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w:t>
      </w:r>
    </w:p>
    <w:p w:rsidR="009D7287" w:rsidRPr="00F44490" w:rsidRDefault="009D7287" w:rsidP="009D7287">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r w:rsidRPr="00F44490">
        <w:rPr>
          <w:rFonts w:ascii="Times New Roman" w:hAnsi="Times New Roman" w:cs="Times New Roman"/>
          <w:sz w:val="24"/>
          <w:szCs w:val="24"/>
        </w:rPr>
        <w:tab/>
      </w:r>
      <w:r>
        <w:rPr>
          <w:rFonts w:ascii="Times New Roman" w:hAnsi="Times New Roman" w:cs="Times New Roman"/>
          <w:sz w:val="24"/>
          <w:szCs w:val="24"/>
        </w:rPr>
        <w:t>Error correction model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w:t>
      </w:r>
    </w:p>
    <w:p w:rsidR="009D7287" w:rsidRPr="00F44490" w:rsidRDefault="009D7287" w:rsidP="009D7287">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r w:rsidRPr="00F44490">
        <w:rPr>
          <w:rFonts w:ascii="Times New Roman" w:hAnsi="Times New Roman" w:cs="Times New Roman"/>
          <w:sz w:val="24"/>
          <w:szCs w:val="24"/>
        </w:rPr>
        <w:tab/>
        <w:t>Model specification</w:t>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tab/>
      </w:r>
      <w:r>
        <w:rPr>
          <w:rFonts w:ascii="Times New Roman" w:hAnsi="Times New Roman" w:cs="Times New Roman"/>
          <w:sz w:val="24"/>
          <w:szCs w:val="24"/>
        </w:rPr>
        <w:t>44</w:t>
      </w:r>
    </w:p>
    <w:p w:rsidR="009D7287" w:rsidRPr="00F44490" w:rsidRDefault="009D7287" w:rsidP="009D7287">
      <w:pPr>
        <w:spacing w:line="360" w:lineRule="auto"/>
        <w:rPr>
          <w:rFonts w:ascii="Times New Roman" w:hAnsi="Times New Roman" w:cs="Times New Roman"/>
          <w:sz w:val="24"/>
          <w:szCs w:val="24"/>
        </w:rPr>
      </w:pPr>
      <w:r>
        <w:rPr>
          <w:rFonts w:ascii="Times New Roman" w:hAnsi="Times New Roman" w:cs="Times New Roman"/>
          <w:sz w:val="24"/>
          <w:szCs w:val="24"/>
        </w:rPr>
        <w:t>3.9</w:t>
      </w:r>
      <w:r w:rsidRPr="00F44490">
        <w:rPr>
          <w:rFonts w:ascii="Times New Roman" w:hAnsi="Times New Roman" w:cs="Times New Roman"/>
          <w:sz w:val="24"/>
          <w:szCs w:val="24"/>
        </w:rPr>
        <w:tab/>
      </w:r>
      <w:r>
        <w:rPr>
          <w:rFonts w:ascii="Times New Roman" w:hAnsi="Times New Roman" w:cs="Times New Roman"/>
          <w:sz w:val="24"/>
          <w:szCs w:val="24"/>
        </w:rPr>
        <w:t>Paired T-test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w:t>
      </w:r>
    </w:p>
    <w:p w:rsidR="009D7287" w:rsidRPr="00F44490" w:rsidRDefault="009D7287" w:rsidP="009D7287">
      <w:pPr>
        <w:spacing w:line="360" w:lineRule="auto"/>
        <w:jc w:val="both"/>
        <w:rPr>
          <w:rFonts w:ascii="Times New Roman" w:hAnsi="Times New Roman" w:cs="Times New Roman"/>
          <w:b/>
          <w:sz w:val="24"/>
          <w:szCs w:val="24"/>
        </w:rPr>
      </w:pPr>
      <w:r w:rsidRPr="00F44490">
        <w:rPr>
          <w:rFonts w:ascii="Times New Roman" w:hAnsi="Times New Roman" w:cs="Times New Roman"/>
          <w:b/>
          <w:sz w:val="24"/>
          <w:szCs w:val="24"/>
        </w:rPr>
        <w:t xml:space="preserve">Chapter </w:t>
      </w:r>
      <w:r>
        <w:rPr>
          <w:rFonts w:ascii="Times New Roman" w:hAnsi="Times New Roman" w:cs="Times New Roman"/>
          <w:b/>
          <w:sz w:val="24"/>
          <w:szCs w:val="24"/>
        </w:rPr>
        <w:t>Four: Results and Discussions</w:t>
      </w:r>
    </w:p>
    <w:p w:rsidR="009D7287" w:rsidRPr="00F44490" w:rsidRDefault="009D7287" w:rsidP="009D7287">
      <w:pPr>
        <w:spacing w:line="360" w:lineRule="auto"/>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Data presentation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47</w:t>
      </w:r>
    </w:p>
    <w:p w:rsidR="009D7287" w:rsidRPr="00F44490" w:rsidRDefault="009D7287" w:rsidP="009D7287">
      <w:pPr>
        <w:spacing w:line="360" w:lineRule="auto"/>
        <w:ind w:firstLine="720"/>
        <w:jc w:val="both"/>
        <w:rPr>
          <w:rFonts w:ascii="Times New Roman" w:hAnsi="Times New Roman" w:cs="Times New Roman"/>
          <w:sz w:val="24"/>
          <w:szCs w:val="24"/>
        </w:rPr>
      </w:pPr>
      <w:r w:rsidRPr="00F44490">
        <w:rPr>
          <w:rFonts w:ascii="Times New Roman" w:hAnsi="Times New Roman" w:cs="Times New Roman"/>
          <w:sz w:val="24"/>
          <w:szCs w:val="24"/>
        </w:rPr>
        <w:t>4.1.1</w:t>
      </w:r>
      <w:r w:rsidRPr="00F44490">
        <w:rPr>
          <w:rFonts w:ascii="Times New Roman" w:hAnsi="Times New Roman" w:cs="Times New Roman"/>
          <w:sz w:val="24"/>
          <w:szCs w:val="24"/>
        </w:rPr>
        <w:tab/>
        <w:t>Trend of foreign direct investment</w:t>
      </w:r>
      <w:r>
        <w:rPr>
          <w:rFonts w:ascii="Times New Roman" w:hAnsi="Times New Roman" w:cs="Times New Roman"/>
          <w:sz w:val="24"/>
          <w:szCs w:val="24"/>
        </w:rPr>
        <w:t xml:space="preserve"> in telecommunication sector</w:t>
      </w:r>
      <w:r>
        <w:rPr>
          <w:rFonts w:ascii="Times New Roman" w:hAnsi="Times New Roman" w:cs="Times New Roman"/>
          <w:sz w:val="24"/>
          <w:szCs w:val="24"/>
        </w:rPr>
        <w:tab/>
      </w:r>
      <w:r>
        <w:rPr>
          <w:rFonts w:ascii="Times New Roman" w:hAnsi="Times New Roman" w:cs="Times New Roman"/>
          <w:sz w:val="24"/>
          <w:szCs w:val="24"/>
        </w:rPr>
        <w:tab/>
        <w:t>47</w:t>
      </w:r>
    </w:p>
    <w:p w:rsidR="009D7287" w:rsidRPr="00F44490" w:rsidRDefault="009D7287" w:rsidP="009D7287">
      <w:pPr>
        <w:spacing w:line="360" w:lineRule="auto"/>
        <w:ind w:firstLine="720"/>
        <w:jc w:val="both"/>
        <w:rPr>
          <w:rFonts w:ascii="Times New Roman" w:hAnsi="Times New Roman" w:cs="Times New Roman"/>
          <w:sz w:val="24"/>
          <w:szCs w:val="24"/>
        </w:rPr>
      </w:pPr>
      <w:r w:rsidRPr="00F44490">
        <w:rPr>
          <w:rFonts w:ascii="Times New Roman" w:hAnsi="Times New Roman" w:cs="Times New Roman"/>
          <w:sz w:val="24"/>
          <w:szCs w:val="24"/>
        </w:rPr>
        <w:t>4.1.2</w:t>
      </w:r>
      <w:r w:rsidRPr="00F44490">
        <w:rPr>
          <w:rFonts w:ascii="Times New Roman" w:hAnsi="Times New Roman" w:cs="Times New Roman"/>
          <w:sz w:val="24"/>
          <w:szCs w:val="24"/>
        </w:rPr>
        <w:tab/>
        <w:t>Trend of contribution of telecommunications</w:t>
      </w:r>
      <w:r w:rsidRPr="00F44490">
        <w:rPr>
          <w:rFonts w:ascii="Times New Roman" w:hAnsi="Times New Roman" w:cs="Times New Roman"/>
          <w:sz w:val="24"/>
          <w:szCs w:val="24"/>
        </w:rPr>
        <w:tab/>
        <w:t xml:space="preserve"> sector</w:t>
      </w:r>
      <w:r>
        <w:rPr>
          <w:rFonts w:ascii="Times New Roman" w:hAnsi="Times New Roman" w:cs="Times New Roman"/>
          <w:sz w:val="24"/>
          <w:szCs w:val="24"/>
        </w:rPr>
        <w:t xml:space="preserve"> </w:t>
      </w:r>
    </w:p>
    <w:p w:rsidR="009D7287" w:rsidRPr="00F44490" w:rsidRDefault="009D7287" w:rsidP="009D7287">
      <w:pPr>
        <w:spacing w:line="360" w:lineRule="auto"/>
        <w:ind w:left="720" w:firstLine="720"/>
        <w:jc w:val="both"/>
        <w:rPr>
          <w:rFonts w:ascii="Times New Roman" w:hAnsi="Times New Roman" w:cs="Times New Roman"/>
          <w:sz w:val="24"/>
          <w:szCs w:val="24"/>
        </w:rPr>
      </w:pPr>
      <w:r w:rsidRPr="00F44490">
        <w:rPr>
          <w:rFonts w:ascii="Times New Roman" w:hAnsi="Times New Roman" w:cs="Times New Roman"/>
          <w:sz w:val="24"/>
          <w:szCs w:val="24"/>
        </w:rPr>
        <w:t>to g</w:t>
      </w:r>
      <w:r>
        <w:rPr>
          <w:rFonts w:ascii="Times New Roman" w:hAnsi="Times New Roman" w:cs="Times New Roman"/>
          <w:sz w:val="24"/>
          <w:szCs w:val="24"/>
        </w:rPr>
        <w:t>ross domestic product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w:t>
      </w:r>
    </w:p>
    <w:p w:rsidR="009D7287" w:rsidRPr="00F44490" w:rsidRDefault="009D7287" w:rsidP="009D728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4.1.3</w:t>
      </w:r>
      <w:r>
        <w:rPr>
          <w:rFonts w:ascii="Times New Roman" w:hAnsi="Times New Roman" w:cs="Times New Roman"/>
          <w:sz w:val="24"/>
          <w:szCs w:val="24"/>
        </w:rPr>
        <w:tab/>
        <w:t>Descriptive result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49</w:t>
      </w:r>
    </w:p>
    <w:p w:rsidR="009D7287" w:rsidRPr="00F44490" w:rsidRDefault="009D7287" w:rsidP="009D7287">
      <w:pPr>
        <w:spacing w:line="360" w:lineRule="auto"/>
        <w:ind w:firstLine="720"/>
        <w:jc w:val="both"/>
        <w:rPr>
          <w:rFonts w:ascii="Times New Roman" w:hAnsi="Times New Roman" w:cs="Times New Roman"/>
          <w:sz w:val="24"/>
          <w:szCs w:val="24"/>
        </w:rPr>
      </w:pPr>
      <w:r w:rsidRPr="00F44490">
        <w:rPr>
          <w:rFonts w:ascii="Times New Roman" w:hAnsi="Times New Roman" w:cs="Times New Roman"/>
          <w:sz w:val="24"/>
          <w:szCs w:val="24"/>
        </w:rPr>
        <w:t>4.1.4</w:t>
      </w:r>
      <w:r w:rsidRPr="00F44490">
        <w:rPr>
          <w:rFonts w:ascii="Times New Roman" w:hAnsi="Times New Roman" w:cs="Times New Roman"/>
          <w:sz w:val="24"/>
          <w:szCs w:val="24"/>
        </w:rPr>
        <w:tab/>
        <w:t>Unit root (</w:t>
      </w:r>
      <w:r>
        <w:rPr>
          <w:rFonts w:ascii="Times New Roman" w:hAnsi="Times New Roman" w:cs="Times New Roman"/>
          <w:sz w:val="24"/>
          <w:szCs w:val="24"/>
        </w:rPr>
        <w:t>stationa</w:t>
      </w:r>
      <w:r w:rsidRPr="00F44490">
        <w:rPr>
          <w:rFonts w:ascii="Times New Roman" w:hAnsi="Times New Roman" w:cs="Times New Roman"/>
          <w:sz w:val="24"/>
          <w:szCs w:val="24"/>
        </w:rPr>
        <w:t>ry</w:t>
      </w:r>
      <w:r>
        <w:rPr>
          <w:rFonts w:ascii="Times New Roman" w:hAnsi="Times New Roman" w:cs="Times New Roman"/>
          <w:sz w:val="24"/>
          <w:szCs w:val="24"/>
        </w:rPr>
        <w:t>)</w:t>
      </w:r>
      <w:r w:rsidRPr="00F44490">
        <w:rPr>
          <w:rFonts w:ascii="Times New Roman" w:hAnsi="Times New Roman" w:cs="Times New Roman"/>
          <w:sz w:val="24"/>
          <w:szCs w:val="24"/>
        </w:rPr>
        <w:t xml:space="preserve"> test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9D7287" w:rsidRPr="00F44490" w:rsidRDefault="009D7287" w:rsidP="009D7287">
      <w:pPr>
        <w:spacing w:line="360" w:lineRule="auto"/>
        <w:ind w:firstLine="720"/>
        <w:jc w:val="both"/>
        <w:rPr>
          <w:rFonts w:ascii="Times New Roman" w:hAnsi="Times New Roman" w:cs="Times New Roman"/>
          <w:sz w:val="24"/>
          <w:szCs w:val="24"/>
        </w:rPr>
      </w:pPr>
      <w:r w:rsidRPr="00F44490">
        <w:rPr>
          <w:rFonts w:ascii="Times New Roman" w:hAnsi="Times New Roman" w:cs="Times New Roman"/>
          <w:sz w:val="24"/>
          <w:szCs w:val="24"/>
        </w:rPr>
        <w:t>4.1.5</w:t>
      </w:r>
      <w:r w:rsidRPr="00F44490">
        <w:rPr>
          <w:rFonts w:ascii="Times New Roman" w:hAnsi="Times New Roman" w:cs="Times New Roman"/>
          <w:sz w:val="24"/>
          <w:szCs w:val="24"/>
        </w:rPr>
        <w:tab/>
        <w:t>Co</w:t>
      </w:r>
      <w:r>
        <w:rPr>
          <w:rFonts w:ascii="Times New Roman" w:hAnsi="Times New Roman" w:cs="Times New Roman"/>
          <w:sz w:val="24"/>
          <w:szCs w:val="24"/>
        </w:rPr>
        <w:t>-integration test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w:t>
      </w:r>
    </w:p>
    <w:p w:rsidR="009D7287" w:rsidRPr="00F44490" w:rsidRDefault="009D7287" w:rsidP="009D728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4.1.6</w:t>
      </w:r>
      <w:r>
        <w:rPr>
          <w:rFonts w:ascii="Times New Roman" w:hAnsi="Times New Roman" w:cs="Times New Roman"/>
          <w:sz w:val="24"/>
          <w:szCs w:val="24"/>
        </w:rPr>
        <w:tab/>
        <w:t>Paired T-test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52</w:t>
      </w:r>
    </w:p>
    <w:p w:rsidR="009D7287" w:rsidRPr="00F44490" w:rsidRDefault="009D7287" w:rsidP="009D7287">
      <w:pPr>
        <w:spacing w:line="360" w:lineRule="auto"/>
        <w:ind w:firstLine="720"/>
        <w:jc w:val="both"/>
        <w:rPr>
          <w:rFonts w:ascii="Times New Roman" w:hAnsi="Times New Roman" w:cs="Times New Roman"/>
          <w:sz w:val="24"/>
          <w:szCs w:val="24"/>
        </w:rPr>
      </w:pPr>
      <w:r w:rsidRPr="00F44490">
        <w:rPr>
          <w:rFonts w:ascii="Times New Roman" w:hAnsi="Times New Roman" w:cs="Times New Roman"/>
          <w:sz w:val="24"/>
          <w:szCs w:val="24"/>
        </w:rPr>
        <w:t>4.1.7</w:t>
      </w:r>
      <w:r w:rsidRPr="00F44490">
        <w:rPr>
          <w:rFonts w:ascii="Times New Roman" w:hAnsi="Times New Roman" w:cs="Times New Roman"/>
          <w:sz w:val="24"/>
          <w:szCs w:val="24"/>
        </w:rPr>
        <w:tab/>
        <w:t xml:space="preserve">Error correction model </w:t>
      </w:r>
      <w:r>
        <w:rPr>
          <w:rFonts w:ascii="Times New Roman" w:hAnsi="Times New Roman" w:cs="Times New Roman"/>
          <w:sz w:val="24"/>
          <w:szCs w:val="24"/>
        </w:rPr>
        <w:t>(ECM)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w:t>
      </w:r>
    </w:p>
    <w:p w:rsidR="009D7287" w:rsidRPr="00F44490" w:rsidRDefault="009D7287" w:rsidP="009D728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4.1.8</w:t>
      </w:r>
      <w:r>
        <w:rPr>
          <w:rFonts w:ascii="Times New Roman" w:hAnsi="Times New Roman" w:cs="Times New Roman"/>
          <w:sz w:val="24"/>
          <w:szCs w:val="24"/>
        </w:rPr>
        <w:tab/>
        <w:t>Testing of hypotheses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57</w:t>
      </w:r>
    </w:p>
    <w:p w:rsidR="009D7287" w:rsidRPr="00F44490"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4.2</w:t>
      </w:r>
      <w:r w:rsidRPr="00F44490">
        <w:rPr>
          <w:rFonts w:ascii="Times New Roman" w:hAnsi="Times New Roman" w:cs="Times New Roman"/>
          <w:sz w:val="24"/>
          <w:szCs w:val="24"/>
        </w:rPr>
        <w:tab/>
        <w:t xml:space="preserve">Discussion </w:t>
      </w:r>
      <w:r>
        <w:rPr>
          <w:rFonts w:ascii="Times New Roman" w:hAnsi="Times New Roman" w:cs="Times New Roman"/>
          <w:sz w:val="24"/>
          <w:szCs w:val="24"/>
        </w:rPr>
        <w:t>of research findings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59</w:t>
      </w:r>
    </w:p>
    <w:p w:rsidR="009D7287" w:rsidRDefault="009D7287" w:rsidP="009D7287">
      <w:pPr>
        <w:spacing w:line="360" w:lineRule="auto"/>
        <w:jc w:val="both"/>
        <w:rPr>
          <w:rFonts w:ascii="Times New Roman" w:hAnsi="Times New Roman" w:cs="Times New Roman"/>
          <w:b/>
          <w:sz w:val="24"/>
          <w:szCs w:val="24"/>
        </w:rPr>
      </w:pPr>
    </w:p>
    <w:p w:rsidR="009D7287" w:rsidRDefault="009D7287" w:rsidP="009D7287">
      <w:pPr>
        <w:spacing w:line="360" w:lineRule="auto"/>
        <w:jc w:val="center"/>
        <w:rPr>
          <w:rFonts w:ascii="Times New Roman" w:hAnsi="Times New Roman" w:cs="Times New Roman"/>
          <w:sz w:val="24"/>
          <w:szCs w:val="24"/>
        </w:rPr>
      </w:pPr>
      <w:r>
        <w:rPr>
          <w:rFonts w:ascii="Times New Roman" w:hAnsi="Times New Roman" w:cs="Times New Roman"/>
          <w:sz w:val="24"/>
          <w:szCs w:val="24"/>
        </w:rPr>
        <w:t>vii</w:t>
      </w:r>
    </w:p>
    <w:p w:rsidR="009D7287" w:rsidRPr="00F44490" w:rsidRDefault="009D7287" w:rsidP="009D7287">
      <w:pPr>
        <w:spacing w:line="360" w:lineRule="auto"/>
        <w:jc w:val="both"/>
        <w:rPr>
          <w:rFonts w:ascii="Times New Roman" w:hAnsi="Times New Roman" w:cs="Times New Roman"/>
          <w:b/>
          <w:sz w:val="24"/>
          <w:szCs w:val="24"/>
        </w:rPr>
      </w:pPr>
      <w:r w:rsidRPr="00F44490">
        <w:rPr>
          <w:rFonts w:ascii="Times New Roman" w:hAnsi="Times New Roman" w:cs="Times New Roman"/>
          <w:b/>
          <w:sz w:val="24"/>
          <w:szCs w:val="24"/>
        </w:rPr>
        <w:lastRenderedPageBreak/>
        <w:t>Chapter Five:</w:t>
      </w:r>
      <w:r w:rsidRPr="00F44490">
        <w:rPr>
          <w:rFonts w:ascii="Times New Roman" w:hAnsi="Times New Roman" w:cs="Times New Roman"/>
          <w:b/>
          <w:sz w:val="24"/>
          <w:szCs w:val="24"/>
        </w:rPr>
        <w:tab/>
      </w:r>
      <w:r>
        <w:rPr>
          <w:rFonts w:ascii="Times New Roman" w:hAnsi="Times New Roman" w:cs="Times New Roman"/>
          <w:b/>
          <w:sz w:val="24"/>
          <w:szCs w:val="24"/>
        </w:rPr>
        <w:t xml:space="preserve"> </w:t>
      </w:r>
      <w:r w:rsidRPr="00F44490">
        <w:rPr>
          <w:rFonts w:ascii="Times New Roman" w:hAnsi="Times New Roman" w:cs="Times New Roman"/>
          <w:b/>
          <w:sz w:val="24"/>
          <w:szCs w:val="24"/>
        </w:rPr>
        <w:t>Summary, Conclusion and Recommendation</w:t>
      </w:r>
      <w:r>
        <w:rPr>
          <w:rFonts w:ascii="Times New Roman" w:hAnsi="Times New Roman" w:cs="Times New Roman"/>
          <w:b/>
          <w:sz w:val="24"/>
          <w:szCs w:val="24"/>
        </w:rPr>
        <w:t>s</w:t>
      </w:r>
    </w:p>
    <w:p w:rsidR="009D7287" w:rsidRPr="00F44490"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5.1</w:t>
      </w:r>
      <w:r w:rsidRPr="00F44490">
        <w:rPr>
          <w:rFonts w:ascii="Times New Roman" w:hAnsi="Times New Roman" w:cs="Times New Roman"/>
          <w:sz w:val="24"/>
          <w:szCs w:val="24"/>
        </w:rPr>
        <w:tab/>
        <w:t>Summary of findings</w:t>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tab/>
      </w:r>
      <w:r>
        <w:rPr>
          <w:rFonts w:ascii="Times New Roman" w:hAnsi="Times New Roman" w:cs="Times New Roman"/>
          <w:sz w:val="24"/>
          <w:szCs w:val="24"/>
        </w:rPr>
        <w:t>61</w:t>
      </w:r>
    </w:p>
    <w:p w:rsidR="009D7287" w:rsidRDefault="009D7287" w:rsidP="009D7287">
      <w:pPr>
        <w:spacing w:line="360" w:lineRule="auto"/>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Conclusion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62</w:t>
      </w:r>
    </w:p>
    <w:p w:rsidR="009D7287" w:rsidRPr="00F44490" w:rsidRDefault="009D7287" w:rsidP="009D7287">
      <w:pPr>
        <w:spacing w:line="360" w:lineRule="auto"/>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Recommendations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63</w:t>
      </w:r>
    </w:p>
    <w:p w:rsidR="009D7287" w:rsidRPr="00F44490" w:rsidRDefault="009D7287" w:rsidP="009D7287">
      <w:pPr>
        <w:spacing w:after="0" w:line="360" w:lineRule="auto"/>
        <w:jc w:val="both"/>
        <w:rPr>
          <w:rFonts w:ascii="Times New Roman" w:hAnsi="Times New Roman" w:cs="Times New Roman"/>
          <w:sz w:val="24"/>
          <w:szCs w:val="24"/>
        </w:rPr>
      </w:pPr>
      <w:r w:rsidRPr="00F44490">
        <w:rPr>
          <w:rFonts w:ascii="Times New Roman" w:hAnsi="Times New Roman" w:cs="Times New Roman"/>
          <w:sz w:val="24"/>
          <w:szCs w:val="24"/>
        </w:rPr>
        <w:t>5.4</w:t>
      </w:r>
      <w:r w:rsidRPr="00F44490">
        <w:rPr>
          <w:rFonts w:ascii="Times New Roman" w:hAnsi="Times New Roman" w:cs="Times New Roman"/>
          <w:sz w:val="24"/>
          <w:szCs w:val="24"/>
        </w:rPr>
        <w:tab/>
        <w:t>Contribution to knowledge</w:t>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rsidRPr="00F44490">
        <w:rPr>
          <w:rFonts w:ascii="Times New Roman" w:hAnsi="Times New Roman" w:cs="Times New Roman"/>
          <w:sz w:val="24"/>
          <w:szCs w:val="24"/>
        </w:rPr>
        <w:tab/>
      </w:r>
      <w:r>
        <w:tab/>
      </w:r>
      <w:r>
        <w:rPr>
          <w:rFonts w:ascii="Times New Roman" w:hAnsi="Times New Roman" w:cs="Times New Roman"/>
          <w:sz w:val="24"/>
          <w:szCs w:val="24"/>
        </w:rPr>
        <w:t>63</w:t>
      </w:r>
    </w:p>
    <w:p w:rsidR="009D7287" w:rsidRDefault="009D7287" w:rsidP="009D7287">
      <w:pPr>
        <w:spacing w:after="0" w:line="360" w:lineRule="auto"/>
        <w:rPr>
          <w:rFonts w:ascii="Times New Roman" w:hAnsi="Times New Roman" w:cs="Times New Roman"/>
          <w:sz w:val="24"/>
          <w:szCs w:val="24"/>
        </w:rPr>
      </w:pPr>
      <w:r w:rsidRPr="00F44490">
        <w:rPr>
          <w:rFonts w:ascii="Times New Roman" w:hAnsi="Times New Roman" w:cs="Times New Roman"/>
          <w:sz w:val="24"/>
          <w:szCs w:val="24"/>
        </w:rPr>
        <w:t>References</w:t>
      </w:r>
    </w:p>
    <w:p w:rsidR="009D7287" w:rsidRPr="00F44490" w:rsidRDefault="009D7287" w:rsidP="009D7287">
      <w:pPr>
        <w:spacing w:after="0" w:line="360" w:lineRule="auto"/>
        <w:jc w:val="both"/>
        <w:rPr>
          <w:rFonts w:ascii="Times New Roman" w:hAnsi="Times New Roman" w:cs="Times New Roman"/>
          <w:sz w:val="24"/>
          <w:szCs w:val="24"/>
        </w:rPr>
      </w:pPr>
      <w:r w:rsidRPr="00F44490">
        <w:rPr>
          <w:rFonts w:ascii="Times New Roman" w:hAnsi="Times New Roman" w:cs="Times New Roman"/>
          <w:sz w:val="24"/>
          <w:szCs w:val="24"/>
        </w:rPr>
        <w:t xml:space="preserve">Appendix I </w:t>
      </w:r>
      <w:r w:rsidRPr="00F44490">
        <w:rPr>
          <w:rFonts w:ascii="Times New Roman" w:hAnsi="Times New Roman" w:cs="Times New Roman"/>
          <w:sz w:val="24"/>
          <w:szCs w:val="24"/>
        </w:rPr>
        <w:tab/>
        <w:t>-</w:t>
      </w:r>
      <w:r w:rsidRPr="00F44490">
        <w:rPr>
          <w:rFonts w:ascii="Times New Roman" w:hAnsi="Times New Roman" w:cs="Times New Roman"/>
          <w:sz w:val="24"/>
          <w:szCs w:val="24"/>
        </w:rPr>
        <w:tab/>
      </w:r>
      <w:r w:rsidRPr="00F44490">
        <w:rPr>
          <w:rFonts w:ascii="Times New Roman" w:hAnsi="Times New Roman" w:cs="Times New Roman"/>
          <w:sz w:val="24"/>
          <w:szCs w:val="24"/>
        </w:rPr>
        <w:tab/>
        <w:t xml:space="preserve"> Raw data for the</w:t>
      </w:r>
      <w:r>
        <w:rPr>
          <w:rFonts w:ascii="Times New Roman" w:hAnsi="Times New Roman" w:cs="Times New Roman"/>
          <w:sz w:val="24"/>
          <w:szCs w:val="24"/>
        </w:rPr>
        <w:t xml:space="preserve"> analysis</w:t>
      </w:r>
      <w:r w:rsidRPr="00F44490">
        <w:rPr>
          <w:rFonts w:ascii="Times New Roman" w:hAnsi="Times New Roman" w:cs="Times New Roman"/>
          <w:sz w:val="24"/>
          <w:szCs w:val="24"/>
        </w:rPr>
        <w:t xml:space="preserve"> </w:t>
      </w:r>
    </w:p>
    <w:p w:rsidR="009D7287" w:rsidRPr="00F44490"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Appendix II</w:t>
      </w:r>
      <w:r w:rsidRPr="00F44490">
        <w:rPr>
          <w:rFonts w:ascii="Times New Roman" w:hAnsi="Times New Roman" w:cs="Times New Roman"/>
          <w:sz w:val="24"/>
          <w:szCs w:val="24"/>
        </w:rPr>
        <w:tab/>
      </w:r>
      <w:r w:rsidRPr="00F44490">
        <w:rPr>
          <w:rFonts w:ascii="Times New Roman" w:hAnsi="Times New Roman" w:cs="Times New Roman"/>
          <w:sz w:val="24"/>
          <w:szCs w:val="24"/>
        </w:rPr>
        <w:tab/>
        <w:t>-</w:t>
      </w:r>
      <w:r w:rsidRPr="00F44490">
        <w:rPr>
          <w:rFonts w:ascii="Times New Roman" w:hAnsi="Times New Roman" w:cs="Times New Roman"/>
          <w:sz w:val="24"/>
          <w:szCs w:val="24"/>
        </w:rPr>
        <w:tab/>
        <w:t>Descriptive result</w:t>
      </w:r>
    </w:p>
    <w:p w:rsidR="009D7287" w:rsidRDefault="009D7287" w:rsidP="009D7287">
      <w:pPr>
        <w:spacing w:line="360" w:lineRule="auto"/>
        <w:jc w:val="center"/>
        <w:rPr>
          <w:rFonts w:ascii="Times New Roman" w:hAnsi="Times New Roman" w:cs="Times New Roman"/>
          <w:b/>
          <w:sz w:val="24"/>
          <w:szCs w:val="24"/>
        </w:rPr>
      </w:pPr>
    </w:p>
    <w:p w:rsidR="009D7287" w:rsidRDefault="009D7287" w:rsidP="009D7287">
      <w:pPr>
        <w:spacing w:line="360" w:lineRule="auto"/>
        <w:jc w:val="center"/>
        <w:rPr>
          <w:rFonts w:ascii="Times New Roman" w:hAnsi="Times New Roman" w:cs="Times New Roman"/>
          <w:b/>
          <w:sz w:val="24"/>
          <w:szCs w:val="24"/>
        </w:rPr>
      </w:pPr>
    </w:p>
    <w:p w:rsidR="009D7287" w:rsidRDefault="009D7287" w:rsidP="009D7287">
      <w:pPr>
        <w:spacing w:line="360" w:lineRule="auto"/>
        <w:jc w:val="center"/>
        <w:rPr>
          <w:rFonts w:ascii="Times New Roman" w:hAnsi="Times New Roman" w:cs="Times New Roman"/>
          <w:b/>
          <w:sz w:val="24"/>
          <w:szCs w:val="24"/>
        </w:rPr>
      </w:pPr>
    </w:p>
    <w:p w:rsidR="009D7287" w:rsidRDefault="009D7287" w:rsidP="009D7287">
      <w:pPr>
        <w:spacing w:line="360" w:lineRule="auto"/>
        <w:jc w:val="center"/>
        <w:rPr>
          <w:rFonts w:ascii="Times New Roman" w:hAnsi="Times New Roman" w:cs="Times New Roman"/>
          <w:b/>
          <w:sz w:val="24"/>
          <w:szCs w:val="24"/>
        </w:rPr>
      </w:pPr>
    </w:p>
    <w:p w:rsidR="009D7287" w:rsidRDefault="009D7287" w:rsidP="009D7287">
      <w:pPr>
        <w:spacing w:line="360" w:lineRule="auto"/>
        <w:jc w:val="center"/>
        <w:rPr>
          <w:rFonts w:ascii="Times New Roman" w:hAnsi="Times New Roman" w:cs="Times New Roman"/>
          <w:b/>
          <w:sz w:val="24"/>
          <w:szCs w:val="24"/>
        </w:rPr>
      </w:pPr>
    </w:p>
    <w:p w:rsidR="009D7287" w:rsidRDefault="009D7287" w:rsidP="009D7287">
      <w:pPr>
        <w:spacing w:line="360" w:lineRule="auto"/>
        <w:jc w:val="center"/>
        <w:rPr>
          <w:rFonts w:ascii="Times New Roman" w:hAnsi="Times New Roman" w:cs="Times New Roman"/>
          <w:b/>
          <w:sz w:val="24"/>
          <w:szCs w:val="24"/>
        </w:rPr>
      </w:pPr>
    </w:p>
    <w:p w:rsidR="009D7287" w:rsidRDefault="009D7287" w:rsidP="009D7287">
      <w:pPr>
        <w:spacing w:line="360" w:lineRule="auto"/>
        <w:jc w:val="center"/>
        <w:rPr>
          <w:rFonts w:ascii="Times New Roman" w:hAnsi="Times New Roman" w:cs="Times New Roman"/>
          <w:b/>
          <w:sz w:val="24"/>
          <w:szCs w:val="24"/>
        </w:rPr>
      </w:pPr>
    </w:p>
    <w:p w:rsidR="009D7287" w:rsidRDefault="009D7287" w:rsidP="009D7287">
      <w:pPr>
        <w:spacing w:line="360" w:lineRule="auto"/>
        <w:jc w:val="center"/>
        <w:rPr>
          <w:rFonts w:ascii="Times New Roman" w:hAnsi="Times New Roman" w:cs="Times New Roman"/>
          <w:b/>
          <w:sz w:val="24"/>
          <w:szCs w:val="24"/>
        </w:rPr>
      </w:pPr>
    </w:p>
    <w:p w:rsidR="009D7287" w:rsidRDefault="009D7287" w:rsidP="009D7287">
      <w:pPr>
        <w:spacing w:line="360" w:lineRule="auto"/>
        <w:jc w:val="center"/>
        <w:rPr>
          <w:rFonts w:ascii="Times New Roman" w:hAnsi="Times New Roman" w:cs="Times New Roman"/>
          <w:b/>
          <w:sz w:val="24"/>
          <w:szCs w:val="24"/>
        </w:rPr>
      </w:pPr>
    </w:p>
    <w:p w:rsidR="009D7287" w:rsidRDefault="009D7287" w:rsidP="009D7287">
      <w:pPr>
        <w:spacing w:line="360" w:lineRule="auto"/>
        <w:jc w:val="center"/>
        <w:rPr>
          <w:rFonts w:ascii="Times New Roman" w:hAnsi="Times New Roman" w:cs="Times New Roman"/>
          <w:b/>
          <w:sz w:val="24"/>
          <w:szCs w:val="24"/>
        </w:rPr>
      </w:pPr>
    </w:p>
    <w:p w:rsidR="009D7287" w:rsidRDefault="009D7287" w:rsidP="009D7287">
      <w:pPr>
        <w:spacing w:line="360" w:lineRule="auto"/>
        <w:jc w:val="center"/>
        <w:rPr>
          <w:rFonts w:ascii="Times New Roman" w:hAnsi="Times New Roman" w:cs="Times New Roman"/>
          <w:b/>
          <w:sz w:val="24"/>
          <w:szCs w:val="24"/>
        </w:rPr>
      </w:pPr>
    </w:p>
    <w:p w:rsidR="009D7287" w:rsidRDefault="009D7287" w:rsidP="009D7287">
      <w:pPr>
        <w:spacing w:line="360" w:lineRule="auto"/>
        <w:rPr>
          <w:rFonts w:ascii="Times New Roman" w:hAnsi="Times New Roman" w:cs="Times New Roman"/>
          <w:b/>
          <w:sz w:val="24"/>
          <w:szCs w:val="24"/>
        </w:rPr>
      </w:pPr>
    </w:p>
    <w:p w:rsidR="009D7287" w:rsidRDefault="009D7287" w:rsidP="009D7287">
      <w:pPr>
        <w:spacing w:line="360" w:lineRule="auto"/>
        <w:jc w:val="center"/>
        <w:rPr>
          <w:rFonts w:ascii="Times New Roman" w:hAnsi="Times New Roman" w:cs="Times New Roman"/>
          <w:b/>
          <w:sz w:val="24"/>
          <w:szCs w:val="24"/>
        </w:rPr>
      </w:pPr>
    </w:p>
    <w:p w:rsidR="009D7287" w:rsidRDefault="009D7287" w:rsidP="009D7287">
      <w:pPr>
        <w:spacing w:line="360" w:lineRule="auto"/>
        <w:jc w:val="center"/>
        <w:rPr>
          <w:rFonts w:ascii="Times New Roman" w:hAnsi="Times New Roman" w:cs="Times New Roman"/>
          <w:sz w:val="24"/>
          <w:szCs w:val="24"/>
        </w:rPr>
      </w:pPr>
      <w:r>
        <w:rPr>
          <w:rFonts w:ascii="Times New Roman" w:hAnsi="Times New Roman" w:cs="Times New Roman"/>
          <w:sz w:val="24"/>
          <w:szCs w:val="24"/>
        </w:rPr>
        <w:t>viii</w:t>
      </w:r>
    </w:p>
    <w:p w:rsidR="009D7287" w:rsidRPr="00F44490" w:rsidRDefault="009D7287" w:rsidP="009D728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LIST OF </w:t>
      </w:r>
      <w:r w:rsidRPr="00F44490">
        <w:rPr>
          <w:rFonts w:ascii="Times New Roman" w:hAnsi="Times New Roman" w:cs="Times New Roman"/>
          <w:b/>
          <w:sz w:val="24"/>
          <w:szCs w:val="24"/>
        </w:rPr>
        <w:t>TABLES</w:t>
      </w:r>
    </w:p>
    <w:p w:rsidR="009D7287" w:rsidRPr="00F44490"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4.1</w:t>
      </w:r>
      <w:r>
        <w:rPr>
          <w:rFonts w:ascii="Times New Roman" w:hAnsi="Times New Roman" w:cs="Times New Roman"/>
          <w:sz w:val="24"/>
          <w:szCs w:val="24"/>
        </w:rPr>
        <w:t>.3</w:t>
      </w:r>
      <w:r>
        <w:rPr>
          <w:rFonts w:ascii="Times New Roman" w:hAnsi="Times New Roman" w:cs="Times New Roman"/>
          <w:sz w:val="24"/>
          <w:szCs w:val="24"/>
        </w:rPr>
        <w:tab/>
        <w:t>Descriptive result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9D7287" w:rsidRPr="00F44490"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4.1.4</w:t>
      </w:r>
      <w:r>
        <w:rPr>
          <w:rFonts w:ascii="Times New Roman" w:hAnsi="Times New Roman" w:cs="Times New Roman"/>
          <w:sz w:val="24"/>
          <w:szCs w:val="24"/>
        </w:rPr>
        <w:tab/>
        <w:t>Stationary test result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w:t>
      </w:r>
    </w:p>
    <w:p w:rsidR="009D7287" w:rsidRPr="00F44490"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4.1.5</w:t>
      </w:r>
      <w:r w:rsidRPr="00F44490">
        <w:rPr>
          <w:rFonts w:ascii="Times New Roman" w:hAnsi="Times New Roman" w:cs="Times New Roman"/>
          <w:sz w:val="24"/>
          <w:szCs w:val="24"/>
        </w:rPr>
        <w:tab/>
        <w:t>Summary resul</w:t>
      </w:r>
      <w:r>
        <w:rPr>
          <w:rFonts w:ascii="Times New Roman" w:hAnsi="Times New Roman" w:cs="Times New Roman"/>
          <w:sz w:val="24"/>
          <w:szCs w:val="24"/>
        </w:rPr>
        <w:t>t on co-integration test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52</w:t>
      </w:r>
    </w:p>
    <w:p w:rsidR="009D7287" w:rsidRPr="00F44490"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4.1.6</w:t>
      </w:r>
      <w:r>
        <w:rPr>
          <w:rFonts w:ascii="Times New Roman" w:hAnsi="Times New Roman" w:cs="Times New Roman"/>
          <w:sz w:val="24"/>
          <w:szCs w:val="24"/>
        </w:rPr>
        <w:tab/>
        <w:t>Paired t-test result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w:t>
      </w:r>
    </w:p>
    <w:p w:rsidR="009D7287" w:rsidRPr="00F44490"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4.1.7</w:t>
      </w:r>
      <w:r w:rsidRPr="00F44490">
        <w:rPr>
          <w:rFonts w:ascii="Times New Roman" w:hAnsi="Times New Roman" w:cs="Times New Roman"/>
          <w:sz w:val="24"/>
          <w:szCs w:val="24"/>
        </w:rPr>
        <w:tab/>
        <w:t>Error</w:t>
      </w:r>
      <w:r>
        <w:rPr>
          <w:rFonts w:ascii="Times New Roman" w:hAnsi="Times New Roman" w:cs="Times New Roman"/>
          <w:sz w:val="24"/>
          <w:szCs w:val="24"/>
        </w:rPr>
        <w:t xml:space="preserve"> correction model (ECM)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55</w:t>
      </w:r>
    </w:p>
    <w:p w:rsidR="009D7287" w:rsidRPr="00F44490"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4.1.7.1</w:t>
      </w:r>
      <w:r>
        <w:tab/>
      </w:r>
      <w:r w:rsidRPr="00F44490">
        <w:rPr>
          <w:rFonts w:ascii="Times New Roman" w:hAnsi="Times New Roman" w:cs="Times New Roman"/>
          <w:sz w:val="24"/>
          <w:szCs w:val="24"/>
        </w:rPr>
        <w:t>Error correction model (ECM)</w:t>
      </w:r>
      <w:r w:rsidRPr="00F44490">
        <w:rPr>
          <w:rFonts w:ascii="Times New Roman" w:hAnsi="Times New Roman" w:cs="Times New Roman"/>
          <w:sz w:val="24"/>
          <w:szCs w:val="24"/>
        </w:rPr>
        <w:tab/>
      </w:r>
      <w:r w:rsidRPr="00F44490">
        <w:rPr>
          <w:rFonts w:ascii="Times New Roman" w:hAnsi="Times New Roman" w:cs="Times New Roman"/>
          <w:sz w:val="24"/>
          <w:szCs w:val="24"/>
        </w:rPr>
        <w:tab/>
      </w:r>
      <w:r>
        <w:tab/>
      </w:r>
      <w:r>
        <w:tab/>
      </w:r>
      <w:r>
        <w:tab/>
      </w:r>
      <w:r>
        <w:tab/>
      </w:r>
      <w:r>
        <w:tab/>
        <w:t>57</w:t>
      </w:r>
    </w:p>
    <w:p w:rsidR="009D7287" w:rsidRDefault="009D7287" w:rsidP="009D7287">
      <w:pPr>
        <w:spacing w:line="480" w:lineRule="auto"/>
        <w:jc w:val="both"/>
        <w:rPr>
          <w:rFonts w:ascii="Times New Roman" w:hAnsi="Times New Roman" w:cs="Times New Roman"/>
          <w:sz w:val="24"/>
          <w:szCs w:val="24"/>
        </w:rPr>
      </w:pPr>
    </w:p>
    <w:p w:rsidR="009D7287" w:rsidRDefault="009D7287" w:rsidP="009D7287">
      <w:pPr>
        <w:spacing w:line="480" w:lineRule="auto"/>
        <w:jc w:val="both"/>
        <w:rPr>
          <w:rFonts w:ascii="Times New Roman" w:hAnsi="Times New Roman" w:cs="Times New Roman"/>
          <w:sz w:val="24"/>
          <w:szCs w:val="24"/>
        </w:rPr>
      </w:pPr>
    </w:p>
    <w:p w:rsidR="009D7287" w:rsidRDefault="009D7287" w:rsidP="009D7287">
      <w:pPr>
        <w:spacing w:line="480" w:lineRule="auto"/>
        <w:jc w:val="both"/>
        <w:rPr>
          <w:rFonts w:ascii="Times New Roman" w:hAnsi="Times New Roman" w:cs="Times New Roman"/>
          <w:sz w:val="24"/>
          <w:szCs w:val="24"/>
        </w:rPr>
      </w:pPr>
    </w:p>
    <w:p w:rsidR="009D7287" w:rsidRDefault="009D7287" w:rsidP="009D7287">
      <w:pPr>
        <w:spacing w:line="480" w:lineRule="auto"/>
        <w:jc w:val="both"/>
        <w:rPr>
          <w:rFonts w:ascii="Times New Roman" w:hAnsi="Times New Roman" w:cs="Times New Roman"/>
          <w:sz w:val="24"/>
          <w:szCs w:val="24"/>
        </w:rPr>
      </w:pPr>
    </w:p>
    <w:p w:rsidR="009D7287" w:rsidRDefault="009D7287" w:rsidP="009D7287">
      <w:pPr>
        <w:spacing w:line="480" w:lineRule="auto"/>
        <w:jc w:val="both"/>
        <w:rPr>
          <w:rFonts w:ascii="Times New Roman" w:hAnsi="Times New Roman" w:cs="Times New Roman"/>
          <w:sz w:val="24"/>
          <w:szCs w:val="24"/>
        </w:rPr>
      </w:pPr>
    </w:p>
    <w:p w:rsidR="009D7287" w:rsidRDefault="009D7287" w:rsidP="009D7287">
      <w:pPr>
        <w:spacing w:line="480" w:lineRule="auto"/>
        <w:jc w:val="both"/>
        <w:rPr>
          <w:rFonts w:ascii="Times New Roman" w:hAnsi="Times New Roman" w:cs="Times New Roman"/>
          <w:sz w:val="24"/>
          <w:szCs w:val="24"/>
        </w:rPr>
      </w:pPr>
    </w:p>
    <w:p w:rsidR="009D7287" w:rsidRPr="00C7628E" w:rsidRDefault="009D7287" w:rsidP="009D7287">
      <w:pPr>
        <w:spacing w:line="480" w:lineRule="auto"/>
        <w:jc w:val="both"/>
        <w:rPr>
          <w:rFonts w:ascii="Times New Roman" w:hAnsi="Times New Roman" w:cs="Times New Roman"/>
          <w:sz w:val="24"/>
          <w:szCs w:val="24"/>
        </w:rPr>
      </w:pPr>
    </w:p>
    <w:p w:rsidR="009D7287" w:rsidRDefault="009D7287" w:rsidP="009D7287">
      <w:pPr>
        <w:pStyle w:val="NormalWeb"/>
        <w:spacing w:line="276" w:lineRule="auto"/>
        <w:jc w:val="center"/>
        <w:rPr>
          <w:b/>
        </w:rPr>
      </w:pPr>
    </w:p>
    <w:p w:rsidR="009D7287" w:rsidRDefault="009D7287" w:rsidP="009D7287">
      <w:pPr>
        <w:pStyle w:val="NormalWeb"/>
        <w:spacing w:line="276" w:lineRule="auto"/>
        <w:jc w:val="center"/>
        <w:rPr>
          <w:b/>
        </w:rPr>
      </w:pPr>
    </w:p>
    <w:p w:rsidR="009D7287" w:rsidRDefault="009D7287" w:rsidP="009D7287">
      <w:pPr>
        <w:pStyle w:val="NormalWeb"/>
        <w:spacing w:line="276" w:lineRule="auto"/>
        <w:jc w:val="center"/>
        <w:rPr>
          <w:b/>
        </w:rPr>
      </w:pPr>
    </w:p>
    <w:p w:rsidR="009D7287" w:rsidRDefault="009D7287" w:rsidP="009D7287">
      <w:pPr>
        <w:pStyle w:val="NormalWeb"/>
        <w:spacing w:line="276" w:lineRule="auto"/>
        <w:jc w:val="center"/>
        <w:rPr>
          <w:b/>
        </w:rPr>
      </w:pPr>
    </w:p>
    <w:p w:rsidR="009D7287" w:rsidRDefault="009D7287" w:rsidP="009D7287">
      <w:pPr>
        <w:pStyle w:val="NormalWeb"/>
        <w:spacing w:line="276" w:lineRule="auto"/>
        <w:jc w:val="center"/>
        <w:rPr>
          <w:b/>
        </w:rPr>
      </w:pPr>
    </w:p>
    <w:p w:rsidR="009D7287" w:rsidRPr="00785FD3" w:rsidRDefault="009D7287" w:rsidP="009D7287">
      <w:pPr>
        <w:pStyle w:val="NormalWeb"/>
        <w:spacing w:line="276" w:lineRule="auto"/>
        <w:jc w:val="center"/>
      </w:pPr>
      <w:r w:rsidRPr="00475CCE">
        <w:t>i</w:t>
      </w:r>
      <w:r>
        <w:t>x</w:t>
      </w:r>
    </w:p>
    <w:p w:rsidR="009D7287" w:rsidRDefault="009D7287" w:rsidP="009D7287">
      <w:pPr>
        <w:pStyle w:val="NormalWeb"/>
        <w:spacing w:line="276" w:lineRule="auto"/>
        <w:jc w:val="center"/>
        <w:rPr>
          <w:b/>
        </w:rPr>
      </w:pPr>
      <w:r>
        <w:rPr>
          <w:b/>
        </w:rPr>
        <w:lastRenderedPageBreak/>
        <w:t>LIST OF FIGURES</w:t>
      </w:r>
    </w:p>
    <w:p w:rsidR="009D7287" w:rsidRPr="00F44490" w:rsidRDefault="009D7287" w:rsidP="009D7287">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Conceptual model describing interaction of the variables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w:t>
      </w:r>
    </w:p>
    <w:p w:rsidR="009D7287" w:rsidRPr="00F44490" w:rsidRDefault="009D7287" w:rsidP="009D7287">
      <w:pPr>
        <w:spacing w:line="360" w:lineRule="auto"/>
        <w:jc w:val="both"/>
        <w:rPr>
          <w:rFonts w:ascii="Times New Roman" w:hAnsi="Times New Roman" w:cs="Times New Roman"/>
          <w:sz w:val="24"/>
          <w:szCs w:val="24"/>
        </w:rPr>
      </w:pPr>
      <w:r w:rsidRPr="00F44490">
        <w:rPr>
          <w:rFonts w:ascii="Times New Roman" w:hAnsi="Times New Roman" w:cs="Times New Roman"/>
          <w:sz w:val="24"/>
          <w:szCs w:val="24"/>
        </w:rPr>
        <w:t>4.1</w:t>
      </w:r>
      <w:r>
        <w:rPr>
          <w:rFonts w:ascii="Times New Roman" w:hAnsi="Times New Roman" w:cs="Times New Roman"/>
          <w:sz w:val="24"/>
          <w:szCs w:val="24"/>
        </w:rPr>
        <w:tab/>
        <w:t>Trend of foreign direct investment in telecommunications sector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44490">
        <w:rPr>
          <w:rFonts w:ascii="Times New Roman" w:hAnsi="Times New Roman" w:cs="Times New Roman"/>
          <w:sz w:val="24"/>
          <w:szCs w:val="24"/>
        </w:rPr>
        <w:t>4</w:t>
      </w:r>
      <w:r>
        <w:rPr>
          <w:rFonts w:ascii="Times New Roman" w:hAnsi="Times New Roman" w:cs="Times New Roman"/>
          <w:sz w:val="24"/>
          <w:szCs w:val="24"/>
        </w:rPr>
        <w:t>8</w:t>
      </w:r>
    </w:p>
    <w:p w:rsidR="009D7287" w:rsidRPr="00F44490" w:rsidRDefault="009D7287" w:rsidP="009D7287">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Trend of contribution of telecommunications sector to gross domestic product</w:t>
      </w:r>
      <w:r>
        <w:rPr>
          <w:rFonts w:ascii="Times New Roman" w:hAnsi="Times New Roman" w:cs="Times New Roman"/>
          <w:sz w:val="24"/>
          <w:szCs w:val="24"/>
        </w:rPr>
        <w:tab/>
        <w:t>49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D7287" w:rsidRDefault="009D7287" w:rsidP="009D7287">
      <w:pPr>
        <w:pStyle w:val="NormalWeb"/>
        <w:spacing w:line="276" w:lineRule="auto"/>
        <w:jc w:val="center"/>
        <w:rPr>
          <w:b/>
        </w:rPr>
      </w:pPr>
    </w:p>
    <w:p w:rsidR="009D7287" w:rsidRDefault="009D7287" w:rsidP="009D7287">
      <w:pPr>
        <w:pStyle w:val="NormalWeb"/>
        <w:spacing w:line="276" w:lineRule="auto"/>
        <w:jc w:val="center"/>
        <w:rPr>
          <w:b/>
        </w:rPr>
      </w:pPr>
    </w:p>
    <w:p w:rsidR="009D7287" w:rsidRDefault="009D7287" w:rsidP="009D7287">
      <w:pPr>
        <w:pStyle w:val="NormalWeb"/>
        <w:spacing w:line="276" w:lineRule="auto"/>
        <w:jc w:val="center"/>
        <w:rPr>
          <w:b/>
        </w:rPr>
      </w:pPr>
    </w:p>
    <w:p w:rsidR="009D7287" w:rsidRDefault="009D7287" w:rsidP="009D7287">
      <w:pPr>
        <w:pStyle w:val="NormalWeb"/>
        <w:spacing w:line="276" w:lineRule="auto"/>
        <w:jc w:val="center"/>
        <w:rPr>
          <w:b/>
        </w:rPr>
      </w:pPr>
    </w:p>
    <w:p w:rsidR="009D7287" w:rsidRDefault="009D7287" w:rsidP="009D7287">
      <w:pPr>
        <w:pStyle w:val="NormalWeb"/>
        <w:spacing w:line="276" w:lineRule="auto"/>
        <w:jc w:val="center"/>
        <w:rPr>
          <w:b/>
        </w:rPr>
      </w:pPr>
    </w:p>
    <w:p w:rsidR="009D7287" w:rsidRDefault="009D7287" w:rsidP="009D7287">
      <w:pPr>
        <w:pStyle w:val="NormalWeb"/>
        <w:spacing w:line="276" w:lineRule="auto"/>
        <w:jc w:val="center"/>
        <w:rPr>
          <w:b/>
        </w:rPr>
      </w:pPr>
    </w:p>
    <w:p w:rsidR="009D7287" w:rsidRDefault="009D7287" w:rsidP="009D7287">
      <w:pPr>
        <w:pStyle w:val="NormalWeb"/>
        <w:spacing w:line="276" w:lineRule="auto"/>
        <w:jc w:val="center"/>
        <w:rPr>
          <w:b/>
        </w:rPr>
      </w:pPr>
    </w:p>
    <w:p w:rsidR="009D7287" w:rsidRDefault="009D7287" w:rsidP="009D7287">
      <w:pPr>
        <w:pStyle w:val="NormalWeb"/>
        <w:spacing w:line="276" w:lineRule="auto"/>
        <w:jc w:val="center"/>
        <w:rPr>
          <w:b/>
        </w:rPr>
      </w:pPr>
    </w:p>
    <w:p w:rsidR="009D7287" w:rsidRDefault="009D7287" w:rsidP="009D7287">
      <w:pPr>
        <w:pStyle w:val="NormalWeb"/>
        <w:spacing w:line="276" w:lineRule="auto"/>
        <w:jc w:val="center"/>
        <w:rPr>
          <w:b/>
        </w:rPr>
      </w:pPr>
    </w:p>
    <w:p w:rsidR="009D7287" w:rsidRDefault="009D7287" w:rsidP="009D7287">
      <w:pPr>
        <w:pStyle w:val="NormalWeb"/>
        <w:spacing w:line="276" w:lineRule="auto"/>
        <w:jc w:val="center"/>
        <w:rPr>
          <w:b/>
        </w:rPr>
      </w:pPr>
    </w:p>
    <w:p w:rsidR="009D7287" w:rsidRDefault="009D7287" w:rsidP="009D7287">
      <w:pPr>
        <w:pStyle w:val="NormalWeb"/>
        <w:spacing w:line="276" w:lineRule="auto"/>
        <w:jc w:val="center"/>
        <w:rPr>
          <w:b/>
        </w:rPr>
      </w:pPr>
    </w:p>
    <w:p w:rsidR="009D7287" w:rsidRDefault="009D7287" w:rsidP="009D7287">
      <w:pPr>
        <w:pStyle w:val="NormalWeb"/>
        <w:spacing w:line="276" w:lineRule="auto"/>
        <w:jc w:val="center"/>
        <w:rPr>
          <w:b/>
        </w:rPr>
      </w:pPr>
    </w:p>
    <w:p w:rsidR="009D7287" w:rsidRDefault="009D7287" w:rsidP="009D7287">
      <w:pPr>
        <w:pStyle w:val="NormalWeb"/>
        <w:spacing w:line="276" w:lineRule="auto"/>
        <w:jc w:val="center"/>
        <w:rPr>
          <w:b/>
        </w:rPr>
      </w:pPr>
    </w:p>
    <w:p w:rsidR="009D7287" w:rsidRDefault="009D7287" w:rsidP="009D7287">
      <w:pPr>
        <w:pStyle w:val="NormalWeb"/>
        <w:spacing w:line="276" w:lineRule="auto"/>
        <w:jc w:val="center"/>
      </w:pPr>
    </w:p>
    <w:p w:rsidR="009D7287" w:rsidRPr="00884D1E" w:rsidRDefault="009D7287" w:rsidP="009D7287">
      <w:pPr>
        <w:pStyle w:val="NormalWeb"/>
        <w:spacing w:line="276" w:lineRule="auto"/>
        <w:jc w:val="center"/>
      </w:pPr>
      <w:r w:rsidRPr="00884D1E">
        <w:t>x</w:t>
      </w:r>
    </w:p>
    <w:p w:rsidR="009D7287" w:rsidRDefault="009D7287" w:rsidP="009D7287">
      <w:pPr>
        <w:autoSpaceDE w:val="0"/>
        <w:autoSpaceDN w:val="0"/>
        <w:adjustRightInd w:val="0"/>
        <w:spacing w:line="480" w:lineRule="auto"/>
        <w:jc w:val="center"/>
        <w:rPr>
          <w:rFonts w:asciiTheme="majorBidi" w:hAnsiTheme="majorBidi" w:cstheme="majorBidi"/>
          <w:b/>
          <w:bCs/>
        </w:rPr>
      </w:pPr>
    </w:p>
    <w:p w:rsidR="009D7287" w:rsidRDefault="009D7287" w:rsidP="009D7287">
      <w:pPr>
        <w:autoSpaceDE w:val="0"/>
        <w:autoSpaceDN w:val="0"/>
        <w:adjustRightInd w:val="0"/>
        <w:spacing w:line="480" w:lineRule="auto"/>
        <w:jc w:val="center"/>
        <w:rPr>
          <w:rFonts w:asciiTheme="majorBidi" w:hAnsiTheme="majorBidi" w:cstheme="majorBidi"/>
          <w:b/>
          <w:bCs/>
        </w:rPr>
      </w:pPr>
    </w:p>
    <w:p w:rsidR="009D7287" w:rsidRDefault="009D7287" w:rsidP="009D7287">
      <w:pPr>
        <w:autoSpaceDE w:val="0"/>
        <w:autoSpaceDN w:val="0"/>
        <w:adjustRightInd w:val="0"/>
        <w:spacing w:line="480" w:lineRule="auto"/>
        <w:jc w:val="center"/>
        <w:rPr>
          <w:rFonts w:asciiTheme="majorBidi" w:hAnsiTheme="majorBidi" w:cstheme="majorBidi"/>
          <w:b/>
          <w:bCs/>
        </w:rPr>
      </w:pPr>
      <w:r>
        <w:rPr>
          <w:rFonts w:asciiTheme="majorBidi" w:hAnsiTheme="majorBidi" w:cstheme="majorBidi"/>
          <w:b/>
          <w:bCs/>
        </w:rPr>
        <w:lastRenderedPageBreak/>
        <w:t>LIST OF ABBREVIATIONS</w:t>
      </w:r>
    </w:p>
    <w:p w:rsidR="009D7287" w:rsidRDefault="009D7287" w:rsidP="009D7287">
      <w:pPr>
        <w:spacing w:line="360" w:lineRule="auto"/>
        <w:jc w:val="both"/>
        <w:rPr>
          <w:rFonts w:ascii="Times New Roman" w:hAnsi="Times New Roman" w:cs="Times New Roman"/>
          <w:sz w:val="24"/>
          <w:szCs w:val="24"/>
        </w:rPr>
      </w:pPr>
      <w:r w:rsidRPr="001061CE">
        <w:rPr>
          <w:rFonts w:ascii="Times New Roman" w:hAnsi="Times New Roman" w:cs="Times New Roman"/>
          <w:sz w:val="24"/>
          <w:szCs w:val="24"/>
        </w:rPr>
        <w:t>CBN</w:t>
      </w:r>
      <w:r w:rsidRPr="001061CE">
        <w:rPr>
          <w:rFonts w:ascii="Times New Roman" w:hAnsi="Times New Roman" w:cs="Times New Roman"/>
          <w:sz w:val="24"/>
          <w:szCs w:val="24"/>
        </w:rPr>
        <w:tab/>
      </w:r>
      <w:r w:rsidRPr="001061CE">
        <w:rPr>
          <w:rFonts w:ascii="Times New Roman" w:hAnsi="Times New Roman" w:cs="Times New Roman"/>
          <w:sz w:val="24"/>
          <w:szCs w:val="24"/>
        </w:rPr>
        <w:tab/>
      </w:r>
      <w:r>
        <w:rPr>
          <w:rFonts w:ascii="Times New Roman" w:hAnsi="Times New Roman" w:cs="Times New Roman"/>
          <w:color w:val="282626"/>
          <w:sz w:val="24"/>
          <w:szCs w:val="24"/>
        </w:rPr>
        <w:t>:</w:t>
      </w:r>
      <w:r>
        <w:rPr>
          <w:rFonts w:ascii="Times New Roman" w:hAnsi="Times New Roman" w:cs="Times New Roman"/>
          <w:color w:val="282626"/>
          <w:sz w:val="24"/>
          <w:szCs w:val="24"/>
        </w:rPr>
        <w:tab/>
      </w:r>
      <w:r w:rsidRPr="001061CE">
        <w:rPr>
          <w:rFonts w:ascii="Times New Roman" w:hAnsi="Times New Roman" w:cs="Times New Roman"/>
          <w:sz w:val="24"/>
          <w:szCs w:val="24"/>
        </w:rPr>
        <w:t>Central Bank of Nigeria</w:t>
      </w:r>
    </w:p>
    <w:p w:rsidR="009D7287" w:rsidRPr="001061CE" w:rsidRDefault="009D7287" w:rsidP="009D7287">
      <w:pPr>
        <w:spacing w:line="240" w:lineRule="auto"/>
        <w:rPr>
          <w:rFonts w:ascii="Times New Roman" w:hAnsi="Times New Roman" w:cs="Times New Roman"/>
          <w:sz w:val="24"/>
          <w:szCs w:val="24"/>
        </w:rPr>
      </w:pPr>
      <w:r w:rsidRPr="001061CE">
        <w:rPr>
          <w:rFonts w:ascii="Times New Roman" w:hAnsi="Times New Roman" w:cs="Times New Roman"/>
          <w:sz w:val="24"/>
          <w:szCs w:val="24"/>
        </w:rPr>
        <w:t>FDI</w:t>
      </w:r>
      <w:r w:rsidRPr="001061CE">
        <w:rPr>
          <w:rFonts w:ascii="Times New Roman" w:hAnsi="Times New Roman" w:cs="Times New Roman"/>
          <w:sz w:val="24"/>
          <w:szCs w:val="24"/>
        </w:rPr>
        <w:tab/>
      </w:r>
      <w:r w:rsidRPr="001061CE">
        <w:rPr>
          <w:rFonts w:ascii="Times New Roman" w:hAnsi="Times New Roman" w:cs="Times New Roman"/>
          <w:sz w:val="24"/>
          <w:szCs w:val="24"/>
        </w:rPr>
        <w:tab/>
      </w:r>
      <w:r>
        <w:rPr>
          <w:rFonts w:ascii="Times New Roman" w:hAnsi="Times New Roman" w:cs="Times New Roman"/>
          <w:color w:val="282626"/>
          <w:sz w:val="24"/>
          <w:szCs w:val="24"/>
        </w:rPr>
        <w:t>:</w:t>
      </w:r>
      <w:r>
        <w:rPr>
          <w:rFonts w:ascii="Times New Roman" w:hAnsi="Times New Roman" w:cs="Times New Roman"/>
          <w:color w:val="282626"/>
          <w:sz w:val="24"/>
          <w:szCs w:val="24"/>
        </w:rPr>
        <w:tab/>
      </w:r>
      <w:r w:rsidRPr="001061CE">
        <w:rPr>
          <w:rFonts w:ascii="Times New Roman" w:hAnsi="Times New Roman" w:cs="Times New Roman"/>
          <w:sz w:val="24"/>
          <w:szCs w:val="24"/>
        </w:rPr>
        <w:t>Foreign Direct Investments</w:t>
      </w:r>
    </w:p>
    <w:p w:rsidR="009D7287" w:rsidRPr="001061CE" w:rsidRDefault="009D7287" w:rsidP="009D7287">
      <w:pPr>
        <w:spacing w:line="240" w:lineRule="auto"/>
        <w:rPr>
          <w:rFonts w:ascii="Times New Roman" w:hAnsi="Times New Roman" w:cs="Times New Roman"/>
          <w:sz w:val="24"/>
          <w:szCs w:val="24"/>
        </w:rPr>
      </w:pPr>
      <w:r w:rsidRPr="001061CE">
        <w:rPr>
          <w:rFonts w:ascii="Times New Roman" w:hAnsi="Times New Roman" w:cs="Times New Roman"/>
          <w:sz w:val="24"/>
          <w:szCs w:val="24"/>
        </w:rPr>
        <w:t>GDP</w:t>
      </w:r>
      <w:r w:rsidRPr="001061CE">
        <w:rPr>
          <w:rFonts w:ascii="Times New Roman" w:hAnsi="Times New Roman" w:cs="Times New Roman"/>
          <w:sz w:val="24"/>
          <w:szCs w:val="24"/>
        </w:rPr>
        <w:tab/>
      </w:r>
      <w:r w:rsidRPr="001061CE">
        <w:rPr>
          <w:rFonts w:ascii="Times New Roman" w:hAnsi="Times New Roman" w:cs="Times New Roman"/>
          <w:sz w:val="24"/>
          <w:szCs w:val="24"/>
        </w:rPr>
        <w:tab/>
      </w:r>
      <w:r>
        <w:rPr>
          <w:rFonts w:ascii="Times New Roman" w:hAnsi="Times New Roman" w:cs="Times New Roman"/>
          <w:color w:val="282626"/>
          <w:sz w:val="24"/>
          <w:szCs w:val="24"/>
        </w:rPr>
        <w:t>:</w:t>
      </w:r>
      <w:r>
        <w:rPr>
          <w:rFonts w:ascii="Times New Roman" w:hAnsi="Times New Roman" w:cs="Times New Roman"/>
          <w:color w:val="282626"/>
          <w:sz w:val="24"/>
          <w:szCs w:val="24"/>
        </w:rPr>
        <w:tab/>
      </w:r>
      <w:r w:rsidRPr="001061CE">
        <w:rPr>
          <w:rFonts w:ascii="Times New Roman" w:hAnsi="Times New Roman" w:cs="Times New Roman"/>
          <w:sz w:val="24"/>
          <w:szCs w:val="24"/>
        </w:rPr>
        <w:t xml:space="preserve"> Gross Domestic Product</w:t>
      </w:r>
    </w:p>
    <w:p w:rsidR="009D7287" w:rsidRDefault="009D7287" w:rsidP="009D7287">
      <w:pPr>
        <w:spacing w:line="240" w:lineRule="auto"/>
        <w:rPr>
          <w:rFonts w:ascii="Times New Roman" w:hAnsi="Times New Roman" w:cs="Times New Roman"/>
          <w:sz w:val="24"/>
          <w:szCs w:val="24"/>
        </w:rPr>
      </w:pPr>
      <w:r w:rsidRPr="001061CE">
        <w:rPr>
          <w:rFonts w:ascii="Times New Roman" w:hAnsi="Times New Roman" w:cs="Times New Roman"/>
          <w:sz w:val="24"/>
          <w:szCs w:val="24"/>
        </w:rPr>
        <w:t>GSM</w:t>
      </w:r>
      <w:r w:rsidRPr="001061CE">
        <w:rPr>
          <w:rFonts w:ascii="Times New Roman" w:hAnsi="Times New Roman" w:cs="Times New Roman"/>
          <w:sz w:val="24"/>
          <w:szCs w:val="24"/>
        </w:rPr>
        <w:tab/>
      </w:r>
      <w:r w:rsidRPr="001061CE">
        <w:rPr>
          <w:rFonts w:ascii="Times New Roman" w:hAnsi="Times New Roman" w:cs="Times New Roman"/>
          <w:sz w:val="24"/>
          <w:szCs w:val="24"/>
        </w:rPr>
        <w:tab/>
      </w:r>
      <w:r>
        <w:rPr>
          <w:rFonts w:ascii="Times New Roman" w:hAnsi="Times New Roman" w:cs="Times New Roman"/>
          <w:color w:val="282626"/>
          <w:sz w:val="24"/>
          <w:szCs w:val="24"/>
        </w:rPr>
        <w:t>:</w:t>
      </w:r>
      <w:r>
        <w:rPr>
          <w:rFonts w:ascii="Times New Roman" w:hAnsi="Times New Roman" w:cs="Times New Roman"/>
          <w:color w:val="282626"/>
          <w:sz w:val="24"/>
          <w:szCs w:val="24"/>
        </w:rPr>
        <w:tab/>
      </w:r>
      <w:r w:rsidRPr="001061CE">
        <w:rPr>
          <w:rFonts w:ascii="Times New Roman" w:hAnsi="Times New Roman" w:cs="Times New Roman"/>
          <w:b/>
          <w:color w:val="231F20"/>
          <w:sz w:val="24"/>
          <w:szCs w:val="24"/>
        </w:rPr>
        <w:t xml:space="preserve"> </w:t>
      </w:r>
      <w:r w:rsidRPr="001061CE">
        <w:rPr>
          <w:rFonts w:ascii="Times New Roman" w:hAnsi="Times New Roman" w:cs="Times New Roman"/>
          <w:color w:val="231F20"/>
          <w:sz w:val="24"/>
          <w:szCs w:val="24"/>
        </w:rPr>
        <w:t>Global System for Mobile Communication</w:t>
      </w:r>
      <w:r w:rsidRPr="001061CE">
        <w:rPr>
          <w:rFonts w:ascii="Times New Roman" w:hAnsi="Times New Roman" w:cs="Times New Roman"/>
          <w:sz w:val="24"/>
          <w:szCs w:val="24"/>
        </w:rPr>
        <w:tab/>
      </w:r>
    </w:p>
    <w:p w:rsidR="009D7287" w:rsidRPr="0096275B" w:rsidRDefault="009D7287" w:rsidP="009D7287">
      <w:pPr>
        <w:spacing w:line="240" w:lineRule="auto"/>
        <w:rPr>
          <w:rFonts w:ascii="Times New Roman" w:eastAsia="Times New Roman" w:hAnsi="Times New Roman" w:cs="Times New Roman"/>
          <w:color w:val="282626"/>
          <w:sz w:val="24"/>
          <w:szCs w:val="24"/>
        </w:rPr>
      </w:pPr>
      <w:r w:rsidRPr="001061CE">
        <w:rPr>
          <w:rFonts w:ascii="Times New Roman" w:eastAsia="Times New Roman" w:hAnsi="Times New Roman" w:cs="Times New Roman"/>
          <w:color w:val="282626"/>
          <w:sz w:val="24"/>
          <w:szCs w:val="24"/>
        </w:rPr>
        <w:t>ICT</w:t>
      </w:r>
      <w:r w:rsidRPr="001061CE">
        <w:rPr>
          <w:rFonts w:ascii="Times New Roman" w:eastAsia="Times New Roman" w:hAnsi="Times New Roman" w:cs="Times New Roman"/>
          <w:color w:val="282626"/>
          <w:sz w:val="24"/>
          <w:szCs w:val="24"/>
        </w:rPr>
        <w:tab/>
      </w:r>
      <w:r w:rsidRPr="001061CE">
        <w:rPr>
          <w:rFonts w:ascii="Times New Roman" w:eastAsia="Times New Roman" w:hAnsi="Times New Roman" w:cs="Times New Roman"/>
          <w:color w:val="282626"/>
          <w:sz w:val="24"/>
          <w:szCs w:val="24"/>
        </w:rPr>
        <w:tab/>
      </w:r>
      <w:r>
        <w:rPr>
          <w:rFonts w:ascii="Times New Roman" w:hAnsi="Times New Roman" w:cs="Times New Roman"/>
          <w:color w:val="282626"/>
          <w:sz w:val="24"/>
          <w:szCs w:val="24"/>
        </w:rPr>
        <w:t>:</w:t>
      </w:r>
      <w:r>
        <w:rPr>
          <w:rFonts w:ascii="Times New Roman" w:hAnsi="Times New Roman" w:cs="Times New Roman"/>
          <w:color w:val="282626"/>
          <w:sz w:val="24"/>
          <w:szCs w:val="24"/>
        </w:rPr>
        <w:tab/>
      </w:r>
      <w:r w:rsidRPr="001061CE">
        <w:rPr>
          <w:rFonts w:ascii="Times New Roman" w:eastAsia="Times New Roman" w:hAnsi="Times New Roman" w:cs="Times New Roman"/>
          <w:color w:val="282626"/>
          <w:sz w:val="24"/>
          <w:szCs w:val="24"/>
        </w:rPr>
        <w:t xml:space="preserve">Information and Communications Technology </w:t>
      </w:r>
    </w:p>
    <w:p w:rsidR="009D7287" w:rsidRDefault="009D7287" w:rsidP="009D7287">
      <w:pPr>
        <w:spacing w:line="240" w:lineRule="auto"/>
        <w:rPr>
          <w:rFonts w:ascii="Times New Roman" w:hAnsi="Times New Roman" w:cs="Times New Roman"/>
          <w:sz w:val="24"/>
          <w:szCs w:val="24"/>
        </w:rPr>
      </w:pPr>
      <w:r w:rsidRPr="001061CE">
        <w:rPr>
          <w:rFonts w:ascii="Times New Roman" w:hAnsi="Times New Roman" w:cs="Times New Roman"/>
          <w:color w:val="000000"/>
          <w:sz w:val="24"/>
          <w:szCs w:val="24"/>
        </w:rPr>
        <w:t>ITU</w:t>
      </w:r>
      <w:r w:rsidRPr="001061CE">
        <w:rPr>
          <w:rFonts w:ascii="Times New Roman" w:hAnsi="Times New Roman" w:cs="Times New Roman"/>
          <w:color w:val="000000"/>
          <w:sz w:val="24"/>
          <w:szCs w:val="24"/>
        </w:rPr>
        <w:tab/>
      </w:r>
      <w:r w:rsidRPr="001061CE">
        <w:rPr>
          <w:rFonts w:ascii="Times New Roman" w:hAnsi="Times New Roman" w:cs="Times New Roman"/>
          <w:color w:val="000000"/>
          <w:sz w:val="24"/>
          <w:szCs w:val="24"/>
        </w:rPr>
        <w:tab/>
      </w:r>
      <w:r>
        <w:rPr>
          <w:rFonts w:ascii="Times New Roman" w:hAnsi="Times New Roman" w:cs="Times New Roman"/>
          <w:color w:val="282626"/>
          <w:sz w:val="24"/>
          <w:szCs w:val="24"/>
        </w:rPr>
        <w:t>:</w:t>
      </w:r>
      <w:r>
        <w:rPr>
          <w:rFonts w:ascii="Times New Roman" w:hAnsi="Times New Roman" w:cs="Times New Roman"/>
          <w:color w:val="282626"/>
          <w:sz w:val="24"/>
          <w:szCs w:val="24"/>
        </w:rPr>
        <w:tab/>
      </w:r>
      <w:r w:rsidRPr="001061CE">
        <w:rPr>
          <w:rFonts w:ascii="Times New Roman" w:hAnsi="Times New Roman" w:cs="Times New Roman"/>
          <w:sz w:val="24"/>
          <w:szCs w:val="24"/>
        </w:rPr>
        <w:t>International Telecommunications Union</w:t>
      </w:r>
    </w:p>
    <w:p w:rsidR="009D7287" w:rsidRDefault="009D7287" w:rsidP="009D7287">
      <w:pPr>
        <w:spacing w:line="240" w:lineRule="auto"/>
        <w:rPr>
          <w:rFonts w:ascii="Times New Roman" w:hAnsi="Times New Roman" w:cs="Times New Roman"/>
          <w:sz w:val="24"/>
          <w:szCs w:val="24"/>
        </w:rPr>
      </w:pPr>
      <w:r w:rsidRPr="001061CE">
        <w:rPr>
          <w:rFonts w:ascii="Times New Roman" w:hAnsi="Times New Roman" w:cs="Times New Roman"/>
          <w:sz w:val="24"/>
          <w:szCs w:val="24"/>
        </w:rPr>
        <w:t>MNEs</w:t>
      </w:r>
      <w:r w:rsidRPr="001061CE">
        <w:rPr>
          <w:rFonts w:ascii="Times New Roman" w:hAnsi="Times New Roman" w:cs="Times New Roman"/>
          <w:sz w:val="24"/>
          <w:szCs w:val="24"/>
        </w:rPr>
        <w:tab/>
      </w:r>
      <w:r w:rsidRPr="001061CE">
        <w:rPr>
          <w:rFonts w:ascii="Times New Roman" w:hAnsi="Times New Roman" w:cs="Times New Roman"/>
          <w:sz w:val="24"/>
          <w:szCs w:val="24"/>
        </w:rPr>
        <w:tab/>
      </w:r>
      <w:r>
        <w:rPr>
          <w:rFonts w:ascii="Times New Roman" w:hAnsi="Times New Roman" w:cs="Times New Roman"/>
          <w:color w:val="282626"/>
          <w:sz w:val="24"/>
          <w:szCs w:val="24"/>
        </w:rPr>
        <w:t>:</w:t>
      </w:r>
      <w:r>
        <w:rPr>
          <w:rFonts w:ascii="Times New Roman" w:hAnsi="Times New Roman" w:cs="Times New Roman"/>
          <w:color w:val="282626"/>
          <w:sz w:val="24"/>
          <w:szCs w:val="24"/>
        </w:rPr>
        <w:tab/>
      </w:r>
      <w:r w:rsidRPr="001061CE">
        <w:rPr>
          <w:rFonts w:ascii="Times New Roman" w:hAnsi="Times New Roman" w:cs="Times New Roman"/>
          <w:sz w:val="24"/>
          <w:szCs w:val="24"/>
        </w:rPr>
        <w:t xml:space="preserve">Multi-National Enterprises </w:t>
      </w:r>
    </w:p>
    <w:p w:rsidR="009D7287" w:rsidRPr="001061CE" w:rsidRDefault="009D7287" w:rsidP="009D7287">
      <w:pPr>
        <w:spacing w:line="240" w:lineRule="auto"/>
        <w:rPr>
          <w:rFonts w:ascii="Times New Roman" w:hAnsi="Times New Roman" w:cs="Times New Roman"/>
          <w:sz w:val="24"/>
          <w:szCs w:val="24"/>
        </w:rPr>
      </w:pPr>
      <w:r w:rsidRPr="001061CE">
        <w:rPr>
          <w:rFonts w:ascii="Times New Roman" w:hAnsi="Times New Roman" w:cs="Times New Roman"/>
          <w:sz w:val="24"/>
          <w:szCs w:val="24"/>
        </w:rPr>
        <w:t>NCC</w:t>
      </w:r>
      <w:r w:rsidRPr="001061CE">
        <w:rPr>
          <w:rFonts w:ascii="Times New Roman" w:hAnsi="Times New Roman" w:cs="Times New Roman"/>
          <w:sz w:val="24"/>
          <w:szCs w:val="24"/>
        </w:rPr>
        <w:tab/>
      </w:r>
      <w:r w:rsidRPr="001061CE">
        <w:rPr>
          <w:rFonts w:ascii="Times New Roman" w:hAnsi="Times New Roman" w:cs="Times New Roman"/>
          <w:sz w:val="24"/>
          <w:szCs w:val="24"/>
        </w:rPr>
        <w:tab/>
      </w:r>
      <w:r>
        <w:rPr>
          <w:rFonts w:ascii="Times New Roman" w:hAnsi="Times New Roman" w:cs="Times New Roman"/>
          <w:color w:val="282626"/>
          <w:sz w:val="24"/>
          <w:szCs w:val="24"/>
        </w:rPr>
        <w:t>:</w:t>
      </w:r>
      <w:r>
        <w:rPr>
          <w:rFonts w:ascii="Times New Roman" w:hAnsi="Times New Roman" w:cs="Times New Roman"/>
          <w:color w:val="282626"/>
          <w:sz w:val="24"/>
          <w:szCs w:val="24"/>
        </w:rPr>
        <w:tab/>
      </w:r>
      <w:r w:rsidRPr="001061CE">
        <w:rPr>
          <w:rFonts w:ascii="Times New Roman" w:hAnsi="Times New Roman" w:cs="Times New Roman"/>
          <w:sz w:val="24"/>
          <w:szCs w:val="24"/>
        </w:rPr>
        <w:t xml:space="preserve">Nigerian Communications Commission </w:t>
      </w:r>
    </w:p>
    <w:p w:rsidR="009D7287" w:rsidRPr="001061CE" w:rsidRDefault="009D7287" w:rsidP="009D7287">
      <w:pPr>
        <w:spacing w:line="240" w:lineRule="auto"/>
        <w:rPr>
          <w:rFonts w:ascii="Times New Roman" w:hAnsi="Times New Roman" w:cs="Times New Roman"/>
          <w:sz w:val="24"/>
          <w:szCs w:val="24"/>
        </w:rPr>
      </w:pPr>
      <w:r w:rsidRPr="001061CE">
        <w:rPr>
          <w:rFonts w:ascii="Times New Roman" w:hAnsi="Times New Roman" w:cs="Times New Roman"/>
          <w:sz w:val="24"/>
          <w:szCs w:val="24"/>
        </w:rPr>
        <w:t>PLC</w:t>
      </w:r>
      <w:r w:rsidRPr="001061CE">
        <w:rPr>
          <w:rFonts w:ascii="Times New Roman" w:hAnsi="Times New Roman" w:cs="Times New Roman"/>
          <w:sz w:val="24"/>
          <w:szCs w:val="24"/>
        </w:rPr>
        <w:tab/>
      </w:r>
      <w:r w:rsidRPr="001061CE">
        <w:rPr>
          <w:rFonts w:ascii="Times New Roman" w:hAnsi="Times New Roman" w:cs="Times New Roman"/>
          <w:sz w:val="24"/>
          <w:szCs w:val="24"/>
        </w:rPr>
        <w:tab/>
      </w:r>
      <w:r>
        <w:rPr>
          <w:rFonts w:ascii="Times New Roman" w:hAnsi="Times New Roman" w:cs="Times New Roman"/>
          <w:color w:val="282626"/>
          <w:sz w:val="24"/>
          <w:szCs w:val="24"/>
        </w:rPr>
        <w:t>:</w:t>
      </w:r>
      <w:r>
        <w:rPr>
          <w:rFonts w:ascii="Times New Roman" w:hAnsi="Times New Roman" w:cs="Times New Roman"/>
          <w:color w:val="282626"/>
          <w:sz w:val="24"/>
          <w:szCs w:val="24"/>
        </w:rPr>
        <w:tab/>
      </w:r>
      <w:r w:rsidRPr="001061CE">
        <w:rPr>
          <w:rFonts w:ascii="Times New Roman" w:hAnsi="Times New Roman" w:cs="Times New Roman"/>
          <w:sz w:val="24"/>
          <w:szCs w:val="24"/>
        </w:rPr>
        <w:t xml:space="preserve">Public Limited Company </w:t>
      </w:r>
    </w:p>
    <w:p w:rsidR="009D7287" w:rsidRPr="001061CE" w:rsidRDefault="009D7287" w:rsidP="009D7287">
      <w:pPr>
        <w:spacing w:line="240" w:lineRule="auto"/>
        <w:rPr>
          <w:rFonts w:ascii="Times New Roman" w:hAnsi="Times New Roman" w:cs="Times New Roman"/>
          <w:sz w:val="24"/>
          <w:szCs w:val="24"/>
        </w:rPr>
      </w:pPr>
      <w:r w:rsidRPr="001061CE">
        <w:rPr>
          <w:rFonts w:ascii="Times New Roman" w:hAnsi="Times New Roman" w:cs="Times New Roman"/>
          <w:sz w:val="24"/>
          <w:szCs w:val="24"/>
        </w:rPr>
        <w:t>NEPAD</w:t>
      </w:r>
      <w:r w:rsidRPr="001061CE">
        <w:rPr>
          <w:rFonts w:ascii="Times New Roman" w:hAnsi="Times New Roman" w:cs="Times New Roman"/>
          <w:sz w:val="24"/>
          <w:szCs w:val="24"/>
        </w:rPr>
        <w:tab/>
      </w:r>
      <w:r>
        <w:rPr>
          <w:rFonts w:ascii="Times New Roman" w:hAnsi="Times New Roman" w:cs="Times New Roman"/>
          <w:color w:val="282626"/>
          <w:sz w:val="24"/>
          <w:szCs w:val="24"/>
        </w:rPr>
        <w:t>:</w:t>
      </w:r>
      <w:r>
        <w:rPr>
          <w:rFonts w:ascii="Times New Roman" w:hAnsi="Times New Roman" w:cs="Times New Roman"/>
          <w:color w:val="282626"/>
          <w:sz w:val="24"/>
          <w:szCs w:val="24"/>
        </w:rPr>
        <w:tab/>
      </w:r>
      <w:r w:rsidRPr="001061CE">
        <w:rPr>
          <w:rFonts w:ascii="Times New Roman" w:hAnsi="Times New Roman" w:cs="Times New Roman"/>
          <w:sz w:val="24"/>
          <w:szCs w:val="24"/>
        </w:rPr>
        <w:t>New Partnership for Africa’s Development</w:t>
      </w:r>
    </w:p>
    <w:p w:rsidR="009D7287" w:rsidRPr="001061CE" w:rsidRDefault="009D7287" w:rsidP="009D7287">
      <w:pPr>
        <w:spacing w:line="240" w:lineRule="auto"/>
        <w:rPr>
          <w:rFonts w:ascii="Times New Roman" w:hAnsi="Times New Roman" w:cs="Times New Roman"/>
          <w:color w:val="282626"/>
          <w:sz w:val="24"/>
          <w:szCs w:val="24"/>
        </w:rPr>
      </w:pPr>
      <w:r w:rsidRPr="001061CE">
        <w:rPr>
          <w:rFonts w:ascii="Times New Roman" w:hAnsi="Times New Roman" w:cs="Times New Roman"/>
          <w:color w:val="282626"/>
          <w:sz w:val="24"/>
          <w:szCs w:val="24"/>
        </w:rPr>
        <w:t>NET</w:t>
      </w:r>
      <w:r w:rsidRPr="001061CE">
        <w:rPr>
          <w:rFonts w:ascii="Times New Roman" w:hAnsi="Times New Roman" w:cs="Times New Roman"/>
          <w:color w:val="282626"/>
          <w:sz w:val="24"/>
          <w:szCs w:val="24"/>
        </w:rPr>
        <w:tab/>
      </w:r>
      <w:r w:rsidRPr="001061CE">
        <w:rPr>
          <w:rFonts w:ascii="Times New Roman" w:hAnsi="Times New Roman" w:cs="Times New Roman"/>
          <w:color w:val="282626"/>
          <w:sz w:val="24"/>
          <w:szCs w:val="24"/>
        </w:rPr>
        <w:tab/>
      </w:r>
      <w:r>
        <w:rPr>
          <w:rFonts w:ascii="Times New Roman" w:hAnsi="Times New Roman" w:cs="Times New Roman"/>
          <w:color w:val="282626"/>
          <w:sz w:val="24"/>
          <w:szCs w:val="24"/>
        </w:rPr>
        <w:t>:</w:t>
      </w:r>
      <w:r>
        <w:rPr>
          <w:rFonts w:ascii="Times New Roman" w:hAnsi="Times New Roman" w:cs="Times New Roman"/>
          <w:color w:val="282626"/>
          <w:sz w:val="24"/>
          <w:szCs w:val="24"/>
        </w:rPr>
        <w:tab/>
      </w:r>
      <w:r w:rsidRPr="001061CE">
        <w:rPr>
          <w:rFonts w:ascii="Times New Roman" w:hAnsi="Times New Roman" w:cs="Times New Roman"/>
          <w:color w:val="282626"/>
          <w:sz w:val="24"/>
          <w:szCs w:val="24"/>
        </w:rPr>
        <w:t xml:space="preserve">Nigerian External Telecommunications </w:t>
      </w:r>
    </w:p>
    <w:p w:rsidR="009D7287" w:rsidRPr="001061CE" w:rsidRDefault="009D7287" w:rsidP="009D7287">
      <w:pPr>
        <w:spacing w:line="240" w:lineRule="auto"/>
        <w:rPr>
          <w:rFonts w:ascii="Times New Roman" w:hAnsi="Times New Roman" w:cs="Times New Roman"/>
          <w:color w:val="282626"/>
          <w:sz w:val="24"/>
          <w:szCs w:val="24"/>
        </w:rPr>
      </w:pPr>
      <w:r w:rsidRPr="001061CE">
        <w:rPr>
          <w:rFonts w:ascii="Times New Roman" w:hAnsi="Times New Roman" w:cs="Times New Roman"/>
          <w:color w:val="282626"/>
          <w:sz w:val="24"/>
          <w:szCs w:val="24"/>
        </w:rPr>
        <w:t>NITEL</w:t>
      </w:r>
      <w:r w:rsidRPr="001061CE">
        <w:rPr>
          <w:rFonts w:ascii="Times New Roman" w:hAnsi="Times New Roman" w:cs="Times New Roman"/>
          <w:color w:val="282626"/>
          <w:sz w:val="24"/>
          <w:szCs w:val="24"/>
        </w:rPr>
        <w:tab/>
      </w:r>
      <w:r w:rsidRPr="001061CE">
        <w:rPr>
          <w:rFonts w:ascii="Times New Roman" w:hAnsi="Times New Roman" w:cs="Times New Roman"/>
          <w:color w:val="282626"/>
          <w:sz w:val="24"/>
          <w:szCs w:val="24"/>
        </w:rPr>
        <w:tab/>
      </w:r>
      <w:r>
        <w:rPr>
          <w:rFonts w:ascii="Times New Roman" w:hAnsi="Times New Roman" w:cs="Times New Roman"/>
          <w:color w:val="282626"/>
          <w:sz w:val="24"/>
          <w:szCs w:val="24"/>
        </w:rPr>
        <w:t>:</w:t>
      </w:r>
      <w:r>
        <w:rPr>
          <w:rFonts w:ascii="Times New Roman" w:hAnsi="Times New Roman" w:cs="Times New Roman"/>
          <w:color w:val="282626"/>
          <w:sz w:val="24"/>
          <w:szCs w:val="24"/>
        </w:rPr>
        <w:tab/>
      </w:r>
      <w:r w:rsidRPr="001061CE">
        <w:rPr>
          <w:rFonts w:ascii="Times New Roman" w:hAnsi="Times New Roman" w:cs="Times New Roman"/>
          <w:color w:val="282626"/>
          <w:sz w:val="24"/>
          <w:szCs w:val="24"/>
        </w:rPr>
        <w:t>Nigerian Telecommunications Limited</w:t>
      </w:r>
    </w:p>
    <w:p w:rsidR="009D7287" w:rsidRPr="001061CE" w:rsidRDefault="009D7287" w:rsidP="009D7287">
      <w:pPr>
        <w:spacing w:line="240" w:lineRule="auto"/>
        <w:rPr>
          <w:rFonts w:ascii="Times New Roman" w:hAnsi="Times New Roman" w:cs="Times New Roman"/>
          <w:color w:val="282626"/>
          <w:sz w:val="24"/>
          <w:szCs w:val="24"/>
        </w:rPr>
      </w:pPr>
      <w:r w:rsidRPr="001061CE">
        <w:rPr>
          <w:rFonts w:ascii="Times New Roman" w:hAnsi="Times New Roman" w:cs="Times New Roman"/>
          <w:color w:val="282626"/>
          <w:sz w:val="24"/>
          <w:szCs w:val="24"/>
        </w:rPr>
        <w:t>P&amp;T</w:t>
      </w:r>
      <w:r w:rsidRPr="001061CE">
        <w:rPr>
          <w:rFonts w:ascii="Times New Roman" w:hAnsi="Times New Roman" w:cs="Times New Roman"/>
          <w:color w:val="282626"/>
          <w:sz w:val="24"/>
          <w:szCs w:val="24"/>
        </w:rPr>
        <w:tab/>
      </w:r>
      <w:r w:rsidRPr="001061CE">
        <w:rPr>
          <w:rFonts w:ascii="Times New Roman" w:hAnsi="Times New Roman" w:cs="Times New Roman"/>
          <w:color w:val="282626"/>
          <w:sz w:val="24"/>
          <w:szCs w:val="24"/>
        </w:rPr>
        <w:tab/>
      </w:r>
      <w:r>
        <w:rPr>
          <w:rFonts w:ascii="Times New Roman" w:hAnsi="Times New Roman" w:cs="Times New Roman"/>
          <w:color w:val="282626"/>
          <w:sz w:val="24"/>
          <w:szCs w:val="24"/>
        </w:rPr>
        <w:t>:</w:t>
      </w:r>
      <w:r>
        <w:rPr>
          <w:rFonts w:ascii="Times New Roman" w:hAnsi="Times New Roman" w:cs="Times New Roman"/>
          <w:color w:val="282626"/>
          <w:sz w:val="24"/>
          <w:szCs w:val="24"/>
        </w:rPr>
        <w:tab/>
      </w:r>
      <w:r w:rsidRPr="001061CE">
        <w:rPr>
          <w:rFonts w:ascii="Times New Roman" w:hAnsi="Times New Roman" w:cs="Times New Roman"/>
          <w:color w:val="282626"/>
          <w:sz w:val="24"/>
          <w:szCs w:val="24"/>
        </w:rPr>
        <w:t xml:space="preserve">Nigerian Post and Telecommunications </w:t>
      </w:r>
    </w:p>
    <w:p w:rsidR="009D7287" w:rsidRPr="001061CE" w:rsidRDefault="009D7287" w:rsidP="009D7287">
      <w:pPr>
        <w:spacing w:line="240" w:lineRule="auto"/>
        <w:rPr>
          <w:rFonts w:ascii="Times New Roman" w:hAnsi="Times New Roman" w:cs="Times New Roman"/>
          <w:sz w:val="24"/>
          <w:szCs w:val="24"/>
        </w:rPr>
      </w:pPr>
      <w:r w:rsidRPr="001061CE">
        <w:rPr>
          <w:rFonts w:ascii="Times New Roman" w:hAnsi="Times New Roman" w:cs="Times New Roman"/>
          <w:sz w:val="24"/>
          <w:szCs w:val="24"/>
        </w:rPr>
        <w:t>R&amp;D</w:t>
      </w:r>
      <w:r w:rsidRPr="001061CE">
        <w:rPr>
          <w:rFonts w:ascii="Times New Roman" w:hAnsi="Times New Roman" w:cs="Times New Roman"/>
          <w:sz w:val="24"/>
          <w:szCs w:val="24"/>
        </w:rPr>
        <w:tab/>
      </w:r>
      <w:r w:rsidRPr="001061CE">
        <w:rPr>
          <w:rFonts w:ascii="Times New Roman" w:hAnsi="Times New Roman" w:cs="Times New Roman"/>
          <w:sz w:val="24"/>
          <w:szCs w:val="24"/>
        </w:rPr>
        <w:tab/>
      </w:r>
      <w:r>
        <w:rPr>
          <w:rFonts w:ascii="Times New Roman" w:hAnsi="Times New Roman" w:cs="Times New Roman"/>
          <w:color w:val="282626"/>
          <w:sz w:val="24"/>
          <w:szCs w:val="24"/>
        </w:rPr>
        <w:t>:</w:t>
      </w:r>
      <w:r>
        <w:rPr>
          <w:rFonts w:ascii="Times New Roman" w:hAnsi="Times New Roman" w:cs="Times New Roman"/>
          <w:color w:val="282626"/>
          <w:sz w:val="24"/>
          <w:szCs w:val="24"/>
        </w:rPr>
        <w:tab/>
      </w:r>
      <w:r w:rsidRPr="001061CE">
        <w:rPr>
          <w:rFonts w:ascii="Times New Roman" w:hAnsi="Times New Roman" w:cs="Times New Roman"/>
          <w:sz w:val="24"/>
          <w:szCs w:val="24"/>
        </w:rPr>
        <w:t xml:space="preserve">Research and Development </w:t>
      </w:r>
    </w:p>
    <w:p w:rsidR="009D7287" w:rsidRPr="001061CE" w:rsidRDefault="009D7287" w:rsidP="009D7287">
      <w:pPr>
        <w:spacing w:line="240" w:lineRule="auto"/>
        <w:rPr>
          <w:rFonts w:ascii="Times New Roman" w:hAnsi="Times New Roman" w:cs="Times New Roman"/>
          <w:sz w:val="24"/>
          <w:szCs w:val="24"/>
        </w:rPr>
      </w:pPr>
      <w:r w:rsidRPr="001061CE">
        <w:rPr>
          <w:rFonts w:ascii="Times New Roman" w:hAnsi="Times New Roman" w:cs="Times New Roman"/>
          <w:sz w:val="24"/>
          <w:szCs w:val="24"/>
        </w:rPr>
        <w:t>RGDP</w:t>
      </w:r>
      <w:r w:rsidRPr="001061CE">
        <w:rPr>
          <w:rFonts w:ascii="Times New Roman" w:hAnsi="Times New Roman" w:cs="Times New Roman"/>
          <w:sz w:val="24"/>
          <w:szCs w:val="24"/>
        </w:rPr>
        <w:tab/>
      </w:r>
      <w:r w:rsidRPr="001061CE">
        <w:rPr>
          <w:rFonts w:ascii="Times New Roman" w:hAnsi="Times New Roman" w:cs="Times New Roman"/>
          <w:sz w:val="24"/>
          <w:szCs w:val="24"/>
        </w:rPr>
        <w:tab/>
      </w:r>
      <w:r>
        <w:rPr>
          <w:rFonts w:ascii="Times New Roman" w:hAnsi="Times New Roman" w:cs="Times New Roman"/>
          <w:color w:val="282626"/>
          <w:sz w:val="24"/>
          <w:szCs w:val="24"/>
        </w:rPr>
        <w:t>:</w:t>
      </w:r>
      <w:r>
        <w:rPr>
          <w:rFonts w:ascii="Times New Roman" w:hAnsi="Times New Roman" w:cs="Times New Roman"/>
          <w:color w:val="282626"/>
          <w:sz w:val="24"/>
          <w:szCs w:val="24"/>
        </w:rPr>
        <w:tab/>
      </w:r>
      <w:r w:rsidRPr="001061CE">
        <w:rPr>
          <w:rFonts w:ascii="Times New Roman" w:hAnsi="Times New Roman" w:cs="Times New Roman"/>
          <w:sz w:val="24"/>
          <w:szCs w:val="24"/>
        </w:rPr>
        <w:t xml:space="preserve">Real Gross Domestic Product </w:t>
      </w:r>
    </w:p>
    <w:p w:rsidR="009D7287" w:rsidRPr="001061CE" w:rsidRDefault="009D7287" w:rsidP="009D7287">
      <w:pPr>
        <w:spacing w:line="240" w:lineRule="auto"/>
        <w:rPr>
          <w:rFonts w:ascii="Times New Roman" w:hAnsi="Times New Roman" w:cs="Times New Roman"/>
          <w:sz w:val="24"/>
          <w:szCs w:val="24"/>
        </w:rPr>
      </w:pPr>
      <w:r w:rsidRPr="001061CE">
        <w:rPr>
          <w:rFonts w:ascii="Times New Roman" w:hAnsi="Times New Roman" w:cs="Times New Roman"/>
          <w:sz w:val="24"/>
          <w:szCs w:val="24"/>
        </w:rPr>
        <w:t>RNC</w:t>
      </w:r>
      <w:r w:rsidRPr="001061CE">
        <w:rPr>
          <w:rFonts w:ascii="Times New Roman" w:hAnsi="Times New Roman" w:cs="Times New Roman"/>
          <w:sz w:val="24"/>
          <w:szCs w:val="24"/>
        </w:rPr>
        <w:tab/>
      </w:r>
      <w:r w:rsidRPr="001061CE">
        <w:rPr>
          <w:rFonts w:ascii="Times New Roman" w:hAnsi="Times New Roman" w:cs="Times New Roman"/>
          <w:sz w:val="24"/>
          <w:szCs w:val="24"/>
        </w:rPr>
        <w:tab/>
      </w:r>
      <w:r>
        <w:rPr>
          <w:rFonts w:ascii="Times New Roman" w:hAnsi="Times New Roman" w:cs="Times New Roman"/>
          <w:color w:val="282626"/>
          <w:sz w:val="24"/>
          <w:szCs w:val="24"/>
        </w:rPr>
        <w:t>:</w:t>
      </w:r>
      <w:r>
        <w:rPr>
          <w:rFonts w:ascii="Times New Roman" w:hAnsi="Times New Roman" w:cs="Times New Roman"/>
          <w:color w:val="282626"/>
          <w:sz w:val="24"/>
          <w:szCs w:val="24"/>
        </w:rPr>
        <w:tab/>
      </w:r>
      <w:r w:rsidRPr="001061CE">
        <w:rPr>
          <w:rFonts w:ascii="Times New Roman" w:hAnsi="Times New Roman" w:cs="Times New Roman"/>
          <w:sz w:val="24"/>
          <w:szCs w:val="24"/>
        </w:rPr>
        <w:t xml:space="preserve">Royal Niger Company </w:t>
      </w:r>
    </w:p>
    <w:p w:rsidR="009D7287" w:rsidRPr="001061CE" w:rsidRDefault="009D7287" w:rsidP="009D7287">
      <w:pPr>
        <w:spacing w:line="240" w:lineRule="auto"/>
        <w:rPr>
          <w:rFonts w:ascii="Times New Roman" w:hAnsi="Times New Roman" w:cs="Times New Roman"/>
          <w:sz w:val="24"/>
          <w:szCs w:val="24"/>
        </w:rPr>
      </w:pPr>
      <w:r w:rsidRPr="001061CE">
        <w:rPr>
          <w:rFonts w:ascii="Times New Roman" w:hAnsi="Times New Roman" w:cs="Times New Roman"/>
          <w:sz w:val="24"/>
          <w:szCs w:val="24"/>
        </w:rPr>
        <w:t>UAC</w:t>
      </w:r>
      <w:r w:rsidRPr="001061CE">
        <w:rPr>
          <w:rFonts w:ascii="Times New Roman" w:hAnsi="Times New Roman" w:cs="Times New Roman"/>
          <w:sz w:val="24"/>
          <w:szCs w:val="24"/>
        </w:rPr>
        <w:tab/>
      </w:r>
      <w:r w:rsidRPr="001061CE">
        <w:rPr>
          <w:rFonts w:ascii="Times New Roman" w:hAnsi="Times New Roman" w:cs="Times New Roman"/>
          <w:sz w:val="24"/>
          <w:szCs w:val="24"/>
        </w:rPr>
        <w:tab/>
      </w:r>
      <w:r>
        <w:rPr>
          <w:rFonts w:ascii="Times New Roman" w:hAnsi="Times New Roman" w:cs="Times New Roman"/>
          <w:color w:val="282626"/>
          <w:sz w:val="24"/>
          <w:szCs w:val="24"/>
        </w:rPr>
        <w:t>:</w:t>
      </w:r>
      <w:r>
        <w:rPr>
          <w:rFonts w:ascii="Times New Roman" w:hAnsi="Times New Roman" w:cs="Times New Roman"/>
          <w:color w:val="282626"/>
          <w:sz w:val="24"/>
          <w:szCs w:val="24"/>
        </w:rPr>
        <w:tab/>
      </w:r>
      <w:r w:rsidRPr="001061CE">
        <w:rPr>
          <w:rFonts w:ascii="Times New Roman" w:hAnsi="Times New Roman" w:cs="Times New Roman"/>
          <w:sz w:val="24"/>
          <w:szCs w:val="24"/>
        </w:rPr>
        <w:t xml:space="preserve">United African Trading Company </w:t>
      </w:r>
    </w:p>
    <w:p w:rsidR="009D7287" w:rsidRPr="001061CE" w:rsidRDefault="009D7287" w:rsidP="009D7287">
      <w:pPr>
        <w:spacing w:line="240" w:lineRule="auto"/>
        <w:rPr>
          <w:rFonts w:ascii="Times New Roman" w:hAnsi="Times New Roman" w:cs="Times New Roman"/>
          <w:sz w:val="24"/>
          <w:szCs w:val="24"/>
        </w:rPr>
      </w:pPr>
      <w:r w:rsidRPr="001061CE">
        <w:rPr>
          <w:rFonts w:ascii="Times New Roman" w:hAnsi="Times New Roman" w:cs="Times New Roman"/>
          <w:sz w:val="24"/>
          <w:szCs w:val="24"/>
        </w:rPr>
        <w:t>UASL</w:t>
      </w:r>
      <w:r w:rsidRPr="001061CE">
        <w:rPr>
          <w:rFonts w:ascii="Times New Roman" w:hAnsi="Times New Roman" w:cs="Times New Roman"/>
          <w:sz w:val="24"/>
          <w:szCs w:val="24"/>
        </w:rPr>
        <w:tab/>
      </w:r>
      <w:r w:rsidRPr="001061CE">
        <w:rPr>
          <w:rFonts w:ascii="Times New Roman" w:hAnsi="Times New Roman" w:cs="Times New Roman"/>
          <w:sz w:val="24"/>
          <w:szCs w:val="24"/>
        </w:rPr>
        <w:tab/>
      </w:r>
      <w:r>
        <w:rPr>
          <w:rFonts w:ascii="Times New Roman" w:hAnsi="Times New Roman" w:cs="Times New Roman"/>
          <w:color w:val="282626"/>
          <w:sz w:val="24"/>
          <w:szCs w:val="24"/>
        </w:rPr>
        <w:t>:</w:t>
      </w:r>
      <w:r>
        <w:rPr>
          <w:rFonts w:ascii="Times New Roman" w:hAnsi="Times New Roman" w:cs="Times New Roman"/>
          <w:color w:val="282626"/>
          <w:sz w:val="24"/>
          <w:szCs w:val="24"/>
        </w:rPr>
        <w:tab/>
      </w:r>
      <w:r w:rsidRPr="001061CE">
        <w:rPr>
          <w:rFonts w:ascii="Times New Roman" w:hAnsi="Times New Roman" w:cs="Times New Roman"/>
          <w:sz w:val="24"/>
          <w:szCs w:val="24"/>
        </w:rPr>
        <w:t xml:space="preserve">Unified Access Service Licenses </w:t>
      </w:r>
    </w:p>
    <w:p w:rsidR="009D7287" w:rsidRDefault="009D7287" w:rsidP="009D7287">
      <w:pPr>
        <w:autoSpaceDE w:val="0"/>
        <w:autoSpaceDN w:val="0"/>
        <w:adjustRightInd w:val="0"/>
        <w:spacing w:line="480" w:lineRule="auto"/>
        <w:rPr>
          <w:rFonts w:asciiTheme="majorBidi" w:hAnsiTheme="majorBidi" w:cstheme="majorBidi"/>
          <w:b/>
          <w:bCs/>
        </w:rPr>
      </w:pPr>
    </w:p>
    <w:p w:rsidR="009D7287" w:rsidRDefault="009D7287" w:rsidP="009D7287">
      <w:pPr>
        <w:autoSpaceDE w:val="0"/>
        <w:autoSpaceDN w:val="0"/>
        <w:adjustRightInd w:val="0"/>
        <w:spacing w:line="480" w:lineRule="auto"/>
        <w:rPr>
          <w:rFonts w:asciiTheme="majorBidi" w:hAnsiTheme="majorBidi" w:cstheme="majorBidi"/>
          <w:b/>
          <w:bCs/>
        </w:rPr>
      </w:pPr>
    </w:p>
    <w:p w:rsidR="009D7287" w:rsidRDefault="009D7287" w:rsidP="009D7287">
      <w:pPr>
        <w:autoSpaceDE w:val="0"/>
        <w:autoSpaceDN w:val="0"/>
        <w:adjustRightInd w:val="0"/>
        <w:spacing w:line="480" w:lineRule="auto"/>
        <w:rPr>
          <w:rFonts w:asciiTheme="majorBidi" w:hAnsiTheme="majorBidi" w:cstheme="majorBidi"/>
          <w:b/>
          <w:bCs/>
        </w:rPr>
      </w:pPr>
    </w:p>
    <w:p w:rsidR="009D7287" w:rsidRDefault="009D7287" w:rsidP="009D7287">
      <w:pPr>
        <w:autoSpaceDE w:val="0"/>
        <w:autoSpaceDN w:val="0"/>
        <w:adjustRightInd w:val="0"/>
        <w:spacing w:line="480" w:lineRule="auto"/>
        <w:rPr>
          <w:rFonts w:asciiTheme="majorBidi" w:hAnsiTheme="majorBidi" w:cstheme="majorBidi"/>
          <w:b/>
          <w:bCs/>
        </w:rPr>
      </w:pPr>
    </w:p>
    <w:p w:rsidR="009D7287" w:rsidRPr="00046943" w:rsidRDefault="009D7287" w:rsidP="009D7287">
      <w:pPr>
        <w:autoSpaceDE w:val="0"/>
        <w:autoSpaceDN w:val="0"/>
        <w:adjustRightInd w:val="0"/>
        <w:spacing w:line="480" w:lineRule="auto"/>
        <w:jc w:val="center"/>
        <w:rPr>
          <w:rFonts w:asciiTheme="majorBidi" w:hAnsiTheme="majorBidi" w:cstheme="majorBidi"/>
          <w:bCs/>
        </w:rPr>
      </w:pPr>
      <w:r>
        <w:rPr>
          <w:rFonts w:asciiTheme="majorBidi" w:hAnsiTheme="majorBidi" w:cstheme="majorBidi"/>
          <w:bCs/>
        </w:rPr>
        <w:t>xi</w:t>
      </w:r>
    </w:p>
    <w:p w:rsidR="009D7287" w:rsidRPr="009A5BF0" w:rsidRDefault="009D7287" w:rsidP="009D7287">
      <w:pPr>
        <w:autoSpaceDE w:val="0"/>
        <w:autoSpaceDN w:val="0"/>
        <w:adjustRightInd w:val="0"/>
        <w:spacing w:line="480" w:lineRule="auto"/>
        <w:jc w:val="center"/>
        <w:rPr>
          <w:rFonts w:asciiTheme="majorBidi" w:hAnsiTheme="majorBidi" w:cstheme="majorBidi"/>
          <w:b/>
          <w:bCs/>
        </w:rPr>
      </w:pPr>
      <w:r w:rsidRPr="009A5BF0">
        <w:rPr>
          <w:rFonts w:asciiTheme="majorBidi" w:hAnsiTheme="majorBidi" w:cstheme="majorBidi"/>
          <w:b/>
          <w:bCs/>
        </w:rPr>
        <w:lastRenderedPageBreak/>
        <w:t>ABSTRACT</w:t>
      </w:r>
    </w:p>
    <w:p w:rsidR="009D7287" w:rsidRDefault="009D7287" w:rsidP="009D7287">
      <w:pPr>
        <w:pStyle w:val="Default"/>
        <w:spacing w:line="360" w:lineRule="auto"/>
        <w:jc w:val="both"/>
      </w:pPr>
      <w:bookmarkStart w:id="0" w:name="_GoBack"/>
      <w:r>
        <w:rPr>
          <w:rFonts w:asciiTheme="majorBidi" w:hAnsiTheme="majorBidi" w:cstheme="majorBidi"/>
        </w:rPr>
        <w:t>The study examined the E</w:t>
      </w:r>
      <w:r w:rsidRPr="00915A32">
        <w:rPr>
          <w:rFonts w:asciiTheme="majorBidi" w:hAnsiTheme="majorBidi" w:cstheme="majorBidi"/>
        </w:rPr>
        <w:t>ffect</w:t>
      </w:r>
      <w:r>
        <w:rPr>
          <w:rFonts w:asciiTheme="majorBidi" w:hAnsiTheme="majorBidi" w:cstheme="majorBidi"/>
        </w:rPr>
        <w:t>s</w:t>
      </w:r>
      <w:r w:rsidRPr="00915A32">
        <w:rPr>
          <w:rFonts w:asciiTheme="majorBidi" w:hAnsiTheme="majorBidi" w:cstheme="majorBidi"/>
        </w:rPr>
        <w:t xml:space="preserve"> of </w:t>
      </w:r>
      <w:r>
        <w:rPr>
          <w:rFonts w:asciiTheme="majorBidi" w:hAnsiTheme="majorBidi" w:cstheme="majorBidi"/>
        </w:rPr>
        <w:t>Foreign Direct Investment in Telecommunications Sector on Economic Growth in Nigeria. It also</w:t>
      </w:r>
      <w:r w:rsidRPr="00B317F3">
        <w:t xml:space="preserve"> </w:t>
      </w:r>
      <w:r>
        <w:t xml:space="preserve">examined the trends of FDI inflow to the telecom sector in Nigeria, evaluate the </w:t>
      </w:r>
      <w:r w:rsidRPr="00F0516E">
        <w:t>trend</w:t>
      </w:r>
      <w:r>
        <w:t>s of the overall share of telecom sector in Nigeria Gross Domestic Product, the differences between FDI in the telecom sector in Nigeria before and within Global System for Mobile communication period, determine the impact of FDI inflow in telecom sector on economic growth and the relationship between the share of telecom sector in total Gross Domestic Product.</w:t>
      </w:r>
    </w:p>
    <w:p w:rsidR="009D7287" w:rsidRDefault="009D7287" w:rsidP="009D7287">
      <w:pPr>
        <w:pStyle w:val="NormalWeb"/>
        <w:spacing w:line="360" w:lineRule="auto"/>
        <w:jc w:val="both"/>
      </w:pPr>
      <w:r>
        <w:rPr>
          <w:rFonts w:asciiTheme="majorBidi" w:hAnsiTheme="majorBidi" w:cstheme="majorBidi"/>
        </w:rPr>
        <w:t xml:space="preserve">Data was obtained from Central Bank Statistical Bulletin and National Bureau of Statistics for the period of 1985-2015.Time series analysis was done on the data collected with the aid of E-views version 9.0. Test of hypotheses were done with Augmented Dickey Fuller (ADF) and Phillips-Perron (PP) was used to determine whether or not the data was stationary. The Johansen Co-integration test was then used to test for co-integration.  Additionally, paired T-Test was used to analyse the differences between Foreign Direct Investment in Nigeria between 1985 to 1999 (pre –GSM era) and 2001 to 2015 (GSM era). </w:t>
      </w:r>
    </w:p>
    <w:p w:rsidR="009D7287" w:rsidRDefault="009D7287" w:rsidP="009D7287">
      <w:pPr>
        <w:spacing w:line="360" w:lineRule="auto"/>
        <w:jc w:val="both"/>
        <w:rPr>
          <w:rFonts w:ascii="Times New Roman" w:hAnsi="Times New Roman" w:cs="Times New Roman"/>
          <w:sz w:val="24"/>
          <w:szCs w:val="24"/>
        </w:rPr>
      </w:pPr>
      <w:r w:rsidRPr="00DE47FC">
        <w:rPr>
          <w:rFonts w:ascii="Times New Roman" w:hAnsi="Times New Roman" w:cs="Times New Roman"/>
          <w:sz w:val="24"/>
          <w:szCs w:val="24"/>
        </w:rPr>
        <w:t>Based on the findings of this study,</w:t>
      </w:r>
      <w:r w:rsidRPr="00FF5837">
        <w:rPr>
          <w:rFonts w:ascii="Times New Roman" w:hAnsi="Times New Roman" w:cs="Times New Roman"/>
          <w:color w:val="FF0000"/>
          <w:sz w:val="24"/>
          <w:szCs w:val="24"/>
        </w:rPr>
        <w:t xml:space="preserve"> </w:t>
      </w:r>
      <w:r>
        <w:rPr>
          <w:rFonts w:ascii="Times New Roman" w:hAnsi="Times New Roman" w:cs="Times New Roman"/>
          <w:sz w:val="24"/>
          <w:szCs w:val="24"/>
        </w:rPr>
        <w:t xml:space="preserve">the empirical results of Foreign Direct Investment in telecommunication sector has no significant effect on contribution of telecom to GDP in Nigeria with co-efficient of 0.15988; P- 0-043; F-statistics 7.011, Adjusted R-square value 0.720 and Durbin Watson 2.189 respectively. The relationship between contributions of the telecom sector to economic growth was positive and insignificant with the co-efficient of GDPtel (0.0327; 0.071). </w:t>
      </w:r>
    </w:p>
    <w:p w:rsidR="009D7287" w:rsidRPr="004A533B" w:rsidRDefault="009D7287" w:rsidP="009D72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has helped to achieve the objective that introduction of Foreign Direct Investment in telecommunication sector revealed positive result of 0.14687 and statistically insignificant at 5%. </w:t>
      </w:r>
    </w:p>
    <w:bookmarkEnd w:id="0"/>
    <w:p w:rsidR="009D7287" w:rsidRDefault="009D7287" w:rsidP="009D7287">
      <w:pPr>
        <w:pStyle w:val="NormalWeb"/>
        <w:spacing w:line="480" w:lineRule="auto"/>
        <w:jc w:val="center"/>
      </w:pPr>
    </w:p>
    <w:p w:rsidR="009D7287" w:rsidRPr="00FF5CD7" w:rsidRDefault="009D7287" w:rsidP="009D7287">
      <w:pPr>
        <w:pStyle w:val="NormalWeb"/>
        <w:spacing w:line="480" w:lineRule="auto"/>
        <w:jc w:val="center"/>
        <w:rPr>
          <w:rFonts w:asciiTheme="majorBidi" w:hAnsiTheme="majorBidi" w:cstheme="majorBidi"/>
        </w:rPr>
      </w:pPr>
      <w:r>
        <w:t>xii</w:t>
      </w:r>
    </w:p>
    <w:p w:rsidR="009D7287" w:rsidRDefault="009D7287" w:rsidP="007A3CF4">
      <w:pPr>
        <w:tabs>
          <w:tab w:val="center" w:pos="4680"/>
        </w:tabs>
        <w:spacing w:line="480" w:lineRule="auto"/>
        <w:ind w:left="3780" w:hanging="3780"/>
        <w:rPr>
          <w:rFonts w:ascii="Times New Roman" w:hAnsi="Times New Roman" w:cs="Times New Roman"/>
          <w:b/>
          <w:sz w:val="24"/>
          <w:szCs w:val="24"/>
        </w:rPr>
      </w:pPr>
    </w:p>
    <w:p w:rsidR="009D7287" w:rsidRDefault="009D7287" w:rsidP="007A3CF4">
      <w:pPr>
        <w:tabs>
          <w:tab w:val="center" w:pos="4680"/>
        </w:tabs>
        <w:spacing w:line="480" w:lineRule="auto"/>
        <w:ind w:left="3780" w:hanging="3780"/>
        <w:rPr>
          <w:rFonts w:ascii="Times New Roman" w:hAnsi="Times New Roman" w:cs="Times New Roman"/>
          <w:b/>
          <w:sz w:val="24"/>
          <w:szCs w:val="24"/>
        </w:rPr>
      </w:pPr>
    </w:p>
    <w:p w:rsidR="009D7287" w:rsidRDefault="009D7287" w:rsidP="007A3CF4">
      <w:pPr>
        <w:tabs>
          <w:tab w:val="center" w:pos="4680"/>
        </w:tabs>
        <w:spacing w:line="480" w:lineRule="auto"/>
        <w:ind w:left="3780" w:hanging="3780"/>
        <w:rPr>
          <w:rFonts w:ascii="Times New Roman" w:hAnsi="Times New Roman" w:cs="Times New Roman"/>
          <w:b/>
          <w:sz w:val="24"/>
          <w:szCs w:val="24"/>
        </w:rPr>
      </w:pPr>
    </w:p>
    <w:p w:rsidR="009D7287" w:rsidRDefault="009D7287" w:rsidP="007A3CF4">
      <w:pPr>
        <w:tabs>
          <w:tab w:val="center" w:pos="4680"/>
        </w:tabs>
        <w:spacing w:line="480" w:lineRule="auto"/>
        <w:ind w:left="3780" w:hanging="3780"/>
        <w:rPr>
          <w:rFonts w:ascii="Times New Roman" w:hAnsi="Times New Roman" w:cs="Times New Roman"/>
          <w:b/>
          <w:sz w:val="24"/>
          <w:szCs w:val="24"/>
        </w:rPr>
      </w:pPr>
    </w:p>
    <w:p w:rsidR="009D7287" w:rsidRDefault="009D7287" w:rsidP="007A3CF4">
      <w:pPr>
        <w:tabs>
          <w:tab w:val="center" w:pos="4680"/>
        </w:tabs>
        <w:spacing w:line="480" w:lineRule="auto"/>
        <w:ind w:left="3780" w:hanging="3780"/>
        <w:rPr>
          <w:rFonts w:ascii="Times New Roman" w:hAnsi="Times New Roman" w:cs="Times New Roman"/>
          <w:b/>
          <w:sz w:val="24"/>
          <w:szCs w:val="24"/>
        </w:rPr>
      </w:pPr>
    </w:p>
    <w:p w:rsidR="009D7287" w:rsidRDefault="009D7287" w:rsidP="007A3CF4">
      <w:pPr>
        <w:tabs>
          <w:tab w:val="center" w:pos="4680"/>
        </w:tabs>
        <w:spacing w:line="480" w:lineRule="auto"/>
        <w:ind w:left="3780" w:hanging="3780"/>
        <w:rPr>
          <w:rFonts w:ascii="Times New Roman" w:hAnsi="Times New Roman" w:cs="Times New Roman"/>
          <w:b/>
          <w:sz w:val="24"/>
          <w:szCs w:val="24"/>
        </w:rPr>
      </w:pPr>
    </w:p>
    <w:p w:rsidR="009D7287" w:rsidRDefault="009D7287" w:rsidP="007A3CF4">
      <w:pPr>
        <w:tabs>
          <w:tab w:val="center" w:pos="4680"/>
        </w:tabs>
        <w:spacing w:line="480" w:lineRule="auto"/>
        <w:ind w:left="3780" w:hanging="3780"/>
        <w:rPr>
          <w:rFonts w:ascii="Times New Roman" w:hAnsi="Times New Roman" w:cs="Times New Roman"/>
          <w:b/>
          <w:sz w:val="24"/>
          <w:szCs w:val="24"/>
        </w:rPr>
      </w:pPr>
    </w:p>
    <w:p w:rsidR="009D7287" w:rsidRDefault="009D7287" w:rsidP="007A3CF4">
      <w:pPr>
        <w:tabs>
          <w:tab w:val="center" w:pos="4680"/>
        </w:tabs>
        <w:spacing w:line="480" w:lineRule="auto"/>
        <w:ind w:left="3780" w:hanging="3780"/>
        <w:rPr>
          <w:rFonts w:ascii="Times New Roman" w:hAnsi="Times New Roman" w:cs="Times New Roman"/>
          <w:b/>
          <w:sz w:val="24"/>
          <w:szCs w:val="24"/>
        </w:rPr>
      </w:pPr>
    </w:p>
    <w:p w:rsidR="009D7287" w:rsidRDefault="009D7287" w:rsidP="007A3CF4">
      <w:pPr>
        <w:tabs>
          <w:tab w:val="center" w:pos="4680"/>
        </w:tabs>
        <w:spacing w:line="480" w:lineRule="auto"/>
        <w:ind w:left="3780" w:hanging="3780"/>
        <w:rPr>
          <w:rFonts w:ascii="Times New Roman" w:hAnsi="Times New Roman" w:cs="Times New Roman"/>
          <w:b/>
          <w:sz w:val="24"/>
          <w:szCs w:val="24"/>
        </w:rPr>
      </w:pPr>
    </w:p>
    <w:p w:rsidR="009D7287" w:rsidRDefault="009D7287" w:rsidP="007A3CF4">
      <w:pPr>
        <w:tabs>
          <w:tab w:val="center" w:pos="4680"/>
        </w:tabs>
        <w:spacing w:line="480" w:lineRule="auto"/>
        <w:ind w:left="3780" w:hanging="3780"/>
        <w:rPr>
          <w:rFonts w:ascii="Times New Roman" w:hAnsi="Times New Roman" w:cs="Times New Roman"/>
          <w:b/>
          <w:sz w:val="24"/>
          <w:szCs w:val="24"/>
        </w:rPr>
      </w:pPr>
    </w:p>
    <w:p w:rsidR="009D7287" w:rsidRDefault="007A3CF4" w:rsidP="007A3CF4">
      <w:pPr>
        <w:tabs>
          <w:tab w:val="center" w:pos="4680"/>
        </w:tabs>
        <w:spacing w:line="480" w:lineRule="auto"/>
        <w:ind w:left="3780" w:hanging="3780"/>
        <w:rPr>
          <w:rFonts w:ascii="Times New Roman" w:hAnsi="Times New Roman" w:cs="Times New Roman"/>
          <w:b/>
          <w:sz w:val="24"/>
          <w:szCs w:val="24"/>
        </w:rPr>
      </w:pPr>
      <w:r>
        <w:rPr>
          <w:rFonts w:ascii="Times New Roman" w:hAnsi="Times New Roman" w:cs="Times New Roman"/>
          <w:b/>
          <w:sz w:val="24"/>
          <w:szCs w:val="24"/>
        </w:rPr>
        <w:tab/>
      </w:r>
    </w:p>
    <w:p w:rsidR="009D7287" w:rsidRDefault="009D7287" w:rsidP="007A3CF4">
      <w:pPr>
        <w:tabs>
          <w:tab w:val="center" w:pos="4680"/>
        </w:tabs>
        <w:spacing w:line="480" w:lineRule="auto"/>
        <w:ind w:left="3780" w:hanging="3780"/>
        <w:rPr>
          <w:rFonts w:ascii="Times New Roman" w:hAnsi="Times New Roman" w:cs="Times New Roman"/>
          <w:b/>
          <w:sz w:val="24"/>
          <w:szCs w:val="24"/>
        </w:rPr>
      </w:pPr>
    </w:p>
    <w:p w:rsidR="009D7287" w:rsidRDefault="009D7287" w:rsidP="007A3CF4">
      <w:pPr>
        <w:tabs>
          <w:tab w:val="center" w:pos="4680"/>
        </w:tabs>
        <w:spacing w:line="480" w:lineRule="auto"/>
        <w:ind w:left="3780" w:hanging="3780"/>
        <w:rPr>
          <w:rFonts w:ascii="Times New Roman" w:hAnsi="Times New Roman" w:cs="Times New Roman"/>
          <w:b/>
          <w:sz w:val="24"/>
          <w:szCs w:val="24"/>
        </w:rPr>
      </w:pPr>
    </w:p>
    <w:p w:rsidR="009D7287" w:rsidRDefault="009D7287" w:rsidP="007A3CF4">
      <w:pPr>
        <w:tabs>
          <w:tab w:val="center" w:pos="4680"/>
        </w:tabs>
        <w:spacing w:line="480" w:lineRule="auto"/>
        <w:ind w:left="3780" w:hanging="3780"/>
        <w:rPr>
          <w:rFonts w:ascii="Times New Roman" w:hAnsi="Times New Roman" w:cs="Times New Roman"/>
          <w:b/>
          <w:sz w:val="24"/>
          <w:szCs w:val="24"/>
        </w:rPr>
      </w:pPr>
    </w:p>
    <w:p w:rsidR="009D7287" w:rsidRDefault="009D7287" w:rsidP="009D7287">
      <w:pPr>
        <w:tabs>
          <w:tab w:val="center" w:pos="4680"/>
        </w:tabs>
        <w:spacing w:line="480" w:lineRule="auto"/>
        <w:rPr>
          <w:rFonts w:ascii="Times New Roman" w:hAnsi="Times New Roman" w:cs="Times New Roman"/>
          <w:b/>
          <w:sz w:val="24"/>
          <w:szCs w:val="24"/>
        </w:rPr>
      </w:pPr>
      <w:r>
        <w:rPr>
          <w:rFonts w:ascii="Times New Roman" w:hAnsi="Times New Roman" w:cs="Times New Roman"/>
          <w:b/>
          <w:sz w:val="24"/>
          <w:szCs w:val="24"/>
        </w:rPr>
        <w:tab/>
      </w:r>
    </w:p>
    <w:p w:rsidR="009D7287" w:rsidRDefault="009D7287" w:rsidP="007A3CF4">
      <w:pPr>
        <w:tabs>
          <w:tab w:val="center" w:pos="4680"/>
        </w:tabs>
        <w:spacing w:line="480" w:lineRule="auto"/>
        <w:ind w:left="3780" w:hanging="3780"/>
        <w:rPr>
          <w:rFonts w:ascii="Times New Roman" w:hAnsi="Times New Roman" w:cs="Times New Roman"/>
          <w:b/>
          <w:sz w:val="24"/>
          <w:szCs w:val="24"/>
        </w:rPr>
      </w:pPr>
    </w:p>
    <w:p w:rsidR="009D7287" w:rsidRDefault="009D7287" w:rsidP="007A3CF4">
      <w:pPr>
        <w:tabs>
          <w:tab w:val="center" w:pos="4680"/>
        </w:tabs>
        <w:spacing w:line="480" w:lineRule="auto"/>
        <w:ind w:left="3780" w:hanging="3780"/>
        <w:rPr>
          <w:rFonts w:ascii="Times New Roman" w:hAnsi="Times New Roman" w:cs="Times New Roman"/>
          <w:b/>
          <w:sz w:val="24"/>
          <w:szCs w:val="24"/>
        </w:rPr>
      </w:pPr>
    </w:p>
    <w:p w:rsidR="003C41C3" w:rsidRPr="00F0516E" w:rsidRDefault="009D7287" w:rsidP="007A3CF4">
      <w:pPr>
        <w:tabs>
          <w:tab w:val="center" w:pos="4680"/>
        </w:tabs>
        <w:spacing w:line="480" w:lineRule="auto"/>
        <w:ind w:left="3780" w:hanging="3780"/>
        <w:rPr>
          <w:rFonts w:ascii="Times New Roman" w:hAnsi="Times New Roman" w:cs="Times New Roman"/>
          <w:b/>
          <w:sz w:val="24"/>
          <w:szCs w:val="24"/>
        </w:rPr>
      </w:pPr>
      <w:r>
        <w:rPr>
          <w:rFonts w:ascii="Times New Roman" w:hAnsi="Times New Roman" w:cs="Times New Roman"/>
          <w:b/>
          <w:sz w:val="24"/>
          <w:szCs w:val="24"/>
        </w:rPr>
        <w:lastRenderedPageBreak/>
        <w:tab/>
      </w:r>
      <w:r w:rsidR="003C41C3" w:rsidRPr="00F0516E">
        <w:rPr>
          <w:rFonts w:ascii="Times New Roman" w:hAnsi="Times New Roman" w:cs="Times New Roman"/>
          <w:b/>
          <w:sz w:val="24"/>
          <w:szCs w:val="24"/>
        </w:rPr>
        <w:t>CHAPTER ONE</w:t>
      </w:r>
    </w:p>
    <w:p w:rsidR="003C41C3" w:rsidRPr="00F0516E" w:rsidRDefault="003C41C3" w:rsidP="003C41C3">
      <w:pPr>
        <w:spacing w:line="480" w:lineRule="auto"/>
        <w:ind w:left="3780" w:hanging="3780"/>
        <w:jc w:val="center"/>
        <w:rPr>
          <w:rFonts w:ascii="Times New Roman" w:hAnsi="Times New Roman" w:cs="Times New Roman"/>
          <w:b/>
          <w:sz w:val="24"/>
          <w:szCs w:val="24"/>
        </w:rPr>
      </w:pPr>
      <w:r w:rsidRPr="00F0516E">
        <w:rPr>
          <w:rFonts w:ascii="Times New Roman" w:hAnsi="Times New Roman" w:cs="Times New Roman"/>
          <w:b/>
          <w:sz w:val="24"/>
          <w:szCs w:val="24"/>
        </w:rPr>
        <w:t>INTRODUCTION</w:t>
      </w:r>
    </w:p>
    <w:p w:rsidR="003C41C3" w:rsidRPr="001F729C" w:rsidRDefault="001F729C" w:rsidP="001F729C">
      <w:pPr>
        <w:spacing w:line="480" w:lineRule="auto"/>
        <w:jc w:val="both"/>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rPr>
        <w:tab/>
      </w:r>
      <w:r w:rsidR="003C41C3" w:rsidRPr="001F729C">
        <w:rPr>
          <w:rFonts w:ascii="Times New Roman" w:hAnsi="Times New Roman" w:cs="Times New Roman"/>
          <w:b/>
          <w:sz w:val="24"/>
          <w:szCs w:val="24"/>
        </w:rPr>
        <w:t>Background to the Study</w:t>
      </w:r>
    </w:p>
    <w:p w:rsidR="003C41C3" w:rsidRPr="00F0516E" w:rsidRDefault="003C41C3" w:rsidP="003C41C3">
      <w:pPr>
        <w:pStyle w:val="NormalWeb"/>
        <w:spacing w:line="480" w:lineRule="auto"/>
        <w:jc w:val="both"/>
      </w:pPr>
      <w:r w:rsidRPr="00F0516E">
        <w:t>The current pace of globalization has made virtual</w:t>
      </w:r>
      <w:r w:rsidR="00EB06F0">
        <w:t xml:space="preserve">ly no nation of the world </w:t>
      </w:r>
      <w:r w:rsidRPr="00F0516E">
        <w:t>totally self</w:t>
      </w:r>
      <w:r w:rsidR="00EB06F0">
        <w:t>-dependent without having to rely on</w:t>
      </w:r>
      <w:r w:rsidRPr="00F0516E">
        <w:t xml:space="preserve"> other nations. The reality of this development, over the years has made interac</w:t>
      </w:r>
      <w:r w:rsidR="00EB06F0">
        <w:t>tion through communication</w:t>
      </w:r>
      <w:r w:rsidRPr="00F0516E">
        <w:t xml:space="preserve"> paramount in human development endeavour. This means that </w:t>
      </w:r>
      <w:r w:rsidR="00EB06F0">
        <w:t>the ability to communicate over a</w:t>
      </w:r>
      <w:r w:rsidRPr="00F0516E">
        <w:t xml:space="preserve"> wider range of distance has</w:t>
      </w:r>
      <w:r w:rsidR="00EB06F0">
        <w:t xml:space="preserve"> in one way or the other engendered</w:t>
      </w:r>
      <w:r w:rsidRPr="00F0516E">
        <w:t xml:space="preserve"> business growth all over t</w:t>
      </w:r>
      <w:r w:rsidR="00EB06F0">
        <w:t>he world. It is in relation to</w:t>
      </w:r>
      <w:r w:rsidRPr="00F0516E">
        <w:t xml:space="preserve"> this</w:t>
      </w:r>
      <w:r>
        <w:t xml:space="preserve"> perception </w:t>
      </w:r>
      <w:r w:rsidR="00EB06F0">
        <w:t>that the current age is termed the</w:t>
      </w:r>
      <w:r w:rsidRPr="00F0516E">
        <w:t xml:space="preserve"> JET age where digital world is taking the lead.</w:t>
      </w:r>
    </w:p>
    <w:p w:rsidR="003C41C3" w:rsidRDefault="003C41C3" w:rsidP="003C41C3">
      <w:pPr>
        <w:pStyle w:val="NormalWeb"/>
        <w:spacing w:line="480" w:lineRule="auto"/>
        <w:jc w:val="both"/>
      </w:pPr>
      <w:r w:rsidRPr="00F0516E">
        <w:t>The telecommunication</w:t>
      </w:r>
      <w:r w:rsidR="00F337F1">
        <w:t>s</w:t>
      </w:r>
      <w:r w:rsidRPr="00F0516E">
        <w:t xml:space="preserve"> aspects of the global ICT</w:t>
      </w:r>
      <w:r w:rsidR="00EB06F0">
        <w:t>s</w:t>
      </w:r>
      <w:r w:rsidRPr="00F0516E">
        <w:t xml:space="preserve"> are driven </w:t>
      </w:r>
      <w:r>
        <w:t>b</w:t>
      </w:r>
      <w:r w:rsidR="00EB06F0">
        <w:t>y various gadgets that facilitate the exchange of information between</w:t>
      </w:r>
      <w:r w:rsidRPr="00F0516E">
        <w:t xml:space="preserve"> a given set of people. The telecommunic</w:t>
      </w:r>
      <w:r w:rsidR="00EB06F0">
        <w:t>ation</w:t>
      </w:r>
      <w:r w:rsidR="00F337F1">
        <w:t>s</w:t>
      </w:r>
      <w:r w:rsidR="00EB06F0">
        <w:t xml:space="preserve"> sector, or telecom as ap</w:t>
      </w:r>
      <w:r w:rsidRPr="00F0516E">
        <w:t xml:space="preserve">tly called, is the transmission of signals, messages, writings, images, and sound or intelligence of any nature by wire, radio, optical or other electromagnetic systems </w:t>
      </w:r>
      <w:r w:rsidR="00EB06F0">
        <w:t xml:space="preserve">within </w:t>
      </w:r>
      <w:r>
        <w:t xml:space="preserve">a range of distance. </w:t>
      </w:r>
      <w:r w:rsidRPr="00F0516E">
        <w:t>It began with the invention of the telegraph using analogue signals in 1837, followed by the telephone in 1876. Since both analog and digital communications are based on electrical signals, transmitted data is received almost instantaneou</w:t>
      </w:r>
      <w:r>
        <w:t xml:space="preserve">sly, regardless of the distance, people </w:t>
      </w:r>
      <w:r w:rsidRPr="00F0516E">
        <w:t xml:space="preserve">communicate with </w:t>
      </w:r>
      <w:r>
        <w:t xml:space="preserve">each </w:t>
      </w:r>
      <w:r w:rsidRPr="00F0516E">
        <w:t>other</w:t>
      </w:r>
      <w:r>
        <w:t xml:space="preserve"> faster than before </w:t>
      </w:r>
      <w:r w:rsidR="00EB06F0">
        <w:t>at the national or global front.</w:t>
      </w:r>
    </w:p>
    <w:p w:rsidR="003C41C3" w:rsidRPr="00F0516E" w:rsidRDefault="003C41C3" w:rsidP="003C41C3">
      <w:pPr>
        <w:pStyle w:val="NormalWeb"/>
        <w:spacing w:line="480" w:lineRule="auto"/>
        <w:jc w:val="both"/>
        <w:rPr>
          <w:color w:val="282626"/>
        </w:rPr>
      </w:pPr>
      <w:r w:rsidRPr="00F0516E">
        <w:rPr>
          <w:color w:val="282626"/>
        </w:rPr>
        <w:t xml:space="preserve">At independence, the control of Nigeria’s telecommunications sector, was vested in the Nigerian Post and Telecommunications (P&amp;T) owned by the Federal Government. In the early 1980s, Nigerian External Telecommunications (NET) was formed to provide external </w:t>
      </w:r>
      <w:r w:rsidRPr="00F0516E">
        <w:rPr>
          <w:color w:val="282626"/>
        </w:rPr>
        <w:lastRenderedPageBreak/>
        <w:t>communications services. Following increased demand for the commercialization of telecommunications services, the Federal Government initiated the merger of NET with the telecommunications arm of P&amp;T to form the Nigerian Telecommunications Limited (NITEL) in 1985, saddled with the sole responsibility of meeting the telecommunications needs of Nigeria. At this time, the telephone system was unreliable</w:t>
      </w:r>
      <w:r>
        <w:rPr>
          <w:color w:val="282626"/>
        </w:rPr>
        <w:t>,</w:t>
      </w:r>
      <w:r w:rsidRPr="00F0516E">
        <w:rPr>
          <w:color w:val="282626"/>
        </w:rPr>
        <w:t xml:space="preserve"> congested, expensive and unfriendly</w:t>
      </w:r>
      <w:r w:rsidR="003E146C">
        <w:rPr>
          <w:color w:val="282626"/>
        </w:rPr>
        <w:t xml:space="preserve"> to </w:t>
      </w:r>
      <w:r w:rsidR="003E146C" w:rsidRPr="00F0516E">
        <w:rPr>
          <w:color w:val="282626"/>
        </w:rPr>
        <w:t>customer</w:t>
      </w:r>
      <w:r w:rsidR="003E146C">
        <w:rPr>
          <w:color w:val="282626"/>
        </w:rPr>
        <w:t>s</w:t>
      </w:r>
      <w:r w:rsidRPr="00F0516E">
        <w:rPr>
          <w:color w:val="282626"/>
        </w:rPr>
        <w:t xml:space="preserve">.  The main objective of establishing </w:t>
      </w:r>
      <w:r w:rsidR="00415439">
        <w:rPr>
          <w:color w:val="282626"/>
        </w:rPr>
        <w:t xml:space="preserve">the </w:t>
      </w:r>
      <w:r w:rsidRPr="00F0516E">
        <w:rPr>
          <w:color w:val="282626"/>
        </w:rPr>
        <w:t>NITEL was to harmonize the planning and coordination of the internal and external telecommunications services, rationalize investments in telecom development</w:t>
      </w:r>
      <w:r w:rsidR="00415439">
        <w:rPr>
          <w:color w:val="282626"/>
        </w:rPr>
        <w:t>,</w:t>
      </w:r>
      <w:r w:rsidRPr="00F0516E">
        <w:rPr>
          <w:color w:val="282626"/>
        </w:rPr>
        <w:t xml:space="preserve"> provide</w:t>
      </w:r>
      <w:r w:rsidR="00F337F1">
        <w:rPr>
          <w:color w:val="282626"/>
        </w:rPr>
        <w:t>s</w:t>
      </w:r>
      <w:r w:rsidRPr="00F0516E">
        <w:rPr>
          <w:color w:val="282626"/>
        </w:rPr>
        <w:t xml:space="preserve"> accessible, efficient and affordable services.</w:t>
      </w:r>
    </w:p>
    <w:p w:rsidR="003C41C3" w:rsidRPr="00F0516E" w:rsidRDefault="003C41C3" w:rsidP="003C41C3">
      <w:pPr>
        <w:spacing w:before="100" w:beforeAutospacing="1" w:after="150" w:line="480" w:lineRule="auto"/>
        <w:jc w:val="both"/>
        <w:rPr>
          <w:rFonts w:ascii="Times New Roman" w:eastAsia="Times New Roman" w:hAnsi="Times New Roman" w:cs="Times New Roman"/>
          <w:sz w:val="24"/>
          <w:szCs w:val="24"/>
        </w:rPr>
      </w:pPr>
      <w:r w:rsidRPr="00F0516E">
        <w:rPr>
          <w:rFonts w:ascii="Times New Roman" w:eastAsia="Times New Roman" w:hAnsi="Times New Roman" w:cs="Times New Roman"/>
          <w:color w:val="282626"/>
          <w:sz w:val="24"/>
          <w:szCs w:val="24"/>
        </w:rPr>
        <w:t xml:space="preserve">Regrettably, </w:t>
      </w:r>
      <w:r w:rsidR="004F7038">
        <w:rPr>
          <w:rFonts w:ascii="Times New Roman" w:eastAsia="Times New Roman" w:hAnsi="Times New Roman" w:cs="Times New Roman"/>
          <w:color w:val="282626"/>
          <w:sz w:val="24"/>
          <w:szCs w:val="24"/>
        </w:rPr>
        <w:t xml:space="preserve"> </w:t>
      </w:r>
      <w:r w:rsidRPr="00F0516E">
        <w:rPr>
          <w:rFonts w:ascii="Times New Roman" w:eastAsia="Times New Roman" w:hAnsi="Times New Roman" w:cs="Times New Roman"/>
          <w:color w:val="282626"/>
          <w:sz w:val="24"/>
          <w:szCs w:val="24"/>
        </w:rPr>
        <w:t>NITEL</w:t>
      </w:r>
      <w:r>
        <w:rPr>
          <w:rFonts w:ascii="Times New Roman" w:eastAsia="Times New Roman" w:hAnsi="Times New Roman" w:cs="Times New Roman"/>
          <w:color w:val="282626"/>
          <w:sz w:val="24"/>
          <w:szCs w:val="24"/>
        </w:rPr>
        <w:t xml:space="preserve"> which</w:t>
      </w:r>
      <w:r w:rsidRPr="00F0516E">
        <w:rPr>
          <w:rFonts w:ascii="Times New Roman" w:eastAsia="Times New Roman" w:hAnsi="Times New Roman" w:cs="Times New Roman"/>
          <w:color w:val="282626"/>
          <w:sz w:val="24"/>
          <w:szCs w:val="24"/>
        </w:rPr>
        <w:t xml:space="preserve"> held a monopoly in th</w:t>
      </w:r>
      <w:r>
        <w:rPr>
          <w:rFonts w:ascii="Times New Roman" w:eastAsia="Times New Roman" w:hAnsi="Times New Roman" w:cs="Times New Roman"/>
          <w:color w:val="282626"/>
          <w:sz w:val="24"/>
          <w:szCs w:val="24"/>
        </w:rPr>
        <w:t>e m</w:t>
      </w:r>
      <w:r w:rsidR="00415439">
        <w:rPr>
          <w:rFonts w:ascii="Times New Roman" w:eastAsia="Times New Roman" w:hAnsi="Times New Roman" w:cs="Times New Roman"/>
          <w:color w:val="282626"/>
          <w:sz w:val="24"/>
          <w:szCs w:val="24"/>
        </w:rPr>
        <w:t xml:space="preserve">arket for more than a decade </w:t>
      </w:r>
      <w:r w:rsidRPr="00F0516E">
        <w:rPr>
          <w:rFonts w:ascii="Times New Roman" w:eastAsia="Times New Roman" w:hAnsi="Times New Roman" w:cs="Times New Roman"/>
          <w:color w:val="282626"/>
          <w:sz w:val="24"/>
          <w:szCs w:val="24"/>
        </w:rPr>
        <w:t>was unable to meet the growing demand for telecommunications services by Nigerians. The company’s ascendancy</w:t>
      </w:r>
      <w:r w:rsidR="00415439">
        <w:rPr>
          <w:rFonts w:ascii="Times New Roman" w:eastAsia="Times New Roman" w:hAnsi="Times New Roman" w:cs="Times New Roman"/>
          <w:color w:val="282626"/>
          <w:sz w:val="24"/>
          <w:szCs w:val="24"/>
        </w:rPr>
        <w:t xml:space="preserve"> was marked by frustratingly long queue</w:t>
      </w:r>
      <w:r w:rsidRPr="00F0516E">
        <w:rPr>
          <w:rFonts w:ascii="Times New Roman" w:eastAsia="Times New Roman" w:hAnsi="Times New Roman" w:cs="Times New Roman"/>
          <w:color w:val="282626"/>
          <w:sz w:val="24"/>
          <w:szCs w:val="24"/>
        </w:rPr>
        <w:t xml:space="preserve"> for connections as well as poorly maintained and scanty infrastructure. At independence, the country had only 18,724 telephone lines</w:t>
      </w:r>
      <w:r w:rsidR="006D3DAB">
        <w:rPr>
          <w:rFonts w:ascii="Times New Roman" w:eastAsia="Times New Roman" w:hAnsi="Times New Roman" w:cs="Times New Roman"/>
          <w:color w:val="282626"/>
          <w:sz w:val="24"/>
          <w:szCs w:val="24"/>
        </w:rPr>
        <w:t xml:space="preserve"> (Ndukwe, 2003)</w:t>
      </w:r>
      <w:r w:rsidRPr="00F0516E">
        <w:rPr>
          <w:rFonts w:ascii="Times New Roman" w:eastAsia="Times New Roman" w:hAnsi="Times New Roman" w:cs="Times New Roman"/>
          <w:color w:val="282626"/>
          <w:sz w:val="24"/>
          <w:szCs w:val="24"/>
        </w:rPr>
        <w:t>. Up till 2001 when telecom was fully deregulated</w:t>
      </w:r>
      <w:r>
        <w:rPr>
          <w:rFonts w:ascii="Times New Roman" w:eastAsia="Times New Roman" w:hAnsi="Times New Roman" w:cs="Times New Roman"/>
          <w:color w:val="282626"/>
          <w:sz w:val="24"/>
          <w:szCs w:val="24"/>
        </w:rPr>
        <w:t>,</w:t>
      </w:r>
      <w:r w:rsidRPr="00F0516E">
        <w:rPr>
          <w:rFonts w:ascii="Times New Roman" w:eastAsia="Times New Roman" w:hAnsi="Times New Roman" w:cs="Times New Roman"/>
          <w:color w:val="282626"/>
          <w:sz w:val="24"/>
          <w:szCs w:val="24"/>
        </w:rPr>
        <w:t xml:space="preserve"> NITE</w:t>
      </w:r>
      <w:r w:rsidR="00415439">
        <w:rPr>
          <w:rFonts w:ascii="Times New Roman" w:eastAsia="Times New Roman" w:hAnsi="Times New Roman" w:cs="Times New Roman"/>
          <w:color w:val="282626"/>
          <w:sz w:val="24"/>
          <w:szCs w:val="24"/>
        </w:rPr>
        <w:t>L could not expand its</w:t>
      </w:r>
      <w:r w:rsidRPr="00F0516E">
        <w:rPr>
          <w:rFonts w:ascii="Times New Roman" w:eastAsia="Times New Roman" w:hAnsi="Times New Roman" w:cs="Times New Roman"/>
          <w:color w:val="282626"/>
          <w:sz w:val="24"/>
          <w:szCs w:val="24"/>
        </w:rPr>
        <w:t xml:space="preserve"> capacity beyond 700,000 lines, thus limiting access to information and communications technology (ICT) in Nigeria. More than 50 per cent of the lines were in federal and state government offices, Multinational oil companies and other large corporations. The situation was so bad that even with the reported</w:t>
      </w:r>
      <w:r w:rsidR="00415439">
        <w:rPr>
          <w:rFonts w:ascii="Times New Roman" w:eastAsia="Times New Roman" w:hAnsi="Times New Roman" w:cs="Times New Roman"/>
          <w:color w:val="282626"/>
          <w:sz w:val="24"/>
          <w:szCs w:val="24"/>
        </w:rPr>
        <w:t>ly</w:t>
      </w:r>
      <w:r w:rsidRPr="00F0516E">
        <w:rPr>
          <w:rFonts w:ascii="Times New Roman" w:eastAsia="Times New Roman" w:hAnsi="Times New Roman" w:cs="Times New Roman"/>
          <w:color w:val="282626"/>
          <w:sz w:val="24"/>
          <w:szCs w:val="24"/>
        </w:rPr>
        <w:t xml:space="preserve"> connected lines 35% were not functioning (Afeikhena, 2002).</w:t>
      </w:r>
    </w:p>
    <w:p w:rsidR="003C41C3" w:rsidRPr="00F0516E" w:rsidRDefault="003C41C3" w:rsidP="003C41C3">
      <w:pPr>
        <w:pStyle w:val="NormalWeb"/>
        <w:spacing w:line="480" w:lineRule="auto"/>
        <w:jc w:val="both"/>
      </w:pPr>
      <w:r w:rsidRPr="00F0516E">
        <w:t xml:space="preserve">In the early days of mobile system of communication in Nigeria, only the rich could actually afford the services. This period is termed the first generation of mobile telephony. The analog cellular was used, which basically allowed for voice communication only. This generation of </w:t>
      </w:r>
      <w:r w:rsidRPr="00F0516E">
        <w:lastRenderedPageBreak/>
        <w:t xml:space="preserve">mobile phones appeared not to exist in Nigeria since very few people really knew about cellular phones and was only available to a few percentage of the population. The use of land phone was </w:t>
      </w:r>
      <w:r>
        <w:t xml:space="preserve">therefore </w:t>
      </w:r>
      <w:r w:rsidRPr="00F0516E">
        <w:t>still pertinent in the country oriented services. Analog cellular was, therefore, regarded as a precious object to possess and those who had it were highly regarded.</w:t>
      </w:r>
    </w:p>
    <w:p w:rsidR="003C41C3" w:rsidRPr="00F0516E" w:rsidRDefault="00415439" w:rsidP="003C41C3">
      <w:pPr>
        <w:pStyle w:val="NormalWeb"/>
        <w:spacing w:line="480" w:lineRule="auto"/>
        <w:jc w:val="both"/>
      </w:pPr>
      <w:r>
        <w:t>During this period</w:t>
      </w:r>
      <w:r w:rsidR="003C41C3" w:rsidRPr="00F0516E">
        <w:t xml:space="preserve"> of mobile telecommunication</w:t>
      </w:r>
      <w:r w:rsidR="00F337F1">
        <w:t>s</w:t>
      </w:r>
      <w:r w:rsidR="003C41C3" w:rsidRPr="00F0516E">
        <w:t xml:space="preserve">, Nigerian phone users were confined to the use of fixed-phone communication system. It was therefore common sight to see long queue at phone boots, with everyone waiting for his or her turn, this is because only </w:t>
      </w:r>
      <w:r w:rsidR="003C41C3">
        <w:t xml:space="preserve">a </w:t>
      </w:r>
      <w:r w:rsidR="003C41C3" w:rsidRPr="00F0516E">
        <w:t>few could afford to own land line d</w:t>
      </w:r>
      <w:r>
        <w:t>ue to high cost of connection</w:t>
      </w:r>
      <w:r w:rsidR="003C41C3" w:rsidRPr="00F0516E">
        <w:t>, therefore callers opted for unit cards for public phone booths which were a bit affordable.</w:t>
      </w:r>
    </w:p>
    <w:p w:rsidR="003C41C3" w:rsidRDefault="003C41C3" w:rsidP="003C41C3">
      <w:pPr>
        <w:pStyle w:val="NormalWeb"/>
        <w:spacing w:line="480" w:lineRule="auto"/>
        <w:jc w:val="both"/>
      </w:pPr>
      <w:r>
        <w:t xml:space="preserve">However, </w:t>
      </w:r>
      <w:r w:rsidRPr="00F0516E">
        <w:t xml:space="preserve">Decree 75 </w:t>
      </w:r>
      <w:r>
        <w:t xml:space="preserve">of 1992 </w:t>
      </w:r>
      <w:r w:rsidRPr="00F0516E">
        <w:t>allowed private sector participation in the sector and expand</w:t>
      </w:r>
      <w:r>
        <w:t>ed</w:t>
      </w:r>
      <w:r w:rsidRPr="00F0516E">
        <w:t xml:space="preserve"> the nation's communi</w:t>
      </w:r>
      <w:r w:rsidR="00F467BD">
        <w:t>c</w:t>
      </w:r>
      <w:r w:rsidR="00005A80">
        <w:t>ation facilities. (Onakoya, 2013</w:t>
      </w:r>
      <w:r w:rsidRPr="00F0516E">
        <w:t>). NITEL, the monopolistic state-owned enterprise was</w:t>
      </w:r>
      <w:r>
        <w:t xml:space="preserve"> commercialized and floated as Public Limited C</w:t>
      </w:r>
      <w:r w:rsidRPr="00F0516E">
        <w:t>ompany (PLC) in 1992, although its shares were fully owned by the government. The Nigerian Communications Commission (NCC) was</w:t>
      </w:r>
      <w:r>
        <w:t xml:space="preserve"> established by statute in 1992. T</w:t>
      </w:r>
      <w:r w:rsidRPr="00F0516E">
        <w:t>he agency was given a mandate to issue license to private companies to participate in telecommunication</w:t>
      </w:r>
      <w:r w:rsidR="00F337F1">
        <w:t>s</w:t>
      </w:r>
      <w:r w:rsidRPr="00F0516E">
        <w:t xml:space="preserve"> business in Nigeria</w:t>
      </w:r>
      <w:r>
        <w:t>. It also</w:t>
      </w:r>
      <w:r w:rsidR="00364A58">
        <w:t xml:space="preserve"> encouraged</w:t>
      </w:r>
      <w:r w:rsidRPr="00F0516E">
        <w:t xml:space="preserve"> Foreign Direct Investments (FDI) </w:t>
      </w:r>
      <w:r>
        <w:t>in</w:t>
      </w:r>
      <w:r w:rsidRPr="00F0516E">
        <w:t>to the telecommunication</w:t>
      </w:r>
      <w:r w:rsidR="00F337F1">
        <w:t>s</w:t>
      </w:r>
      <w:r w:rsidRPr="00F0516E">
        <w:t xml:space="preserve"> sector in order to beef up healthy competitions among providers and c</w:t>
      </w:r>
      <w:r>
        <w:t>reate new employment opportunities</w:t>
      </w:r>
      <w:r w:rsidRPr="00F0516E">
        <w:t xml:space="preserve"> and enable the springing up of indigenous telecommunication</w:t>
      </w:r>
      <w:r w:rsidR="00F337F1">
        <w:t>s</w:t>
      </w:r>
      <w:r w:rsidRPr="00F0516E">
        <w:t xml:space="preserve"> companies.</w:t>
      </w:r>
      <w:r w:rsidR="00364A58">
        <w:t xml:space="preserve"> Consequently many </w:t>
      </w:r>
      <w:r>
        <w:t>tele</w:t>
      </w:r>
      <w:r w:rsidR="00364A58">
        <w:t>phony ser</w:t>
      </w:r>
      <w:r w:rsidR="00644526">
        <w:t>vice providers emerged; such as</w:t>
      </w:r>
      <w:r>
        <w:t xml:space="preserve"> MTN and AIRTEL. Therefore this research work will look into the effects of Foreign Direct Investment in Telecommunications sector on Economic Growth in Nigeria.</w:t>
      </w:r>
    </w:p>
    <w:p w:rsidR="00644526" w:rsidRDefault="00644526" w:rsidP="003C41C3">
      <w:pPr>
        <w:pStyle w:val="NormalWeb"/>
        <w:spacing w:line="480" w:lineRule="auto"/>
        <w:jc w:val="both"/>
      </w:pPr>
    </w:p>
    <w:p w:rsidR="003C41C3" w:rsidRDefault="003E22FF" w:rsidP="003C41C3">
      <w:pPr>
        <w:pStyle w:val="NormalWeb"/>
        <w:numPr>
          <w:ilvl w:val="1"/>
          <w:numId w:val="4"/>
        </w:numPr>
        <w:spacing w:after="0" w:afterAutospacing="0" w:line="480" w:lineRule="auto"/>
        <w:jc w:val="both"/>
        <w:rPr>
          <w:b/>
        </w:rPr>
      </w:pPr>
      <w:r>
        <w:rPr>
          <w:b/>
        </w:rPr>
        <w:lastRenderedPageBreak/>
        <w:t>Statement of the P</w:t>
      </w:r>
      <w:r w:rsidR="003C41C3" w:rsidRPr="00F0516E">
        <w:rPr>
          <w:b/>
        </w:rPr>
        <w:t>roblem</w:t>
      </w:r>
    </w:p>
    <w:p w:rsidR="00B637EF" w:rsidRDefault="00B2681A" w:rsidP="00B637EF">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several problems that could be traced to non-performing of telecommunication</w:t>
      </w:r>
      <w:r w:rsidR="0028124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sector in Nigeria, one of it is the single line of operation </w:t>
      </w:r>
      <w:r w:rsidR="00E171C0">
        <w:rPr>
          <w:rFonts w:ascii="Times New Roman" w:eastAsia="Times New Roman" w:hAnsi="Times New Roman" w:cs="Times New Roman"/>
          <w:sz w:val="24"/>
          <w:szCs w:val="24"/>
        </w:rPr>
        <w:t>by the government in monopolizing</w:t>
      </w:r>
      <w:r>
        <w:rPr>
          <w:rFonts w:ascii="Times New Roman" w:eastAsia="Times New Roman" w:hAnsi="Times New Roman" w:cs="Times New Roman"/>
          <w:sz w:val="24"/>
          <w:szCs w:val="24"/>
        </w:rPr>
        <w:t xml:space="preserve"> its activities in the telecommunications sector. With the establishment of National Communication</w:t>
      </w:r>
      <w:r w:rsidR="00364A58">
        <w:rPr>
          <w:rFonts w:ascii="Times New Roman" w:eastAsia="Times New Roman" w:hAnsi="Times New Roman" w:cs="Times New Roman"/>
          <w:sz w:val="24"/>
          <w:szCs w:val="24"/>
        </w:rPr>
        <w:t xml:space="preserve"> Commission (NCC) in 1992, </w:t>
      </w:r>
      <w:r>
        <w:rPr>
          <w:rFonts w:ascii="Times New Roman" w:eastAsia="Times New Roman" w:hAnsi="Times New Roman" w:cs="Times New Roman"/>
          <w:sz w:val="24"/>
          <w:szCs w:val="24"/>
        </w:rPr>
        <w:t xml:space="preserve">a mandate to </w:t>
      </w:r>
      <w:r w:rsidR="00E171C0">
        <w:rPr>
          <w:rFonts w:ascii="Times New Roman" w:eastAsia="Times New Roman" w:hAnsi="Times New Roman" w:cs="Times New Roman"/>
          <w:sz w:val="24"/>
          <w:szCs w:val="24"/>
        </w:rPr>
        <w:t>issue license to private companies</w:t>
      </w:r>
      <w:r>
        <w:rPr>
          <w:rFonts w:ascii="Times New Roman" w:eastAsia="Times New Roman" w:hAnsi="Times New Roman" w:cs="Times New Roman"/>
          <w:sz w:val="24"/>
          <w:szCs w:val="24"/>
        </w:rPr>
        <w:t xml:space="preserve"> to operate in the industry paved way for Foreign </w:t>
      </w:r>
      <w:r w:rsidR="00E171C0">
        <w:rPr>
          <w:rFonts w:ascii="Times New Roman" w:eastAsia="Times New Roman" w:hAnsi="Times New Roman" w:cs="Times New Roman"/>
          <w:sz w:val="24"/>
          <w:szCs w:val="24"/>
        </w:rPr>
        <w:t>Direct Investment</w:t>
      </w:r>
      <w:r>
        <w:rPr>
          <w:rFonts w:ascii="Times New Roman" w:eastAsia="Times New Roman" w:hAnsi="Times New Roman" w:cs="Times New Roman"/>
          <w:sz w:val="24"/>
          <w:szCs w:val="24"/>
        </w:rPr>
        <w:t xml:space="preserve"> in telecommunication</w:t>
      </w:r>
      <w:r w:rsidR="00E171C0">
        <w:rPr>
          <w:rFonts w:ascii="Times New Roman" w:eastAsia="Times New Roman" w:hAnsi="Times New Roman" w:cs="Times New Roman"/>
          <w:sz w:val="24"/>
          <w:szCs w:val="24"/>
        </w:rPr>
        <w:t>s</w:t>
      </w:r>
      <w:r w:rsidR="00FF4386">
        <w:rPr>
          <w:rFonts w:ascii="Times New Roman" w:eastAsia="Times New Roman" w:hAnsi="Times New Roman" w:cs="Times New Roman"/>
          <w:sz w:val="24"/>
          <w:szCs w:val="24"/>
        </w:rPr>
        <w:t xml:space="preserve"> business and the concomitant effect on level of business performance in Nigeria</w:t>
      </w:r>
      <w:r w:rsidR="00411A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16AEC" w:rsidRPr="00216AEC">
        <w:rPr>
          <w:rFonts w:ascii="Times New Roman" w:eastAsia="Times New Roman" w:hAnsi="Times New Roman" w:cs="Times New Roman"/>
          <w:sz w:val="24"/>
          <w:szCs w:val="24"/>
        </w:rPr>
        <w:t xml:space="preserve">It is widely believed that economic growth depends critically on both domestic and foreign investments (Andenyangtso, 2005). Equally, the rate of inflow of foreign investment depends on the rate of economic growth. </w:t>
      </w:r>
    </w:p>
    <w:p w:rsidR="009777D5" w:rsidRPr="00FB414C" w:rsidRDefault="009777D5" w:rsidP="009777D5">
      <w:pPr>
        <w:autoSpaceDE w:val="0"/>
        <w:autoSpaceDN w:val="0"/>
        <w:adjustRightInd w:val="0"/>
        <w:spacing w:after="0" w:line="480" w:lineRule="auto"/>
        <w:jc w:val="both"/>
        <w:rPr>
          <w:rFonts w:ascii="Times New Roman" w:hAnsi="Times New Roman" w:cs="Times New Roman"/>
          <w:sz w:val="24"/>
          <w:szCs w:val="24"/>
        </w:rPr>
      </w:pPr>
      <w:r w:rsidRPr="00FB414C">
        <w:rPr>
          <w:rFonts w:ascii="Times New Roman" w:hAnsi="Times New Roman" w:cs="Times New Roman"/>
          <w:sz w:val="24"/>
          <w:szCs w:val="24"/>
        </w:rPr>
        <w:t xml:space="preserve">Foreign direct investment plays a vital role to make substantial contribution to the economic growth by investing in sectors </w:t>
      </w:r>
      <w:r>
        <w:rPr>
          <w:rFonts w:ascii="Times New Roman" w:hAnsi="Times New Roman" w:cs="Times New Roman"/>
          <w:sz w:val="24"/>
          <w:szCs w:val="24"/>
        </w:rPr>
        <w:t xml:space="preserve">such as telecommunications </w:t>
      </w:r>
      <w:r w:rsidRPr="00FB414C">
        <w:rPr>
          <w:rFonts w:ascii="Times New Roman" w:hAnsi="Times New Roman" w:cs="Times New Roman"/>
          <w:sz w:val="24"/>
          <w:szCs w:val="24"/>
        </w:rPr>
        <w:t>and bringing along with other indirect positive impacts including transfer of technology, training, skills, employment, to name just a few, which all contribute to the long term development of the recipient countries. In addition, the outstanding increase in FDI inflows demands the analysis of their relationship because the positive relationship between FDI inflows and economic growth cannot be universally agreed and the certainty whether FDI cause economic growth can be varied, yet the critical importance of FDI inflow to one economy cannot be denied. Such an essential issue deserves further investigation for one specific country to clearly identify their linkage, and thi</w:t>
      </w:r>
      <w:r>
        <w:rPr>
          <w:rFonts w:ascii="Times New Roman" w:hAnsi="Times New Roman" w:cs="Times New Roman"/>
          <w:sz w:val="24"/>
          <w:szCs w:val="24"/>
        </w:rPr>
        <w:t xml:space="preserve">s is no exclusion for Nigeria. </w:t>
      </w:r>
    </w:p>
    <w:p w:rsidR="00216AEC" w:rsidRDefault="00216AEC" w:rsidP="00026770">
      <w:pPr>
        <w:autoSpaceDE w:val="0"/>
        <w:autoSpaceDN w:val="0"/>
        <w:adjustRightInd w:val="0"/>
        <w:spacing w:after="0" w:line="480" w:lineRule="auto"/>
        <w:jc w:val="both"/>
        <w:rPr>
          <w:rFonts w:ascii="Times New Roman" w:eastAsia="Times New Roman" w:hAnsi="Times New Roman" w:cs="Times New Roman"/>
          <w:sz w:val="24"/>
          <w:szCs w:val="24"/>
        </w:rPr>
      </w:pPr>
      <w:r w:rsidRPr="00216AEC">
        <w:rPr>
          <w:rFonts w:ascii="Times New Roman" w:eastAsia="Times New Roman" w:hAnsi="Times New Roman" w:cs="Times New Roman"/>
          <w:sz w:val="24"/>
          <w:szCs w:val="24"/>
        </w:rPr>
        <w:t>However, empirical studies of the effects of FDI in telecommunications sector on economic growth are concerned with either the overall effect on growth or with specific aspects of contribution of telecommunications sector to Gross Do</w:t>
      </w:r>
      <w:r>
        <w:rPr>
          <w:rFonts w:ascii="Times New Roman" w:eastAsia="Times New Roman" w:hAnsi="Times New Roman" w:cs="Times New Roman"/>
          <w:sz w:val="24"/>
          <w:szCs w:val="24"/>
        </w:rPr>
        <w:t>mestic Product. Thus, the effects</w:t>
      </w:r>
      <w:r w:rsidRPr="00216AEC">
        <w:rPr>
          <w:rFonts w:ascii="Times New Roman" w:eastAsia="Times New Roman" w:hAnsi="Times New Roman" w:cs="Times New Roman"/>
          <w:sz w:val="24"/>
          <w:szCs w:val="24"/>
        </w:rPr>
        <w:t xml:space="preserve"> of </w:t>
      </w:r>
      <w:r w:rsidRPr="00216AEC">
        <w:rPr>
          <w:rFonts w:ascii="Times New Roman" w:eastAsia="Times New Roman" w:hAnsi="Times New Roman" w:cs="Times New Roman"/>
          <w:sz w:val="24"/>
          <w:szCs w:val="24"/>
        </w:rPr>
        <w:lastRenderedPageBreak/>
        <w:t>FDI in telecommunications sector on economic growth remains unclear. It is, therefore, necessary to determine the effects of FDI in telecommunications sectors on economic growth in Nigeria.</w:t>
      </w:r>
    </w:p>
    <w:p w:rsidR="00644526" w:rsidRPr="00026770" w:rsidRDefault="00644526" w:rsidP="00026770">
      <w:pPr>
        <w:autoSpaceDE w:val="0"/>
        <w:autoSpaceDN w:val="0"/>
        <w:adjustRightInd w:val="0"/>
        <w:spacing w:after="0" w:line="480" w:lineRule="auto"/>
        <w:jc w:val="both"/>
        <w:rPr>
          <w:sz w:val="20"/>
          <w:szCs w:val="20"/>
        </w:rPr>
      </w:pPr>
    </w:p>
    <w:p w:rsidR="003C41C3" w:rsidRDefault="00313F1C" w:rsidP="003C41C3">
      <w:pPr>
        <w:pStyle w:val="Default"/>
        <w:numPr>
          <w:ilvl w:val="1"/>
          <w:numId w:val="4"/>
        </w:numPr>
        <w:spacing w:line="480" w:lineRule="auto"/>
        <w:jc w:val="both"/>
        <w:rPr>
          <w:b/>
          <w:bCs/>
        </w:rPr>
      </w:pPr>
      <w:r>
        <w:rPr>
          <w:b/>
          <w:bCs/>
        </w:rPr>
        <w:t>Research Q</w:t>
      </w:r>
      <w:r w:rsidR="003C41C3" w:rsidRPr="00F0516E">
        <w:rPr>
          <w:b/>
          <w:bCs/>
        </w:rPr>
        <w:t>uestions</w:t>
      </w:r>
    </w:p>
    <w:p w:rsidR="003C41C3" w:rsidRPr="00F0516E" w:rsidRDefault="003C41C3" w:rsidP="003C41C3">
      <w:pPr>
        <w:autoSpaceDE w:val="0"/>
        <w:autoSpaceDN w:val="0"/>
        <w:adjustRightInd w:val="0"/>
        <w:spacing w:after="240" w:line="480" w:lineRule="auto"/>
        <w:jc w:val="both"/>
        <w:rPr>
          <w:b/>
          <w:bCs/>
        </w:rPr>
      </w:pPr>
      <w:r>
        <w:rPr>
          <w:rFonts w:ascii="Times New Roman" w:eastAsia="Times New Roman" w:hAnsi="Times New Roman" w:cs="Times New Roman"/>
          <w:sz w:val="24"/>
          <w:szCs w:val="24"/>
        </w:rPr>
        <w:t>Based on these perceived problems detailed above, the relevant research questions that this study seeks to address include:</w:t>
      </w:r>
    </w:p>
    <w:p w:rsidR="003C41C3" w:rsidRDefault="003C41C3" w:rsidP="003C41C3">
      <w:pPr>
        <w:pStyle w:val="Default"/>
        <w:numPr>
          <w:ilvl w:val="0"/>
          <w:numId w:val="6"/>
        </w:numPr>
        <w:spacing w:line="480" w:lineRule="auto"/>
        <w:jc w:val="both"/>
      </w:pPr>
      <w:r>
        <w:t xml:space="preserve">What are the trends of </w:t>
      </w:r>
      <w:r w:rsidRPr="00F0516E">
        <w:t>F</w:t>
      </w:r>
      <w:r>
        <w:t xml:space="preserve">DI inflows to the telecom sector in </w:t>
      </w:r>
      <w:r w:rsidRPr="00F0516E">
        <w:t>Nigeria?</w:t>
      </w:r>
    </w:p>
    <w:p w:rsidR="009F2BE0" w:rsidRDefault="009F2BE0" w:rsidP="009F2BE0">
      <w:pPr>
        <w:pStyle w:val="Default"/>
        <w:numPr>
          <w:ilvl w:val="0"/>
          <w:numId w:val="6"/>
        </w:numPr>
        <w:spacing w:line="480" w:lineRule="auto"/>
        <w:jc w:val="both"/>
      </w:pPr>
      <w:r w:rsidRPr="00F0516E">
        <w:t xml:space="preserve">What are the trends of </w:t>
      </w:r>
      <w:r>
        <w:t>the performance of telecom sector in Nigeria?</w:t>
      </w:r>
    </w:p>
    <w:p w:rsidR="003C41C3" w:rsidRPr="00F0516E" w:rsidRDefault="009F2BE0" w:rsidP="009F2BE0">
      <w:pPr>
        <w:pStyle w:val="Default"/>
        <w:numPr>
          <w:ilvl w:val="0"/>
          <w:numId w:val="6"/>
        </w:numPr>
        <w:spacing w:line="480" w:lineRule="auto"/>
        <w:jc w:val="both"/>
      </w:pPr>
      <w:r>
        <w:t>What are the differences between FDI in the telecom s</w:t>
      </w:r>
      <w:r w:rsidR="00E171C0">
        <w:t xml:space="preserve">ector in Nigeria before and within </w:t>
      </w:r>
      <w:r w:rsidR="003C41C3">
        <w:t>GSM period?</w:t>
      </w:r>
    </w:p>
    <w:p w:rsidR="003C41C3" w:rsidRDefault="00313F1C" w:rsidP="003C41C3">
      <w:pPr>
        <w:pStyle w:val="Default"/>
        <w:numPr>
          <w:ilvl w:val="0"/>
          <w:numId w:val="6"/>
        </w:numPr>
        <w:spacing w:line="480" w:lineRule="auto"/>
        <w:jc w:val="both"/>
      </w:pPr>
      <w:r>
        <w:t>How has</w:t>
      </w:r>
      <w:r w:rsidR="003C41C3">
        <w:t xml:space="preserve"> inflow of FDI to the telecom</w:t>
      </w:r>
      <w:r w:rsidR="0072315E">
        <w:t xml:space="preserve"> sector in Nigeria</w:t>
      </w:r>
      <w:r w:rsidR="003C41C3">
        <w:t xml:space="preserve"> improved the performance of the sector?</w:t>
      </w:r>
    </w:p>
    <w:p w:rsidR="00323452" w:rsidRDefault="00F337F1" w:rsidP="00E92468">
      <w:pPr>
        <w:pStyle w:val="Default"/>
        <w:numPr>
          <w:ilvl w:val="0"/>
          <w:numId w:val="6"/>
        </w:numPr>
        <w:spacing w:line="480" w:lineRule="auto"/>
        <w:jc w:val="both"/>
      </w:pPr>
      <w:r>
        <w:t xml:space="preserve">What </w:t>
      </w:r>
      <w:r w:rsidR="007C3A49">
        <w:t>is relationship between the shares</w:t>
      </w:r>
      <w:r>
        <w:t xml:space="preserve"> of </w:t>
      </w:r>
      <w:r w:rsidR="0072315E">
        <w:t>the</w:t>
      </w:r>
      <w:r>
        <w:t xml:space="preserve"> telecom sector </w:t>
      </w:r>
      <w:r w:rsidR="007C3A49">
        <w:t>in total GDP</w:t>
      </w:r>
      <w:r w:rsidR="0072315E">
        <w:t>?</w:t>
      </w:r>
    </w:p>
    <w:p w:rsidR="00E92468" w:rsidRDefault="00E92468" w:rsidP="00E92468">
      <w:pPr>
        <w:pStyle w:val="Default"/>
        <w:spacing w:line="276" w:lineRule="auto"/>
        <w:jc w:val="both"/>
        <w:rPr>
          <w:b/>
          <w:bCs/>
        </w:rPr>
      </w:pPr>
    </w:p>
    <w:p w:rsidR="003C41C3" w:rsidRPr="00F0516E" w:rsidRDefault="003C41C3" w:rsidP="00E92468">
      <w:pPr>
        <w:pStyle w:val="Default"/>
        <w:spacing w:line="480" w:lineRule="auto"/>
        <w:jc w:val="both"/>
        <w:rPr>
          <w:b/>
          <w:bCs/>
        </w:rPr>
      </w:pPr>
      <w:r w:rsidRPr="00F0516E">
        <w:rPr>
          <w:b/>
          <w:bCs/>
        </w:rPr>
        <w:t xml:space="preserve">1.4 </w:t>
      </w:r>
      <w:r w:rsidRPr="00F0516E">
        <w:rPr>
          <w:b/>
          <w:bCs/>
        </w:rPr>
        <w:tab/>
        <w:t>Objective</w:t>
      </w:r>
      <w:r w:rsidR="000872B4">
        <w:rPr>
          <w:b/>
          <w:bCs/>
        </w:rPr>
        <w:t>s</w:t>
      </w:r>
      <w:r w:rsidR="003E22FF">
        <w:rPr>
          <w:b/>
          <w:bCs/>
        </w:rPr>
        <w:t xml:space="preserve"> of the S</w:t>
      </w:r>
      <w:r w:rsidRPr="00F0516E">
        <w:rPr>
          <w:b/>
          <w:bCs/>
        </w:rPr>
        <w:t>tudy</w:t>
      </w:r>
    </w:p>
    <w:p w:rsidR="003C41C3" w:rsidRDefault="000872B4" w:rsidP="003C41C3">
      <w:pPr>
        <w:pStyle w:val="Default"/>
        <w:spacing w:line="480" w:lineRule="auto"/>
        <w:jc w:val="both"/>
      </w:pPr>
      <w:r>
        <w:t>The general objective</w:t>
      </w:r>
      <w:r w:rsidR="003C41C3" w:rsidRPr="00F0516E">
        <w:t xml:space="preserve"> of the study is to </w:t>
      </w:r>
      <w:r w:rsidR="003C41C3">
        <w:t>examine the ef</w:t>
      </w:r>
      <w:r>
        <w:t>fects of FDI in telecom sector o</w:t>
      </w:r>
      <w:r w:rsidR="003C41C3">
        <w:t>n Nigeria</w:t>
      </w:r>
      <w:r>
        <w:t xml:space="preserve"> economy</w:t>
      </w:r>
      <w:r w:rsidR="003C41C3">
        <w:t>. The specific objectives of this study are to:</w:t>
      </w:r>
    </w:p>
    <w:p w:rsidR="003C41C3" w:rsidRDefault="003C41C3" w:rsidP="003C41C3">
      <w:pPr>
        <w:pStyle w:val="Default"/>
        <w:spacing w:line="480" w:lineRule="auto"/>
        <w:jc w:val="both"/>
      </w:pPr>
      <w:r>
        <w:t>(i)</w:t>
      </w:r>
      <w:r>
        <w:tab/>
        <w:t>examine the trends of FDI inflow to the telecom sector in Nigeria</w:t>
      </w:r>
    </w:p>
    <w:p w:rsidR="003C41C3" w:rsidRDefault="003C41C3" w:rsidP="003C41C3">
      <w:pPr>
        <w:pStyle w:val="Default"/>
        <w:spacing w:line="480" w:lineRule="auto"/>
        <w:jc w:val="both"/>
      </w:pPr>
      <w:r>
        <w:t>(ii)</w:t>
      </w:r>
      <w:r>
        <w:tab/>
        <w:t xml:space="preserve">evaluate the </w:t>
      </w:r>
      <w:r w:rsidRPr="00F0516E">
        <w:t>trend</w:t>
      </w:r>
      <w:r>
        <w:t>s of the overall share of telecom sector in Nigeria GDP</w:t>
      </w:r>
    </w:p>
    <w:p w:rsidR="00313F1C" w:rsidRDefault="00234599" w:rsidP="003C41C3">
      <w:pPr>
        <w:pStyle w:val="Default"/>
        <w:spacing w:line="480" w:lineRule="auto"/>
        <w:jc w:val="both"/>
      </w:pPr>
      <w:r>
        <w:t>(iii)</w:t>
      </w:r>
      <w:r>
        <w:tab/>
        <w:t>examine the difference between FDI i</w:t>
      </w:r>
      <w:r w:rsidR="003C41C3">
        <w:t>n t</w:t>
      </w:r>
      <w:r w:rsidR="00313F1C">
        <w:t>he telecom sector in Nigeria before</w:t>
      </w:r>
      <w:r w:rsidR="003C41C3">
        <w:t xml:space="preserve"> and </w:t>
      </w:r>
      <w:r w:rsidR="00313F1C">
        <w:t xml:space="preserve">within </w:t>
      </w:r>
    </w:p>
    <w:p w:rsidR="00234599" w:rsidRDefault="00313F1C" w:rsidP="00234599">
      <w:pPr>
        <w:pStyle w:val="Default"/>
        <w:spacing w:line="480" w:lineRule="auto"/>
        <w:jc w:val="both"/>
      </w:pPr>
      <w:r>
        <w:tab/>
      </w:r>
      <w:r w:rsidR="003C41C3">
        <w:t>GSM period.</w:t>
      </w:r>
    </w:p>
    <w:p w:rsidR="0019109E" w:rsidRDefault="00234599" w:rsidP="0019109E">
      <w:pPr>
        <w:pStyle w:val="Default"/>
        <w:spacing w:line="480" w:lineRule="auto"/>
        <w:jc w:val="both"/>
      </w:pPr>
      <w:r>
        <w:t>(iv)</w:t>
      </w:r>
      <w:r>
        <w:tab/>
      </w:r>
      <w:r w:rsidR="003C41C3">
        <w:t>determine the impact o</w:t>
      </w:r>
      <w:r w:rsidR="000872B4">
        <w:t xml:space="preserve">f FDI inflow in telecom sector </w:t>
      </w:r>
      <w:r w:rsidR="003C41C3">
        <w:t>o</w:t>
      </w:r>
      <w:r w:rsidR="000872B4">
        <w:t>n</w:t>
      </w:r>
      <w:r w:rsidR="003C41C3">
        <w:t xml:space="preserve"> economic growth.</w:t>
      </w:r>
    </w:p>
    <w:p w:rsidR="009B7466" w:rsidRDefault="007C3A49" w:rsidP="00644526">
      <w:pPr>
        <w:pStyle w:val="Default"/>
        <w:numPr>
          <w:ilvl w:val="0"/>
          <w:numId w:val="18"/>
        </w:numPr>
        <w:spacing w:line="480" w:lineRule="auto"/>
        <w:jc w:val="both"/>
      </w:pPr>
      <w:r>
        <w:t>examine the relationship between the share of the telecom sector in total GDP</w:t>
      </w:r>
      <w:r w:rsidR="000872B4">
        <w:t>.</w:t>
      </w:r>
    </w:p>
    <w:p w:rsidR="003C41C3" w:rsidRPr="00F0516E" w:rsidRDefault="00313F1C" w:rsidP="003C41C3">
      <w:pPr>
        <w:pStyle w:val="Default"/>
        <w:spacing w:line="480" w:lineRule="auto"/>
        <w:ind w:left="720" w:hanging="660"/>
        <w:jc w:val="both"/>
        <w:rPr>
          <w:b/>
          <w:bCs/>
        </w:rPr>
      </w:pPr>
      <w:r>
        <w:rPr>
          <w:b/>
          <w:bCs/>
        </w:rPr>
        <w:lastRenderedPageBreak/>
        <w:t>1.5</w:t>
      </w:r>
      <w:r>
        <w:rPr>
          <w:b/>
          <w:bCs/>
        </w:rPr>
        <w:tab/>
        <w:t xml:space="preserve">  Research H</w:t>
      </w:r>
      <w:r w:rsidR="003C41C3" w:rsidRPr="00F0516E">
        <w:rPr>
          <w:b/>
          <w:bCs/>
        </w:rPr>
        <w:t>ypotheses</w:t>
      </w:r>
    </w:p>
    <w:p w:rsidR="003C41C3" w:rsidRPr="00F0516E" w:rsidRDefault="003C41C3" w:rsidP="003C41C3">
      <w:pPr>
        <w:pStyle w:val="Default"/>
        <w:spacing w:line="480" w:lineRule="auto"/>
        <w:jc w:val="both"/>
        <w:rPr>
          <w:b/>
          <w:bCs/>
        </w:rPr>
      </w:pPr>
      <w:r>
        <w:t>In view of the stated research questions and the intended objectives of this study, the followi</w:t>
      </w:r>
      <w:r w:rsidR="002A3354">
        <w:t>ng hypotheses were</w:t>
      </w:r>
      <w:r>
        <w:t xml:space="preserve"> f</w:t>
      </w:r>
      <w:r w:rsidR="002A3354">
        <w:t>ormulated for this study</w:t>
      </w:r>
      <w:r>
        <w:t>:</w:t>
      </w:r>
    </w:p>
    <w:p w:rsidR="00A30327" w:rsidRDefault="00A30327" w:rsidP="00A30327">
      <w:pPr>
        <w:pStyle w:val="Default"/>
        <w:numPr>
          <w:ilvl w:val="0"/>
          <w:numId w:val="1"/>
        </w:numPr>
        <w:spacing w:line="480" w:lineRule="auto"/>
        <w:ind w:left="720" w:hanging="720"/>
        <w:jc w:val="both"/>
      </w:pPr>
      <w:r>
        <w:t xml:space="preserve"> </w:t>
      </w:r>
      <w:r w:rsidRPr="00F0516E">
        <w:t>F</w:t>
      </w:r>
      <w:r>
        <w:t xml:space="preserve">DI in the telecom sector </w:t>
      </w:r>
      <w:r w:rsidRPr="00F0516E">
        <w:t>has no significant effect</w:t>
      </w:r>
      <w:r w:rsidR="008145BA">
        <w:t xml:space="preserve">s on contribution of Telecom to GDP </w:t>
      </w:r>
      <w:r w:rsidRPr="00F0516E">
        <w:t>in Nigeria.</w:t>
      </w:r>
    </w:p>
    <w:p w:rsidR="0073614A" w:rsidRDefault="0073614A" w:rsidP="0073614A">
      <w:pPr>
        <w:pStyle w:val="Default"/>
        <w:numPr>
          <w:ilvl w:val="0"/>
          <w:numId w:val="1"/>
        </w:numPr>
        <w:spacing w:line="480" w:lineRule="auto"/>
        <w:ind w:left="720" w:hanging="720"/>
        <w:jc w:val="both"/>
      </w:pPr>
      <w:r>
        <w:t xml:space="preserve">There is no significant difference between </w:t>
      </w:r>
      <w:r w:rsidRPr="00F0516E">
        <w:t>F</w:t>
      </w:r>
      <w:r>
        <w:t xml:space="preserve">DI </w:t>
      </w:r>
      <w:r w:rsidR="000D25D7">
        <w:t xml:space="preserve">in the telecom sector before and within the </w:t>
      </w:r>
      <w:r>
        <w:t xml:space="preserve">GSM </w:t>
      </w:r>
      <w:r w:rsidR="000D25D7">
        <w:t xml:space="preserve">period </w:t>
      </w:r>
      <w:r>
        <w:t>in Nigeria.</w:t>
      </w:r>
    </w:p>
    <w:p w:rsidR="00A30327" w:rsidRDefault="00F337F1" w:rsidP="00A30327">
      <w:pPr>
        <w:pStyle w:val="Default"/>
        <w:numPr>
          <w:ilvl w:val="0"/>
          <w:numId w:val="1"/>
        </w:numPr>
        <w:spacing w:line="480" w:lineRule="auto"/>
        <w:ind w:left="720" w:hanging="720"/>
        <w:jc w:val="both"/>
      </w:pPr>
      <w:r>
        <w:t xml:space="preserve">The </w:t>
      </w:r>
      <w:r w:rsidR="007C3A49">
        <w:t>contribution of the telecom sector to economic growth in Nigeria is</w:t>
      </w:r>
      <w:r>
        <w:t xml:space="preserve"> not significant.</w:t>
      </w:r>
    </w:p>
    <w:p w:rsidR="003C41C3" w:rsidRPr="00F0516E" w:rsidRDefault="002A3354" w:rsidP="003C41C3">
      <w:pPr>
        <w:pStyle w:val="Default"/>
        <w:tabs>
          <w:tab w:val="left" w:pos="720"/>
          <w:tab w:val="left" w:pos="1440"/>
          <w:tab w:val="left" w:pos="2160"/>
          <w:tab w:val="left" w:pos="2880"/>
          <w:tab w:val="left" w:pos="5445"/>
        </w:tabs>
        <w:spacing w:before="240" w:line="480" w:lineRule="auto"/>
        <w:jc w:val="both"/>
        <w:rPr>
          <w:b/>
        </w:rPr>
      </w:pPr>
      <w:r>
        <w:rPr>
          <w:b/>
        </w:rPr>
        <w:t>1.6</w:t>
      </w:r>
      <w:r>
        <w:rPr>
          <w:b/>
        </w:rPr>
        <w:tab/>
        <w:t xml:space="preserve">Justification </w:t>
      </w:r>
      <w:r w:rsidR="003C41C3" w:rsidRPr="00F0516E">
        <w:rPr>
          <w:b/>
        </w:rPr>
        <w:t>f</w:t>
      </w:r>
      <w:r>
        <w:rPr>
          <w:b/>
        </w:rPr>
        <w:t>or</w:t>
      </w:r>
      <w:r w:rsidR="003E22FF">
        <w:rPr>
          <w:b/>
        </w:rPr>
        <w:t xml:space="preserve"> the S</w:t>
      </w:r>
      <w:r w:rsidR="003C41C3" w:rsidRPr="00F0516E">
        <w:rPr>
          <w:b/>
        </w:rPr>
        <w:t>tudy</w:t>
      </w:r>
      <w:r w:rsidR="003C41C3">
        <w:rPr>
          <w:b/>
        </w:rPr>
        <w:tab/>
      </w:r>
    </w:p>
    <w:p w:rsidR="00771FC2" w:rsidRDefault="00FC6B5D" w:rsidP="00771FC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3C41C3" w:rsidRPr="00C56506">
        <w:rPr>
          <w:rFonts w:ascii="Times New Roman" w:hAnsi="Times New Roman" w:cs="Times New Roman"/>
          <w:sz w:val="24"/>
          <w:szCs w:val="24"/>
        </w:rPr>
        <w:t>he surge in globalization and technological revolution has increased the use of ICT; especially GSM. This development has motivated attentions of researchers to critically examine the contribution of the telecom sector on economic growth in</w:t>
      </w:r>
      <w:r w:rsidR="000D25D7">
        <w:rPr>
          <w:rFonts w:ascii="Times New Roman" w:hAnsi="Times New Roman" w:cs="Times New Roman"/>
          <w:sz w:val="24"/>
          <w:szCs w:val="24"/>
        </w:rPr>
        <w:t xml:space="preserve"> Nigeria like other countries of</w:t>
      </w:r>
      <w:r w:rsidR="003C41C3" w:rsidRPr="00C56506">
        <w:rPr>
          <w:rFonts w:ascii="Times New Roman" w:hAnsi="Times New Roman" w:cs="Times New Roman"/>
          <w:sz w:val="24"/>
          <w:szCs w:val="24"/>
        </w:rPr>
        <w:t xml:space="preserve"> the world. </w:t>
      </w:r>
      <w:r w:rsidR="003C41C3">
        <w:rPr>
          <w:rFonts w:ascii="Times New Roman" w:hAnsi="Times New Roman" w:cs="Times New Roman"/>
          <w:sz w:val="24"/>
          <w:szCs w:val="24"/>
        </w:rPr>
        <w:t xml:space="preserve">Three dimensions or viewpoints of research are common with reference to telecom industry. According to </w:t>
      </w:r>
      <w:r w:rsidR="002A0193">
        <w:rPr>
          <w:rFonts w:ascii="Times New Roman" w:hAnsi="Times New Roman" w:cs="Times New Roman"/>
          <w:sz w:val="24"/>
          <w:szCs w:val="24"/>
        </w:rPr>
        <w:t>Gold</w:t>
      </w:r>
      <w:r w:rsidR="003C41C3" w:rsidRPr="007C7858">
        <w:rPr>
          <w:rFonts w:ascii="Times New Roman" w:hAnsi="Times New Roman" w:cs="Times New Roman"/>
          <w:sz w:val="24"/>
          <w:szCs w:val="24"/>
        </w:rPr>
        <w:t xml:space="preserve">,  Saibu, and Yusuf </w:t>
      </w:r>
      <w:r w:rsidR="000D25D7">
        <w:rPr>
          <w:rFonts w:ascii="Times New Roman" w:hAnsi="Times New Roman" w:cs="Times New Roman"/>
          <w:sz w:val="24"/>
          <w:szCs w:val="24"/>
        </w:rPr>
        <w:t xml:space="preserve"> </w:t>
      </w:r>
      <w:r w:rsidR="007D7ECB">
        <w:rPr>
          <w:rFonts w:ascii="Times New Roman" w:hAnsi="Times New Roman" w:cs="Times New Roman"/>
          <w:sz w:val="24"/>
          <w:szCs w:val="24"/>
        </w:rPr>
        <w:t>(</w:t>
      </w:r>
      <w:r w:rsidR="000D25D7">
        <w:rPr>
          <w:rFonts w:ascii="Times New Roman" w:hAnsi="Times New Roman" w:cs="Times New Roman"/>
          <w:sz w:val="24"/>
          <w:szCs w:val="24"/>
        </w:rPr>
        <w:t>2012</w:t>
      </w:r>
      <w:r w:rsidR="007D7ECB">
        <w:rPr>
          <w:rFonts w:ascii="Times New Roman" w:hAnsi="Times New Roman" w:cs="Times New Roman"/>
          <w:sz w:val="24"/>
          <w:szCs w:val="24"/>
        </w:rPr>
        <w:t>)</w:t>
      </w:r>
      <w:r w:rsidR="000D25D7">
        <w:rPr>
          <w:rFonts w:ascii="Times New Roman" w:hAnsi="Times New Roman" w:cs="Times New Roman"/>
          <w:sz w:val="24"/>
          <w:szCs w:val="24"/>
        </w:rPr>
        <w:t>, the first view</w:t>
      </w:r>
      <w:r w:rsidR="003C41C3">
        <w:rPr>
          <w:rFonts w:ascii="Times New Roman" w:hAnsi="Times New Roman" w:cs="Times New Roman"/>
          <w:sz w:val="24"/>
          <w:szCs w:val="24"/>
        </w:rPr>
        <w:t xml:space="preserve"> basically </w:t>
      </w:r>
      <w:r w:rsidR="003C41C3" w:rsidRPr="00C56506">
        <w:rPr>
          <w:rFonts w:ascii="Times New Roman" w:hAnsi="Times New Roman" w:cs="Times New Roman"/>
          <w:sz w:val="24"/>
          <w:szCs w:val="24"/>
        </w:rPr>
        <w:t>considers the implication of telecom development on foreign direct investment</w:t>
      </w:r>
      <w:r w:rsidR="003C41C3">
        <w:rPr>
          <w:rFonts w:ascii="Times New Roman" w:hAnsi="Times New Roman" w:cs="Times New Roman"/>
          <w:sz w:val="24"/>
          <w:szCs w:val="24"/>
        </w:rPr>
        <w:t xml:space="preserve"> and how such development leads to </w:t>
      </w:r>
      <w:r w:rsidR="003C41C3" w:rsidRPr="00C56506">
        <w:rPr>
          <w:rFonts w:ascii="Times New Roman" w:hAnsi="Times New Roman" w:cs="Times New Roman"/>
          <w:sz w:val="24"/>
          <w:szCs w:val="24"/>
        </w:rPr>
        <w:t>reducing transaction cost, increasing total factor productivity</w:t>
      </w:r>
      <w:r w:rsidR="003C41C3">
        <w:rPr>
          <w:rFonts w:ascii="Times New Roman" w:hAnsi="Times New Roman" w:cs="Times New Roman"/>
          <w:sz w:val="24"/>
          <w:szCs w:val="24"/>
        </w:rPr>
        <w:t xml:space="preserve"> (TFP) </w:t>
      </w:r>
      <w:r w:rsidR="003C41C3" w:rsidRPr="00C56506">
        <w:rPr>
          <w:rFonts w:ascii="Times New Roman" w:hAnsi="Times New Roman" w:cs="Times New Roman"/>
          <w:sz w:val="24"/>
          <w:szCs w:val="24"/>
        </w:rPr>
        <w:t>of the private sector</w:t>
      </w:r>
      <w:r w:rsidR="003C41C3">
        <w:rPr>
          <w:rFonts w:ascii="Times New Roman" w:hAnsi="Times New Roman" w:cs="Times New Roman"/>
          <w:sz w:val="24"/>
          <w:szCs w:val="24"/>
        </w:rPr>
        <w:t xml:space="preserve"> (Belaid, 2002). The </w:t>
      </w:r>
      <w:r w:rsidR="000D25D7">
        <w:rPr>
          <w:rFonts w:ascii="Times New Roman" w:hAnsi="Times New Roman" w:cs="Times New Roman"/>
          <w:sz w:val="24"/>
          <w:szCs w:val="24"/>
        </w:rPr>
        <w:t>second view</w:t>
      </w:r>
      <w:r w:rsidR="003C41C3">
        <w:rPr>
          <w:rFonts w:ascii="Times New Roman" w:hAnsi="Times New Roman" w:cs="Times New Roman"/>
          <w:sz w:val="24"/>
          <w:szCs w:val="24"/>
        </w:rPr>
        <w:t xml:space="preserve"> examined</w:t>
      </w:r>
      <w:r w:rsidR="003C41C3" w:rsidRPr="00C56506">
        <w:rPr>
          <w:rFonts w:ascii="Times New Roman" w:hAnsi="Times New Roman" w:cs="Times New Roman"/>
          <w:sz w:val="24"/>
          <w:szCs w:val="24"/>
        </w:rPr>
        <w:t xml:space="preserve"> the impact of telecom on overall macroeconomic performance by examining the effect of telecom development on economic growth, income generation of gov</w:t>
      </w:r>
      <w:r w:rsidR="003C41C3">
        <w:rPr>
          <w:rFonts w:ascii="Times New Roman" w:hAnsi="Times New Roman" w:cs="Times New Roman"/>
          <w:sz w:val="24"/>
          <w:szCs w:val="24"/>
        </w:rPr>
        <w:t>ernment and fiscal performance (Alleman, Hunt, Michaels,</w:t>
      </w:r>
      <w:r w:rsidR="00394A9E">
        <w:rPr>
          <w:rFonts w:ascii="Times New Roman" w:hAnsi="Times New Roman" w:cs="Times New Roman"/>
          <w:sz w:val="24"/>
          <w:szCs w:val="24"/>
        </w:rPr>
        <w:t xml:space="preserve"> Mueller, Rappoport &amp;</w:t>
      </w:r>
      <w:r w:rsidR="001F5795">
        <w:rPr>
          <w:rFonts w:ascii="Times New Roman" w:hAnsi="Times New Roman" w:cs="Times New Roman"/>
          <w:sz w:val="24"/>
          <w:szCs w:val="24"/>
        </w:rPr>
        <w:t xml:space="preserve"> Taylor </w:t>
      </w:r>
      <w:r w:rsidR="003C41C3">
        <w:rPr>
          <w:rFonts w:ascii="Times New Roman" w:hAnsi="Times New Roman" w:cs="Times New Roman"/>
          <w:sz w:val="24"/>
          <w:szCs w:val="24"/>
        </w:rPr>
        <w:t>2004)</w:t>
      </w:r>
      <w:r w:rsidR="002A0193">
        <w:rPr>
          <w:rFonts w:ascii="Times New Roman" w:hAnsi="Times New Roman" w:cs="Times New Roman"/>
          <w:sz w:val="24"/>
          <w:szCs w:val="24"/>
        </w:rPr>
        <w:t>. In relation to this</w:t>
      </w:r>
      <w:r w:rsidR="003C41C3">
        <w:rPr>
          <w:rFonts w:ascii="Times New Roman" w:hAnsi="Times New Roman" w:cs="Times New Roman"/>
          <w:sz w:val="24"/>
          <w:szCs w:val="24"/>
        </w:rPr>
        <w:t>, Ajala and</w:t>
      </w:r>
      <w:r w:rsidR="003C41C3" w:rsidRPr="00C56506">
        <w:rPr>
          <w:rFonts w:ascii="Times New Roman" w:hAnsi="Times New Roman" w:cs="Times New Roman"/>
          <w:sz w:val="24"/>
          <w:szCs w:val="24"/>
        </w:rPr>
        <w:t xml:space="preserve"> Adesanya (2016) </w:t>
      </w:r>
      <w:r w:rsidR="003C41C3">
        <w:rPr>
          <w:rFonts w:ascii="Times New Roman" w:hAnsi="Times New Roman" w:cs="Times New Roman"/>
          <w:sz w:val="24"/>
          <w:szCs w:val="24"/>
        </w:rPr>
        <w:t>d</w:t>
      </w:r>
      <w:r w:rsidR="003C41C3" w:rsidRPr="00C56506">
        <w:rPr>
          <w:rFonts w:ascii="Times New Roman" w:hAnsi="Times New Roman" w:cs="Times New Roman"/>
          <w:sz w:val="24"/>
          <w:szCs w:val="24"/>
        </w:rPr>
        <w:t>etermine</w:t>
      </w:r>
      <w:r w:rsidR="003C41C3">
        <w:rPr>
          <w:rFonts w:ascii="Times New Roman" w:hAnsi="Times New Roman" w:cs="Times New Roman"/>
          <w:sz w:val="24"/>
          <w:szCs w:val="24"/>
        </w:rPr>
        <w:t xml:space="preserve">d </w:t>
      </w:r>
      <w:r w:rsidR="003C41C3" w:rsidRPr="00C56506">
        <w:rPr>
          <w:rFonts w:ascii="Times New Roman" w:hAnsi="Times New Roman" w:cs="Times New Roman"/>
          <w:sz w:val="24"/>
          <w:szCs w:val="24"/>
        </w:rPr>
        <w:t>the relationships between Telecommunication</w:t>
      </w:r>
      <w:r w:rsidR="00394A9E">
        <w:rPr>
          <w:rFonts w:ascii="Times New Roman" w:hAnsi="Times New Roman" w:cs="Times New Roman"/>
          <w:sz w:val="24"/>
          <w:szCs w:val="24"/>
        </w:rPr>
        <w:t>s</w:t>
      </w:r>
      <w:r w:rsidR="003C41C3" w:rsidRPr="00C56506">
        <w:rPr>
          <w:rFonts w:ascii="Times New Roman" w:hAnsi="Times New Roman" w:cs="Times New Roman"/>
          <w:sz w:val="24"/>
          <w:szCs w:val="24"/>
        </w:rPr>
        <w:t xml:space="preserve"> and economic development in Nigeria using ordinary least square (OLS) </w:t>
      </w:r>
      <w:r w:rsidR="003C41C3">
        <w:rPr>
          <w:rFonts w:ascii="Times New Roman" w:hAnsi="Times New Roman" w:cs="Times New Roman"/>
          <w:sz w:val="24"/>
          <w:szCs w:val="24"/>
        </w:rPr>
        <w:t xml:space="preserve">and </w:t>
      </w:r>
      <w:r w:rsidR="003C41C3" w:rsidRPr="00C56506">
        <w:rPr>
          <w:rFonts w:ascii="Times New Roman" w:hAnsi="Times New Roman" w:cs="Times New Roman"/>
          <w:sz w:val="24"/>
          <w:szCs w:val="24"/>
        </w:rPr>
        <w:t xml:space="preserve">revealed that telephone connected lines aids </w:t>
      </w:r>
      <w:r w:rsidR="003C41C3" w:rsidRPr="00C56506">
        <w:rPr>
          <w:rFonts w:ascii="Times New Roman" w:hAnsi="Times New Roman" w:cs="Times New Roman"/>
          <w:sz w:val="24"/>
          <w:szCs w:val="24"/>
        </w:rPr>
        <w:lastRenderedPageBreak/>
        <w:t>develop</w:t>
      </w:r>
      <w:r w:rsidR="001F5795">
        <w:rPr>
          <w:rFonts w:ascii="Times New Roman" w:hAnsi="Times New Roman" w:cs="Times New Roman"/>
          <w:sz w:val="24"/>
          <w:szCs w:val="24"/>
        </w:rPr>
        <w:t>ment in Nigeria. The last view</w:t>
      </w:r>
      <w:r w:rsidR="003C41C3" w:rsidRPr="00C56506">
        <w:rPr>
          <w:rFonts w:ascii="Times New Roman" w:hAnsi="Times New Roman" w:cs="Times New Roman"/>
          <w:sz w:val="24"/>
          <w:szCs w:val="24"/>
        </w:rPr>
        <w:t xml:space="preserve"> </w:t>
      </w:r>
      <w:r w:rsidR="003C41C3">
        <w:rPr>
          <w:rFonts w:ascii="Times New Roman" w:hAnsi="Times New Roman" w:cs="Times New Roman"/>
          <w:sz w:val="24"/>
          <w:szCs w:val="24"/>
        </w:rPr>
        <w:t xml:space="preserve">however </w:t>
      </w:r>
      <w:r w:rsidR="001F5795">
        <w:rPr>
          <w:rFonts w:ascii="Times New Roman" w:hAnsi="Times New Roman" w:cs="Times New Roman"/>
          <w:sz w:val="24"/>
          <w:szCs w:val="24"/>
        </w:rPr>
        <w:t>examined the growth</w:t>
      </w:r>
      <w:r w:rsidR="003C41C3" w:rsidRPr="00C56506">
        <w:rPr>
          <w:rFonts w:ascii="Times New Roman" w:hAnsi="Times New Roman" w:cs="Times New Roman"/>
          <w:sz w:val="24"/>
          <w:szCs w:val="24"/>
        </w:rPr>
        <w:t xml:space="preserve"> of</w:t>
      </w:r>
      <w:r w:rsidR="001F5795">
        <w:rPr>
          <w:rFonts w:ascii="Times New Roman" w:hAnsi="Times New Roman" w:cs="Times New Roman"/>
          <w:sz w:val="24"/>
          <w:szCs w:val="24"/>
        </w:rPr>
        <w:t xml:space="preserve"> telecom </w:t>
      </w:r>
      <w:r w:rsidR="003C41C3" w:rsidRPr="00C56506">
        <w:rPr>
          <w:rFonts w:ascii="Times New Roman" w:hAnsi="Times New Roman" w:cs="Times New Roman"/>
          <w:sz w:val="24"/>
          <w:szCs w:val="24"/>
        </w:rPr>
        <w:t>on rural</w:t>
      </w:r>
      <w:r w:rsidR="003C41C3">
        <w:rPr>
          <w:rFonts w:ascii="Times New Roman" w:hAnsi="Times New Roman" w:cs="Times New Roman"/>
          <w:sz w:val="24"/>
          <w:szCs w:val="24"/>
        </w:rPr>
        <w:t xml:space="preserve"> </w:t>
      </w:r>
      <w:r w:rsidR="003C41C3" w:rsidRPr="00C56506">
        <w:rPr>
          <w:rFonts w:ascii="Times New Roman" w:hAnsi="Times New Roman" w:cs="Times New Roman"/>
          <w:sz w:val="24"/>
          <w:szCs w:val="24"/>
        </w:rPr>
        <w:t xml:space="preserve">development and </w:t>
      </w:r>
      <w:r w:rsidR="003C41C3">
        <w:rPr>
          <w:rFonts w:ascii="Times New Roman" w:hAnsi="Times New Roman" w:cs="Times New Roman"/>
          <w:sz w:val="24"/>
          <w:szCs w:val="24"/>
        </w:rPr>
        <w:t>poverty reduction</w:t>
      </w:r>
      <w:r w:rsidR="001F5795">
        <w:rPr>
          <w:rFonts w:ascii="Times New Roman" w:hAnsi="Times New Roman" w:cs="Times New Roman"/>
          <w:sz w:val="24"/>
          <w:szCs w:val="24"/>
        </w:rPr>
        <w:t>.</w:t>
      </w:r>
      <w:r w:rsidR="003C41C3">
        <w:rPr>
          <w:rFonts w:ascii="Times New Roman" w:hAnsi="Times New Roman" w:cs="Times New Roman"/>
          <w:sz w:val="24"/>
          <w:szCs w:val="24"/>
        </w:rPr>
        <w:t xml:space="preserve"> </w:t>
      </w:r>
      <w:r w:rsidR="00D12AE6">
        <w:rPr>
          <w:rFonts w:ascii="Times New Roman" w:hAnsi="Times New Roman" w:cs="Times New Roman"/>
          <w:sz w:val="24"/>
          <w:szCs w:val="24"/>
        </w:rPr>
        <w:t xml:space="preserve"> Gold</w:t>
      </w:r>
      <w:r w:rsidR="00C811E6">
        <w:rPr>
          <w:rFonts w:ascii="Times New Roman" w:hAnsi="Times New Roman" w:cs="Times New Roman"/>
          <w:sz w:val="24"/>
          <w:szCs w:val="24"/>
        </w:rPr>
        <w:t>,</w:t>
      </w:r>
      <w:r w:rsidR="001F5795" w:rsidRPr="001F5795">
        <w:rPr>
          <w:rFonts w:ascii="Times New Roman" w:hAnsi="Times New Roman" w:cs="Times New Roman"/>
          <w:sz w:val="24"/>
          <w:szCs w:val="24"/>
        </w:rPr>
        <w:t xml:space="preserve"> </w:t>
      </w:r>
      <w:r w:rsidR="001F5795" w:rsidRPr="007D7ECB">
        <w:rPr>
          <w:rFonts w:ascii="Times New Roman" w:hAnsi="Times New Roman" w:cs="Times New Roman"/>
          <w:i/>
          <w:sz w:val="24"/>
          <w:szCs w:val="24"/>
        </w:rPr>
        <w:t>et</w:t>
      </w:r>
      <w:r w:rsidR="007D7ECB">
        <w:rPr>
          <w:rFonts w:ascii="Times New Roman" w:hAnsi="Times New Roman" w:cs="Times New Roman"/>
          <w:i/>
          <w:sz w:val="24"/>
          <w:szCs w:val="24"/>
        </w:rPr>
        <w:t xml:space="preserve"> </w:t>
      </w:r>
      <w:r w:rsidR="001F5795" w:rsidRPr="007D7ECB">
        <w:rPr>
          <w:rFonts w:ascii="Times New Roman" w:hAnsi="Times New Roman" w:cs="Times New Roman"/>
          <w:i/>
          <w:sz w:val="24"/>
          <w:szCs w:val="24"/>
        </w:rPr>
        <w:t>al</w:t>
      </w:r>
      <w:r w:rsidR="00C811E6">
        <w:rPr>
          <w:rFonts w:ascii="Times New Roman" w:hAnsi="Times New Roman" w:cs="Times New Roman"/>
          <w:i/>
          <w:sz w:val="24"/>
          <w:szCs w:val="24"/>
        </w:rPr>
        <w:t>,</w:t>
      </w:r>
      <w:r w:rsidR="003C41C3" w:rsidRPr="001F5795">
        <w:rPr>
          <w:rFonts w:ascii="Times New Roman" w:hAnsi="Times New Roman" w:cs="Times New Roman"/>
          <w:sz w:val="24"/>
          <w:szCs w:val="24"/>
        </w:rPr>
        <w:t xml:space="preserve"> </w:t>
      </w:r>
      <w:r w:rsidR="007D7ECB">
        <w:rPr>
          <w:rFonts w:ascii="Times New Roman" w:hAnsi="Times New Roman" w:cs="Times New Roman"/>
          <w:sz w:val="24"/>
          <w:szCs w:val="24"/>
        </w:rPr>
        <w:t>(2012)</w:t>
      </w:r>
      <w:r w:rsidR="00D12AE6">
        <w:rPr>
          <w:rFonts w:ascii="Times New Roman" w:hAnsi="Times New Roman" w:cs="Times New Roman"/>
          <w:sz w:val="24"/>
          <w:szCs w:val="24"/>
        </w:rPr>
        <w:t xml:space="preserve"> t</w:t>
      </w:r>
      <w:r w:rsidR="001F5795">
        <w:rPr>
          <w:rFonts w:ascii="Times New Roman" w:hAnsi="Times New Roman" w:cs="Times New Roman"/>
          <w:sz w:val="24"/>
          <w:szCs w:val="24"/>
        </w:rPr>
        <w:t>his present study</w:t>
      </w:r>
      <w:r w:rsidR="003C41C3">
        <w:rPr>
          <w:rFonts w:ascii="Times New Roman" w:hAnsi="Times New Roman" w:cs="Times New Roman"/>
          <w:sz w:val="24"/>
          <w:szCs w:val="24"/>
        </w:rPr>
        <w:t xml:space="preserve"> i</w:t>
      </w:r>
      <w:r w:rsidR="001F5795">
        <w:rPr>
          <w:rFonts w:ascii="Times New Roman" w:hAnsi="Times New Roman" w:cs="Times New Roman"/>
          <w:sz w:val="24"/>
          <w:szCs w:val="24"/>
        </w:rPr>
        <w:t xml:space="preserve">s in line with the first view </w:t>
      </w:r>
      <w:r w:rsidR="003C41C3">
        <w:rPr>
          <w:rFonts w:ascii="Times New Roman" w:hAnsi="Times New Roman" w:cs="Times New Roman"/>
          <w:sz w:val="24"/>
          <w:szCs w:val="24"/>
        </w:rPr>
        <w:t>that establishes the link between FDI and telecommunication</w:t>
      </w:r>
      <w:r w:rsidR="00394A9E">
        <w:rPr>
          <w:rFonts w:ascii="Times New Roman" w:hAnsi="Times New Roman" w:cs="Times New Roman"/>
          <w:sz w:val="24"/>
          <w:szCs w:val="24"/>
        </w:rPr>
        <w:t>s</w:t>
      </w:r>
      <w:r w:rsidR="003C41C3">
        <w:rPr>
          <w:rFonts w:ascii="Times New Roman" w:hAnsi="Times New Roman" w:cs="Times New Roman"/>
          <w:sz w:val="24"/>
          <w:szCs w:val="24"/>
        </w:rPr>
        <w:t xml:space="preserve"> performance. However, the bulk of such studie</w:t>
      </w:r>
      <w:r w:rsidR="001F5795">
        <w:rPr>
          <w:rFonts w:ascii="Times New Roman" w:hAnsi="Times New Roman" w:cs="Times New Roman"/>
          <w:sz w:val="24"/>
          <w:szCs w:val="24"/>
        </w:rPr>
        <w:t>s did</w:t>
      </w:r>
      <w:r w:rsidR="003C41C3">
        <w:rPr>
          <w:rFonts w:ascii="Times New Roman" w:hAnsi="Times New Roman" w:cs="Times New Roman"/>
          <w:sz w:val="24"/>
          <w:szCs w:val="24"/>
        </w:rPr>
        <w:t xml:space="preserve"> not examine the tripartite linkage among F</w:t>
      </w:r>
      <w:r w:rsidR="001F5795">
        <w:rPr>
          <w:rFonts w:ascii="Times New Roman" w:hAnsi="Times New Roman" w:cs="Times New Roman"/>
          <w:sz w:val="24"/>
          <w:szCs w:val="24"/>
        </w:rPr>
        <w:t>DI inflow to the telecom sector and</w:t>
      </w:r>
      <w:r w:rsidR="003C41C3">
        <w:rPr>
          <w:rFonts w:ascii="Times New Roman" w:hAnsi="Times New Roman" w:cs="Times New Roman"/>
          <w:sz w:val="24"/>
          <w:szCs w:val="24"/>
        </w:rPr>
        <w:t xml:space="preserve"> telecom performance, and economic growth in Nigeria.  At best, it can be arguably said that there is still dearth of literature on the connection </w:t>
      </w:r>
      <w:r w:rsidR="003C41C3" w:rsidRPr="00C770E1">
        <w:rPr>
          <w:rFonts w:ascii="Times New Roman" w:hAnsi="Times New Roman" w:cs="Times New Roman"/>
          <w:sz w:val="24"/>
          <w:szCs w:val="24"/>
        </w:rPr>
        <w:t xml:space="preserve">between FDI sectoral flows to telecom sector and their subsequent impact on the economy of Nigeria. Although empirical studies like </w:t>
      </w:r>
      <w:r w:rsidR="003C41C3">
        <w:rPr>
          <w:rFonts w:ascii="Times New Roman" w:hAnsi="Times New Roman" w:cs="Times New Roman"/>
          <w:sz w:val="24"/>
          <w:szCs w:val="24"/>
        </w:rPr>
        <w:t>Izuchukwu (2014), Ezeanyeji and</w:t>
      </w:r>
      <w:r w:rsidR="00D12AE6">
        <w:rPr>
          <w:rFonts w:ascii="Times New Roman" w:hAnsi="Times New Roman" w:cs="Times New Roman"/>
          <w:sz w:val="24"/>
          <w:szCs w:val="24"/>
        </w:rPr>
        <w:t xml:space="preserve"> Ifebi (2016) </w:t>
      </w:r>
      <w:r w:rsidR="003C41C3">
        <w:rPr>
          <w:rFonts w:ascii="Times New Roman" w:hAnsi="Times New Roman" w:cs="Times New Roman"/>
          <w:sz w:val="24"/>
          <w:szCs w:val="24"/>
        </w:rPr>
        <w:t>examined the issue of FDI and telecommunication</w:t>
      </w:r>
      <w:r w:rsidR="00394A9E">
        <w:rPr>
          <w:rFonts w:ascii="Times New Roman" w:hAnsi="Times New Roman" w:cs="Times New Roman"/>
          <w:sz w:val="24"/>
          <w:szCs w:val="24"/>
        </w:rPr>
        <w:t>s</w:t>
      </w:r>
      <w:r w:rsidR="003C41C3">
        <w:rPr>
          <w:rFonts w:ascii="Times New Roman" w:hAnsi="Times New Roman" w:cs="Times New Roman"/>
          <w:sz w:val="24"/>
          <w:szCs w:val="24"/>
        </w:rPr>
        <w:t xml:space="preserve"> sector in Nigeria, but their studies are significantly different from this pres</w:t>
      </w:r>
      <w:r w:rsidR="00D86F34">
        <w:rPr>
          <w:rFonts w:ascii="Times New Roman" w:hAnsi="Times New Roman" w:cs="Times New Roman"/>
          <w:sz w:val="24"/>
          <w:szCs w:val="24"/>
        </w:rPr>
        <w:t>ent study in a number of ways: F</w:t>
      </w:r>
      <w:r w:rsidR="003C41C3">
        <w:rPr>
          <w:rFonts w:ascii="Times New Roman" w:hAnsi="Times New Roman" w:cs="Times New Roman"/>
          <w:sz w:val="24"/>
          <w:szCs w:val="24"/>
        </w:rPr>
        <w:t>irst, Izuchukwu</w:t>
      </w:r>
      <w:r w:rsidR="00D86F34">
        <w:rPr>
          <w:rFonts w:ascii="Times New Roman" w:hAnsi="Times New Roman" w:cs="Times New Roman"/>
          <w:sz w:val="24"/>
          <w:szCs w:val="24"/>
        </w:rPr>
        <w:t xml:space="preserve"> (2014)</w:t>
      </w:r>
      <w:r w:rsidR="003C41C3">
        <w:rPr>
          <w:rFonts w:ascii="Times New Roman" w:hAnsi="Times New Roman" w:cs="Times New Roman"/>
          <w:sz w:val="24"/>
          <w:szCs w:val="24"/>
        </w:rPr>
        <w:t xml:space="preserve"> examined </w:t>
      </w:r>
      <w:r w:rsidR="003C41C3" w:rsidRPr="001209AA">
        <w:rPr>
          <w:rFonts w:ascii="Times New Roman" w:hAnsi="Times New Roman" w:cs="Times New Roman"/>
          <w:sz w:val="24"/>
          <w:szCs w:val="24"/>
        </w:rPr>
        <w:t>the impact of the perfo</w:t>
      </w:r>
      <w:r w:rsidR="00FE040D">
        <w:rPr>
          <w:rFonts w:ascii="Times New Roman" w:hAnsi="Times New Roman" w:cs="Times New Roman"/>
          <w:sz w:val="24"/>
          <w:szCs w:val="24"/>
        </w:rPr>
        <w:t xml:space="preserve">rmance of telecom on FDI, </w:t>
      </w:r>
      <w:r w:rsidR="00F467BD">
        <w:rPr>
          <w:rFonts w:ascii="Times New Roman" w:hAnsi="Times New Roman" w:cs="Times New Roman"/>
          <w:sz w:val="24"/>
          <w:szCs w:val="24"/>
        </w:rPr>
        <w:t>treating FDI</w:t>
      </w:r>
      <w:r w:rsidR="00FE040D">
        <w:rPr>
          <w:rFonts w:ascii="Times New Roman" w:hAnsi="Times New Roman" w:cs="Times New Roman"/>
          <w:sz w:val="24"/>
          <w:szCs w:val="24"/>
        </w:rPr>
        <w:t xml:space="preserve"> as</w:t>
      </w:r>
      <w:r w:rsidR="003C41C3" w:rsidRPr="001209AA">
        <w:rPr>
          <w:rFonts w:ascii="Times New Roman" w:hAnsi="Times New Roman" w:cs="Times New Roman"/>
          <w:sz w:val="24"/>
          <w:szCs w:val="24"/>
        </w:rPr>
        <w:t xml:space="preserve"> dependent variable, while Ezeanyeji and Ifebi </w:t>
      </w:r>
      <w:r w:rsidR="00D86F34">
        <w:rPr>
          <w:rFonts w:ascii="Times New Roman" w:hAnsi="Times New Roman" w:cs="Times New Roman"/>
          <w:sz w:val="24"/>
          <w:szCs w:val="24"/>
        </w:rPr>
        <w:t xml:space="preserve">(2016) </w:t>
      </w:r>
      <w:r w:rsidR="003C41C3" w:rsidRPr="001209AA">
        <w:rPr>
          <w:rFonts w:ascii="Times New Roman" w:hAnsi="Times New Roman" w:cs="Times New Roman"/>
          <w:sz w:val="24"/>
          <w:szCs w:val="24"/>
        </w:rPr>
        <w:t xml:space="preserve">did examine FDI-driven telecom growth on economic growth as the </w:t>
      </w:r>
      <w:r w:rsidR="00FE040D">
        <w:rPr>
          <w:rFonts w:ascii="Times New Roman" w:hAnsi="Times New Roman" w:cs="Times New Roman"/>
          <w:sz w:val="24"/>
          <w:szCs w:val="24"/>
        </w:rPr>
        <w:t>researcher did</w:t>
      </w:r>
      <w:r w:rsidR="003C41C3" w:rsidRPr="001209AA">
        <w:rPr>
          <w:rFonts w:ascii="Times New Roman" w:hAnsi="Times New Roman" w:cs="Times New Roman"/>
          <w:sz w:val="24"/>
          <w:szCs w:val="24"/>
        </w:rPr>
        <w:t xml:space="preserve"> in this study. In fact, </w:t>
      </w:r>
      <w:r w:rsidR="003C41C3">
        <w:rPr>
          <w:rFonts w:ascii="Times New Roman" w:hAnsi="Times New Roman" w:cs="Times New Roman"/>
          <w:sz w:val="24"/>
          <w:szCs w:val="24"/>
        </w:rPr>
        <w:t>s</w:t>
      </w:r>
      <w:r w:rsidR="003C41C3" w:rsidRPr="001209AA">
        <w:rPr>
          <w:rFonts w:ascii="Times New Roman" w:hAnsi="Times New Roman" w:cs="Times New Roman"/>
          <w:sz w:val="24"/>
          <w:szCs w:val="24"/>
        </w:rPr>
        <w:t xml:space="preserve">cholars </w:t>
      </w:r>
      <w:r w:rsidR="003C41C3">
        <w:rPr>
          <w:rFonts w:ascii="Times New Roman" w:hAnsi="Times New Roman" w:cs="Times New Roman"/>
          <w:sz w:val="24"/>
          <w:szCs w:val="24"/>
        </w:rPr>
        <w:t>with interest on the d</w:t>
      </w:r>
      <w:r w:rsidR="003C41C3" w:rsidRPr="001209AA">
        <w:rPr>
          <w:rFonts w:ascii="Times New Roman" w:hAnsi="Times New Roman" w:cs="Times New Roman"/>
          <w:sz w:val="24"/>
          <w:szCs w:val="24"/>
        </w:rPr>
        <w:t>eterminants of FDI</w:t>
      </w:r>
      <w:r w:rsidR="003C41C3">
        <w:rPr>
          <w:rFonts w:ascii="Times New Roman" w:hAnsi="Times New Roman" w:cs="Times New Roman"/>
          <w:sz w:val="24"/>
          <w:szCs w:val="24"/>
        </w:rPr>
        <w:t xml:space="preserve"> and economic growth in Nigeria abound (</w:t>
      </w:r>
      <w:r w:rsidR="003C41C3" w:rsidRPr="001209AA">
        <w:rPr>
          <w:rFonts w:ascii="Times New Roman" w:hAnsi="Times New Roman" w:cs="Times New Roman"/>
          <w:sz w:val="24"/>
          <w:szCs w:val="24"/>
        </w:rPr>
        <w:t>Adeleke</w:t>
      </w:r>
      <w:r w:rsidR="00394A9E">
        <w:rPr>
          <w:rFonts w:ascii="Times New Roman" w:hAnsi="Times New Roman" w:cs="Times New Roman"/>
          <w:sz w:val="24"/>
          <w:szCs w:val="24"/>
        </w:rPr>
        <w:t>, Olowe &amp;</w:t>
      </w:r>
      <w:r w:rsidR="003C41C3">
        <w:rPr>
          <w:rFonts w:ascii="Times New Roman" w:hAnsi="Times New Roman" w:cs="Times New Roman"/>
          <w:sz w:val="24"/>
          <w:szCs w:val="24"/>
        </w:rPr>
        <w:t xml:space="preserve"> Fasesin </w:t>
      </w:r>
      <w:r w:rsidR="003C41C3" w:rsidRPr="001209AA">
        <w:rPr>
          <w:rFonts w:ascii="Times New Roman" w:hAnsi="Times New Roman" w:cs="Times New Roman"/>
          <w:sz w:val="24"/>
          <w:szCs w:val="24"/>
        </w:rPr>
        <w:t>2014</w:t>
      </w:r>
      <w:r w:rsidR="003C41C3">
        <w:rPr>
          <w:rFonts w:ascii="Times New Roman" w:hAnsi="Times New Roman" w:cs="Times New Roman"/>
          <w:sz w:val="24"/>
          <w:szCs w:val="24"/>
        </w:rPr>
        <w:t xml:space="preserve">; </w:t>
      </w:r>
      <w:r w:rsidR="003C41C3" w:rsidRPr="001209AA">
        <w:rPr>
          <w:rFonts w:ascii="Times New Roman" w:hAnsi="Times New Roman" w:cs="Times New Roman"/>
          <w:sz w:val="24"/>
          <w:szCs w:val="24"/>
        </w:rPr>
        <w:t>Offiong</w:t>
      </w:r>
      <w:r w:rsidR="00394A9E">
        <w:rPr>
          <w:rFonts w:ascii="Times New Roman" w:hAnsi="Times New Roman" w:cs="Times New Roman"/>
          <w:sz w:val="24"/>
          <w:szCs w:val="24"/>
        </w:rPr>
        <w:t xml:space="preserve"> &amp;</w:t>
      </w:r>
      <w:r w:rsidR="003C41C3">
        <w:rPr>
          <w:rFonts w:ascii="Times New Roman" w:hAnsi="Times New Roman" w:cs="Times New Roman"/>
          <w:sz w:val="24"/>
          <w:szCs w:val="24"/>
        </w:rPr>
        <w:t xml:space="preserve"> Atsu 2</w:t>
      </w:r>
      <w:r w:rsidR="000F18E6">
        <w:rPr>
          <w:rFonts w:ascii="Times New Roman" w:hAnsi="Times New Roman" w:cs="Times New Roman"/>
          <w:sz w:val="24"/>
          <w:szCs w:val="24"/>
        </w:rPr>
        <w:t>014). Ogunleye (2014) conduct</w:t>
      </w:r>
      <w:r w:rsidR="00D12AE6">
        <w:rPr>
          <w:rFonts w:ascii="Times New Roman" w:hAnsi="Times New Roman" w:cs="Times New Roman"/>
          <w:sz w:val="24"/>
          <w:szCs w:val="24"/>
        </w:rPr>
        <w:t>ed</w:t>
      </w:r>
      <w:r w:rsidR="000F18E6">
        <w:rPr>
          <w:rFonts w:ascii="Times New Roman" w:hAnsi="Times New Roman" w:cs="Times New Roman"/>
          <w:sz w:val="24"/>
          <w:szCs w:val="24"/>
        </w:rPr>
        <w:t xml:space="preserve"> research</w:t>
      </w:r>
      <w:r w:rsidR="003C41C3">
        <w:rPr>
          <w:rFonts w:ascii="Times New Roman" w:hAnsi="Times New Roman" w:cs="Times New Roman"/>
          <w:sz w:val="24"/>
          <w:szCs w:val="24"/>
        </w:rPr>
        <w:t xml:space="preserve"> on </w:t>
      </w:r>
      <w:r w:rsidR="003C41C3" w:rsidRPr="001209AA">
        <w:rPr>
          <w:rFonts w:ascii="Times New Roman" w:hAnsi="Times New Roman" w:cs="Times New Roman"/>
          <w:sz w:val="24"/>
          <w:szCs w:val="24"/>
        </w:rPr>
        <w:t>the effect of infrastructure facilities on the amount of Foreign Direct Investment in Nigeria</w:t>
      </w:r>
      <w:r w:rsidR="003C41C3">
        <w:rPr>
          <w:rFonts w:ascii="Times New Roman" w:hAnsi="Times New Roman" w:cs="Times New Roman"/>
          <w:sz w:val="24"/>
          <w:szCs w:val="24"/>
        </w:rPr>
        <w:t xml:space="preserve"> and </w:t>
      </w:r>
      <w:r w:rsidR="003C41C3" w:rsidRPr="001209AA">
        <w:rPr>
          <w:rFonts w:ascii="Times New Roman" w:hAnsi="Times New Roman" w:cs="Times New Roman"/>
          <w:sz w:val="24"/>
          <w:szCs w:val="24"/>
        </w:rPr>
        <w:t>the impact of FDI on Niger</w:t>
      </w:r>
      <w:r w:rsidR="003C41C3">
        <w:rPr>
          <w:rFonts w:ascii="Times New Roman" w:hAnsi="Times New Roman" w:cs="Times New Roman"/>
          <w:sz w:val="24"/>
          <w:szCs w:val="24"/>
        </w:rPr>
        <w:t xml:space="preserve">ia economic growth between 1999 and </w:t>
      </w:r>
      <w:r w:rsidR="003C41C3" w:rsidRPr="001209AA">
        <w:rPr>
          <w:rFonts w:ascii="Times New Roman" w:hAnsi="Times New Roman" w:cs="Times New Roman"/>
          <w:sz w:val="24"/>
          <w:szCs w:val="24"/>
        </w:rPr>
        <w:t>2013</w:t>
      </w:r>
      <w:r w:rsidR="003C41C3">
        <w:rPr>
          <w:rFonts w:ascii="Times New Roman" w:hAnsi="Times New Roman" w:cs="Times New Roman"/>
          <w:sz w:val="24"/>
          <w:szCs w:val="24"/>
        </w:rPr>
        <w:t xml:space="preserve"> respectively</w:t>
      </w:r>
      <w:r w:rsidR="003C41C3" w:rsidRPr="001209AA">
        <w:rPr>
          <w:rFonts w:ascii="Times New Roman" w:hAnsi="Times New Roman" w:cs="Times New Roman"/>
          <w:sz w:val="24"/>
          <w:szCs w:val="24"/>
        </w:rPr>
        <w:t xml:space="preserve"> and </w:t>
      </w:r>
      <w:r w:rsidR="003C41C3">
        <w:rPr>
          <w:rFonts w:ascii="Times New Roman" w:hAnsi="Times New Roman" w:cs="Times New Roman"/>
          <w:sz w:val="24"/>
          <w:szCs w:val="24"/>
        </w:rPr>
        <w:t>show</w:t>
      </w:r>
      <w:r w:rsidR="000F18E6">
        <w:rPr>
          <w:rFonts w:ascii="Times New Roman" w:hAnsi="Times New Roman" w:cs="Times New Roman"/>
          <w:sz w:val="24"/>
          <w:szCs w:val="24"/>
        </w:rPr>
        <w:t>s</w:t>
      </w:r>
      <w:r w:rsidR="003C41C3">
        <w:rPr>
          <w:rFonts w:ascii="Times New Roman" w:hAnsi="Times New Roman" w:cs="Times New Roman"/>
          <w:sz w:val="24"/>
          <w:szCs w:val="24"/>
        </w:rPr>
        <w:t xml:space="preserve"> that </w:t>
      </w:r>
      <w:r w:rsidR="003C41C3" w:rsidRPr="001209AA">
        <w:rPr>
          <w:rFonts w:ascii="Times New Roman" w:hAnsi="Times New Roman" w:cs="Times New Roman"/>
          <w:sz w:val="24"/>
          <w:szCs w:val="24"/>
        </w:rPr>
        <w:t xml:space="preserve">economic growth is directly </w:t>
      </w:r>
      <w:r w:rsidR="003C41C3">
        <w:rPr>
          <w:rFonts w:ascii="Times New Roman" w:hAnsi="Times New Roman" w:cs="Times New Roman"/>
          <w:sz w:val="24"/>
          <w:szCs w:val="24"/>
        </w:rPr>
        <w:t>related to inflow of FDI.</w:t>
      </w:r>
    </w:p>
    <w:p w:rsidR="00771FC2" w:rsidRPr="00771FC2" w:rsidRDefault="00771FC2" w:rsidP="00771FC2">
      <w:pPr>
        <w:autoSpaceDE w:val="0"/>
        <w:autoSpaceDN w:val="0"/>
        <w:adjustRightInd w:val="0"/>
        <w:spacing w:after="0" w:line="480" w:lineRule="auto"/>
        <w:jc w:val="both"/>
        <w:rPr>
          <w:rFonts w:ascii="Times New Roman" w:hAnsi="Times New Roman" w:cs="Times New Roman"/>
          <w:sz w:val="24"/>
          <w:szCs w:val="24"/>
        </w:rPr>
      </w:pPr>
    </w:p>
    <w:p w:rsidR="003C41C3" w:rsidRDefault="003C41C3" w:rsidP="00771FC2">
      <w:pPr>
        <w:pStyle w:val="Default"/>
        <w:spacing w:line="480" w:lineRule="auto"/>
        <w:jc w:val="both"/>
        <w:rPr>
          <w:b/>
          <w:bCs/>
        </w:rPr>
      </w:pPr>
      <w:r w:rsidRPr="00C56506">
        <w:rPr>
          <w:b/>
          <w:bCs/>
        </w:rPr>
        <w:t>1.</w:t>
      </w:r>
      <w:r w:rsidR="005C136B">
        <w:rPr>
          <w:b/>
          <w:bCs/>
        </w:rPr>
        <w:t>7</w:t>
      </w:r>
      <w:r>
        <w:rPr>
          <w:b/>
          <w:bCs/>
        </w:rPr>
        <w:t xml:space="preserve">   Scope of the Study</w:t>
      </w:r>
    </w:p>
    <w:p w:rsidR="00771FC2" w:rsidRPr="009B7466" w:rsidRDefault="000F18E6" w:rsidP="009B7466">
      <w:pPr>
        <w:pStyle w:val="Default"/>
        <w:spacing w:line="480" w:lineRule="auto"/>
        <w:jc w:val="both"/>
        <w:rPr>
          <w:bCs/>
        </w:rPr>
      </w:pPr>
      <w:r>
        <w:rPr>
          <w:bCs/>
        </w:rPr>
        <w:t>The focus of this study is to examine the effects</w:t>
      </w:r>
      <w:r w:rsidR="003C41C3" w:rsidRPr="006619BC">
        <w:rPr>
          <w:bCs/>
        </w:rPr>
        <w:t xml:space="preserve"> of F</w:t>
      </w:r>
      <w:r>
        <w:rPr>
          <w:bCs/>
        </w:rPr>
        <w:t xml:space="preserve">oreign </w:t>
      </w:r>
      <w:r w:rsidR="003C41C3" w:rsidRPr="006619BC">
        <w:rPr>
          <w:bCs/>
        </w:rPr>
        <w:t>D</w:t>
      </w:r>
      <w:r>
        <w:rPr>
          <w:bCs/>
        </w:rPr>
        <w:t xml:space="preserve">irect </w:t>
      </w:r>
      <w:r w:rsidR="003C41C3">
        <w:rPr>
          <w:bCs/>
        </w:rPr>
        <w:t>I</w:t>
      </w:r>
      <w:r>
        <w:rPr>
          <w:bCs/>
        </w:rPr>
        <w:t>nvestment</w:t>
      </w:r>
      <w:r w:rsidR="003C41C3">
        <w:rPr>
          <w:bCs/>
        </w:rPr>
        <w:t xml:space="preserve"> in telecom sector </w:t>
      </w:r>
      <w:r w:rsidR="003C41C3" w:rsidRPr="006619BC">
        <w:rPr>
          <w:bCs/>
        </w:rPr>
        <w:t xml:space="preserve">on economic growth in Nigeria within the period of 1985-2015. The choice of this fiscal year is underscored by the fact that before 1985, the development of telecommunication </w:t>
      </w:r>
      <w:r w:rsidR="003C41C3" w:rsidRPr="006619BC">
        <w:rPr>
          <w:bCs/>
        </w:rPr>
        <w:lastRenderedPageBreak/>
        <w:t>was not marked with rapid digitization i</w:t>
      </w:r>
      <w:r w:rsidR="003C41C3">
        <w:rPr>
          <w:bCs/>
        </w:rPr>
        <w:t>n ICT and the use of GSM, while</w:t>
      </w:r>
      <w:r w:rsidR="003C41C3" w:rsidRPr="006619BC">
        <w:rPr>
          <w:bCs/>
        </w:rPr>
        <w:t xml:space="preserve"> the post 1985 era witness</w:t>
      </w:r>
      <w:r w:rsidR="003C41C3">
        <w:rPr>
          <w:bCs/>
        </w:rPr>
        <w:t>ed</w:t>
      </w:r>
      <w:r w:rsidR="003C41C3" w:rsidRPr="006619BC">
        <w:rPr>
          <w:bCs/>
        </w:rPr>
        <w:t xml:space="preserve"> massive use of GSM and inflow of FDI to boost infrastructures in t</w:t>
      </w:r>
      <w:r w:rsidR="003C41C3">
        <w:rPr>
          <w:bCs/>
        </w:rPr>
        <w:t>he telecom industry. M</w:t>
      </w:r>
      <w:r w:rsidR="003C41C3" w:rsidRPr="006619BC">
        <w:rPr>
          <w:bCs/>
        </w:rPr>
        <w:t>ost studies did not cover such a wide or expanded fiscal period.</w:t>
      </w:r>
    </w:p>
    <w:p w:rsidR="00644526" w:rsidRDefault="00644526" w:rsidP="009537E7">
      <w:pPr>
        <w:pStyle w:val="Default"/>
        <w:spacing w:line="480" w:lineRule="auto"/>
        <w:rPr>
          <w:b/>
          <w:bCs/>
        </w:rPr>
      </w:pPr>
    </w:p>
    <w:p w:rsidR="003C41C3" w:rsidRPr="00C56506" w:rsidRDefault="003C41C3" w:rsidP="009537E7">
      <w:pPr>
        <w:pStyle w:val="Default"/>
        <w:spacing w:line="480" w:lineRule="auto"/>
      </w:pPr>
      <w:r w:rsidRPr="00C56506">
        <w:rPr>
          <w:b/>
          <w:bCs/>
        </w:rPr>
        <w:t>1.</w:t>
      </w:r>
      <w:r w:rsidR="005C136B">
        <w:rPr>
          <w:b/>
          <w:bCs/>
        </w:rPr>
        <w:t>8</w:t>
      </w:r>
      <w:r w:rsidRPr="00C56506">
        <w:rPr>
          <w:b/>
          <w:bCs/>
        </w:rPr>
        <w:tab/>
        <w:t>Definition of</w:t>
      </w:r>
      <w:r w:rsidR="003E22FF">
        <w:rPr>
          <w:b/>
          <w:bCs/>
        </w:rPr>
        <w:t xml:space="preserve"> O</w:t>
      </w:r>
      <w:r w:rsidR="00AD49E5">
        <w:rPr>
          <w:b/>
          <w:bCs/>
        </w:rPr>
        <w:t>perational</w:t>
      </w:r>
      <w:r w:rsidR="003E22FF">
        <w:rPr>
          <w:b/>
          <w:bCs/>
        </w:rPr>
        <w:t xml:space="preserve"> T</w:t>
      </w:r>
      <w:r w:rsidRPr="00C56506">
        <w:rPr>
          <w:b/>
          <w:bCs/>
        </w:rPr>
        <w:t>erms</w:t>
      </w:r>
    </w:p>
    <w:p w:rsidR="00FA4A2E" w:rsidRDefault="003C41C3" w:rsidP="009537E7">
      <w:pPr>
        <w:spacing w:after="0" w:line="480" w:lineRule="auto"/>
        <w:jc w:val="both"/>
        <w:rPr>
          <w:rFonts w:ascii="Times New Roman" w:hAnsi="Times New Roman" w:cs="Times New Roman"/>
          <w:w w:val="105"/>
          <w:sz w:val="24"/>
          <w:szCs w:val="24"/>
        </w:rPr>
      </w:pPr>
      <w:r w:rsidRPr="00C56506">
        <w:rPr>
          <w:rFonts w:ascii="Times New Roman" w:hAnsi="Times New Roman" w:cs="Times New Roman"/>
          <w:b/>
          <w:sz w:val="24"/>
          <w:szCs w:val="24"/>
        </w:rPr>
        <w:t>Foreign Direct Investment (FDI)</w:t>
      </w:r>
      <w:r w:rsidR="00B9603D">
        <w:rPr>
          <w:rFonts w:ascii="Times New Roman" w:hAnsi="Times New Roman" w:cs="Times New Roman"/>
          <w:b/>
          <w:sz w:val="24"/>
          <w:szCs w:val="24"/>
        </w:rPr>
        <w:t>:</w:t>
      </w:r>
      <w:r w:rsidRPr="006E535F">
        <w:rPr>
          <w:rFonts w:ascii="Times New Roman" w:hAnsi="Times New Roman" w:cs="Times New Roman"/>
          <w:w w:val="105"/>
          <w:sz w:val="24"/>
          <w:szCs w:val="24"/>
        </w:rPr>
        <w:t xml:space="preserve"> </w:t>
      </w:r>
      <w:r w:rsidR="00FA4A2E">
        <w:rPr>
          <w:rFonts w:ascii="Times New Roman" w:hAnsi="Times New Roman" w:cs="Times New Roman"/>
          <w:w w:val="105"/>
          <w:sz w:val="24"/>
          <w:szCs w:val="24"/>
        </w:rPr>
        <w:t>Is an investment made by a company or entity based in one country into a company or entity based in another country.</w:t>
      </w:r>
    </w:p>
    <w:p w:rsidR="00FA4A2E" w:rsidRDefault="00FA4A2E" w:rsidP="009537E7">
      <w:pPr>
        <w:spacing w:after="0" w:line="480" w:lineRule="auto"/>
        <w:jc w:val="both"/>
        <w:rPr>
          <w:rFonts w:ascii="Times New Roman" w:hAnsi="Times New Roman" w:cs="Times New Roman"/>
          <w:sz w:val="24"/>
          <w:szCs w:val="24"/>
        </w:rPr>
      </w:pPr>
      <w:r w:rsidRPr="00FA4A2E">
        <w:rPr>
          <w:rFonts w:ascii="Times New Roman" w:hAnsi="Times New Roman" w:cs="Times New Roman"/>
          <w:b/>
          <w:w w:val="105"/>
          <w:sz w:val="24"/>
          <w:szCs w:val="24"/>
        </w:rPr>
        <w:t>Gross Capital Formation (GCF):</w:t>
      </w:r>
      <w:r>
        <w:rPr>
          <w:rFonts w:ascii="Times New Roman" w:hAnsi="Times New Roman" w:cs="Times New Roman"/>
          <w:w w:val="105"/>
          <w:sz w:val="24"/>
          <w:szCs w:val="24"/>
        </w:rPr>
        <w:t xml:space="preserve"> Comprises of outlays on additions to the fixed assets of the economy and net changes in the level of inventories. It is taken as percentage of GDP.</w:t>
      </w:r>
    </w:p>
    <w:p w:rsidR="003C41C3" w:rsidRPr="00C56506" w:rsidRDefault="003C41C3" w:rsidP="003C41C3">
      <w:pPr>
        <w:spacing w:after="0" w:line="480" w:lineRule="auto"/>
        <w:jc w:val="both"/>
        <w:rPr>
          <w:rFonts w:ascii="Times New Roman" w:eastAsia="Times New Roman" w:hAnsi="Times New Roman" w:cs="Times New Roman"/>
          <w:sz w:val="24"/>
          <w:szCs w:val="24"/>
        </w:rPr>
      </w:pPr>
      <w:r w:rsidRPr="00C56506">
        <w:rPr>
          <w:rFonts w:ascii="Times New Roman" w:hAnsi="Times New Roman" w:cs="Times New Roman"/>
          <w:b/>
          <w:sz w:val="24"/>
          <w:szCs w:val="24"/>
        </w:rPr>
        <w:t>Communication</w:t>
      </w:r>
      <w:r>
        <w:rPr>
          <w:rFonts w:ascii="Times New Roman" w:hAnsi="Times New Roman" w:cs="Times New Roman"/>
          <w:sz w:val="24"/>
          <w:szCs w:val="24"/>
        </w:rPr>
        <w:t xml:space="preserve">: </w:t>
      </w:r>
      <w:r w:rsidR="007D7ECB">
        <w:rPr>
          <w:rFonts w:ascii="Times New Roman" w:eastAsia="Times New Roman" w:hAnsi="Times New Roman" w:cs="Times New Roman"/>
          <w:sz w:val="24"/>
          <w:szCs w:val="24"/>
        </w:rPr>
        <w:t>C</w:t>
      </w:r>
      <w:r w:rsidR="00B9603D">
        <w:rPr>
          <w:rFonts w:ascii="Times New Roman" w:eastAsia="Times New Roman" w:hAnsi="Times New Roman" w:cs="Times New Roman"/>
          <w:sz w:val="24"/>
          <w:szCs w:val="24"/>
        </w:rPr>
        <w:t>ommunication is the exchange of intelligible information between an encoder (the source of a message) and a decoder (the receiver/decoder) over a mediated platform. In this case the mediated platform is the telephone device.</w:t>
      </w:r>
    </w:p>
    <w:p w:rsidR="003C41C3" w:rsidRPr="00C56506" w:rsidRDefault="003C41C3" w:rsidP="003C41C3">
      <w:pPr>
        <w:spacing w:after="0" w:line="480" w:lineRule="auto"/>
        <w:jc w:val="both"/>
        <w:rPr>
          <w:rFonts w:ascii="Times New Roman" w:hAnsi="Times New Roman" w:cs="Times New Roman"/>
          <w:sz w:val="24"/>
          <w:szCs w:val="24"/>
        </w:rPr>
      </w:pPr>
      <w:r w:rsidRPr="00C56506">
        <w:rPr>
          <w:rFonts w:ascii="Times New Roman" w:hAnsi="Times New Roman" w:cs="Times New Roman"/>
          <w:b/>
          <w:sz w:val="24"/>
          <w:szCs w:val="24"/>
        </w:rPr>
        <w:t>Economic Growth</w:t>
      </w:r>
      <w:r w:rsidRPr="00C56506">
        <w:rPr>
          <w:rFonts w:ascii="Times New Roman" w:hAnsi="Times New Roman" w:cs="Times New Roman"/>
          <w:sz w:val="24"/>
          <w:szCs w:val="24"/>
        </w:rPr>
        <w:t>: A positive change in the level of produc</w:t>
      </w:r>
      <w:r w:rsidR="00D57334">
        <w:rPr>
          <w:rFonts w:ascii="Times New Roman" w:hAnsi="Times New Roman" w:cs="Times New Roman"/>
          <w:sz w:val="24"/>
          <w:szCs w:val="24"/>
        </w:rPr>
        <w:t>tion of goods and services in Nigeria over 1985-2015</w:t>
      </w:r>
    </w:p>
    <w:p w:rsidR="003C41C3" w:rsidRDefault="003C41C3" w:rsidP="003C41C3">
      <w:pPr>
        <w:autoSpaceDE w:val="0"/>
        <w:autoSpaceDN w:val="0"/>
        <w:adjustRightInd w:val="0"/>
        <w:spacing w:after="0" w:line="480" w:lineRule="auto"/>
        <w:jc w:val="both"/>
        <w:rPr>
          <w:rFonts w:ascii="Times New Roman" w:hAnsi="Times New Roman" w:cs="Times New Roman"/>
          <w:color w:val="231F20"/>
          <w:sz w:val="24"/>
          <w:szCs w:val="24"/>
        </w:rPr>
      </w:pPr>
      <w:r w:rsidRPr="00C56506">
        <w:rPr>
          <w:rFonts w:ascii="Times New Roman" w:hAnsi="Times New Roman" w:cs="Times New Roman"/>
          <w:b/>
          <w:sz w:val="24"/>
          <w:szCs w:val="24"/>
        </w:rPr>
        <w:t>Gross Domestic Product</w:t>
      </w:r>
      <w:r w:rsidRPr="00C56506">
        <w:rPr>
          <w:rFonts w:ascii="Times New Roman" w:hAnsi="Times New Roman" w:cs="Times New Roman"/>
          <w:sz w:val="24"/>
          <w:szCs w:val="24"/>
        </w:rPr>
        <w:t>:</w:t>
      </w:r>
      <w:r w:rsidRPr="00C56506">
        <w:rPr>
          <w:rFonts w:ascii="Times New Roman" w:hAnsi="Times New Roman" w:cs="Times New Roman"/>
          <w:color w:val="231F20"/>
          <w:sz w:val="24"/>
          <w:szCs w:val="24"/>
        </w:rPr>
        <w:t xml:space="preserve"> the nation’s total income and the total expenditure on i</w:t>
      </w:r>
      <w:r>
        <w:rPr>
          <w:rFonts w:ascii="Times New Roman" w:hAnsi="Times New Roman" w:cs="Times New Roman"/>
          <w:color w:val="231F20"/>
          <w:sz w:val="24"/>
          <w:szCs w:val="24"/>
        </w:rPr>
        <w:t>ts output of goods and services.</w:t>
      </w:r>
    </w:p>
    <w:p w:rsidR="003C41C3" w:rsidRDefault="003C41C3" w:rsidP="003C41C3">
      <w:pPr>
        <w:autoSpaceDE w:val="0"/>
        <w:autoSpaceDN w:val="0"/>
        <w:adjustRightInd w:val="0"/>
        <w:spacing w:after="0" w:line="480" w:lineRule="auto"/>
        <w:jc w:val="both"/>
        <w:rPr>
          <w:rFonts w:ascii="Times New Roman" w:hAnsi="Times New Roman" w:cs="Times New Roman"/>
          <w:color w:val="231F20"/>
          <w:sz w:val="24"/>
          <w:szCs w:val="24"/>
        </w:rPr>
      </w:pPr>
      <w:r w:rsidRPr="00F245DF">
        <w:rPr>
          <w:rFonts w:ascii="Times New Roman" w:hAnsi="Times New Roman" w:cs="Times New Roman"/>
          <w:b/>
          <w:color w:val="231F20"/>
          <w:sz w:val="24"/>
          <w:szCs w:val="24"/>
        </w:rPr>
        <w:t>Telecommunication</w:t>
      </w:r>
      <w:r>
        <w:rPr>
          <w:rFonts w:ascii="Times New Roman" w:hAnsi="Times New Roman" w:cs="Times New Roman"/>
          <w:color w:val="231F20"/>
          <w:sz w:val="24"/>
          <w:szCs w:val="24"/>
        </w:rPr>
        <w:t>: It is the technology that is used to bring about communication of voice and data signals over some geographical distance.</w:t>
      </w:r>
    </w:p>
    <w:p w:rsidR="003C41C3" w:rsidRDefault="003C41C3" w:rsidP="003C41C3">
      <w:pPr>
        <w:autoSpaceDE w:val="0"/>
        <w:autoSpaceDN w:val="0"/>
        <w:adjustRightInd w:val="0"/>
        <w:spacing w:after="0" w:line="480" w:lineRule="auto"/>
        <w:jc w:val="both"/>
        <w:rPr>
          <w:rFonts w:ascii="Times New Roman" w:hAnsi="Times New Roman" w:cs="Times New Roman"/>
          <w:color w:val="231F20"/>
          <w:sz w:val="24"/>
          <w:szCs w:val="24"/>
        </w:rPr>
      </w:pPr>
      <w:r w:rsidRPr="00B37D06">
        <w:rPr>
          <w:rFonts w:ascii="Times New Roman" w:hAnsi="Times New Roman" w:cs="Times New Roman"/>
          <w:b/>
          <w:color w:val="231F20"/>
          <w:sz w:val="24"/>
          <w:szCs w:val="24"/>
        </w:rPr>
        <w:t>Private Telecommunications Operators</w:t>
      </w:r>
      <w:r>
        <w:rPr>
          <w:rFonts w:ascii="Times New Roman" w:hAnsi="Times New Roman" w:cs="Times New Roman"/>
          <w:color w:val="231F20"/>
          <w:sz w:val="24"/>
          <w:szCs w:val="24"/>
        </w:rPr>
        <w:t>: Private telecommunications service provider</w:t>
      </w:r>
      <w:r w:rsidR="00882786">
        <w:rPr>
          <w:rFonts w:ascii="Times New Roman" w:hAnsi="Times New Roman" w:cs="Times New Roman"/>
          <w:color w:val="231F20"/>
          <w:sz w:val="24"/>
          <w:szCs w:val="24"/>
        </w:rPr>
        <w:t>s that provide</w:t>
      </w:r>
      <w:r>
        <w:rPr>
          <w:rFonts w:ascii="Times New Roman" w:hAnsi="Times New Roman" w:cs="Times New Roman"/>
          <w:color w:val="231F20"/>
          <w:sz w:val="24"/>
          <w:szCs w:val="24"/>
        </w:rPr>
        <w:t xml:space="preserve"> telecommunications services such as telephony and data communications access.</w:t>
      </w:r>
    </w:p>
    <w:p w:rsidR="003C41C3" w:rsidRPr="00BB5B2B" w:rsidRDefault="003C41C3" w:rsidP="003C41C3">
      <w:pPr>
        <w:autoSpaceDE w:val="0"/>
        <w:autoSpaceDN w:val="0"/>
        <w:adjustRightInd w:val="0"/>
        <w:spacing w:after="0" w:line="480" w:lineRule="auto"/>
        <w:jc w:val="both"/>
        <w:rPr>
          <w:rFonts w:ascii="Times New Roman" w:hAnsi="Times New Roman" w:cs="Times New Roman"/>
          <w:color w:val="231F20"/>
          <w:sz w:val="24"/>
          <w:szCs w:val="24"/>
        </w:rPr>
      </w:pPr>
      <w:r w:rsidRPr="009E78FC">
        <w:rPr>
          <w:rFonts w:ascii="Times New Roman" w:hAnsi="Times New Roman" w:cs="Times New Roman"/>
          <w:b/>
          <w:color w:val="231F20"/>
          <w:sz w:val="24"/>
          <w:szCs w:val="24"/>
        </w:rPr>
        <w:t>Global System for Mobile Communication (GSM)</w:t>
      </w:r>
      <w:r>
        <w:rPr>
          <w:rFonts w:ascii="Times New Roman" w:hAnsi="Times New Roman" w:cs="Times New Roman"/>
          <w:color w:val="231F20"/>
          <w:sz w:val="24"/>
          <w:szCs w:val="24"/>
        </w:rPr>
        <w:t xml:space="preserve">: a digital mobile telephony system that is widely used </w:t>
      </w:r>
      <w:r w:rsidR="00CD2B17">
        <w:rPr>
          <w:rFonts w:ascii="Times New Roman" w:hAnsi="Times New Roman" w:cs="Times New Roman"/>
          <w:color w:val="231F20"/>
          <w:sz w:val="24"/>
          <w:szCs w:val="24"/>
        </w:rPr>
        <w:t>by</w:t>
      </w:r>
      <w:r w:rsidR="00D57334">
        <w:rPr>
          <w:rFonts w:ascii="Times New Roman" w:hAnsi="Times New Roman" w:cs="Times New Roman"/>
          <w:color w:val="231F20"/>
          <w:sz w:val="24"/>
          <w:szCs w:val="24"/>
        </w:rPr>
        <w:t xml:space="preserve"> </w:t>
      </w:r>
      <w:r>
        <w:rPr>
          <w:rFonts w:ascii="Times New Roman" w:hAnsi="Times New Roman" w:cs="Times New Roman"/>
          <w:color w:val="231F20"/>
          <w:sz w:val="24"/>
          <w:szCs w:val="24"/>
        </w:rPr>
        <w:t>cell phone technology.</w:t>
      </w:r>
    </w:p>
    <w:p w:rsidR="003C41C3" w:rsidRDefault="003C41C3" w:rsidP="003C41C3">
      <w:pPr>
        <w:spacing w:after="0" w:line="480" w:lineRule="auto"/>
        <w:jc w:val="both"/>
        <w:rPr>
          <w:rFonts w:ascii="Times New Roman" w:hAnsi="Times New Roman" w:cs="Times New Roman"/>
          <w:b/>
          <w:sz w:val="24"/>
          <w:szCs w:val="24"/>
        </w:rPr>
      </w:pPr>
    </w:p>
    <w:p w:rsidR="003C41C3" w:rsidRDefault="003C41C3" w:rsidP="003C41C3">
      <w:pPr>
        <w:spacing w:after="0" w:line="480" w:lineRule="auto"/>
        <w:jc w:val="both"/>
        <w:rPr>
          <w:rFonts w:ascii="Times New Roman" w:hAnsi="Times New Roman" w:cs="Times New Roman"/>
          <w:b/>
          <w:sz w:val="24"/>
          <w:szCs w:val="24"/>
        </w:rPr>
      </w:pPr>
    </w:p>
    <w:p w:rsidR="003C41C3" w:rsidRPr="009C0F44" w:rsidRDefault="003C41C3" w:rsidP="003C41C3">
      <w:pPr>
        <w:spacing w:after="0" w:line="480" w:lineRule="auto"/>
        <w:jc w:val="center"/>
        <w:rPr>
          <w:rFonts w:ascii="Times New Roman" w:hAnsi="Times New Roman" w:cs="Times New Roman"/>
          <w:b/>
          <w:sz w:val="24"/>
          <w:szCs w:val="24"/>
        </w:rPr>
      </w:pPr>
      <w:r w:rsidRPr="009C0F44">
        <w:rPr>
          <w:rFonts w:ascii="Times New Roman" w:hAnsi="Times New Roman" w:cs="Times New Roman"/>
          <w:b/>
          <w:sz w:val="24"/>
          <w:szCs w:val="24"/>
        </w:rPr>
        <w:t>CHAPTER TWO</w:t>
      </w:r>
    </w:p>
    <w:p w:rsidR="003C41C3" w:rsidRPr="009C0F44" w:rsidRDefault="003C41C3" w:rsidP="003C41C3">
      <w:pPr>
        <w:spacing w:after="0" w:line="480" w:lineRule="auto"/>
        <w:jc w:val="center"/>
        <w:rPr>
          <w:rFonts w:ascii="Times New Roman" w:hAnsi="Times New Roman" w:cs="Times New Roman"/>
          <w:b/>
          <w:sz w:val="24"/>
          <w:szCs w:val="24"/>
        </w:rPr>
      </w:pPr>
      <w:r w:rsidRPr="009C0F44">
        <w:rPr>
          <w:rFonts w:ascii="Times New Roman" w:hAnsi="Times New Roman" w:cs="Times New Roman"/>
          <w:b/>
          <w:sz w:val="24"/>
          <w:szCs w:val="24"/>
        </w:rPr>
        <w:t>LITERATURE REVIEW</w:t>
      </w:r>
    </w:p>
    <w:p w:rsidR="008A5080" w:rsidRPr="009C0F44" w:rsidRDefault="008A5080" w:rsidP="008A5080">
      <w:pPr>
        <w:spacing w:before="240" w:line="480" w:lineRule="auto"/>
        <w:jc w:val="both"/>
        <w:rPr>
          <w:rFonts w:ascii="Times New Roman" w:hAnsi="Times New Roman" w:cs="Times New Roman"/>
          <w:sz w:val="24"/>
          <w:szCs w:val="24"/>
        </w:rPr>
      </w:pPr>
      <w:r w:rsidRPr="00B9429F">
        <w:rPr>
          <w:rFonts w:ascii="Times New Roman" w:hAnsi="Times New Roman" w:cs="Times New Roman"/>
          <w:sz w:val="24"/>
          <w:szCs w:val="24"/>
        </w:rPr>
        <w:t>This chapter deals</w:t>
      </w:r>
      <w:r w:rsidRPr="009C0F44">
        <w:rPr>
          <w:rFonts w:ascii="Times New Roman" w:hAnsi="Times New Roman" w:cs="Times New Roman"/>
          <w:sz w:val="24"/>
          <w:szCs w:val="24"/>
        </w:rPr>
        <w:t xml:space="preserve"> with th</w:t>
      </w:r>
      <w:r>
        <w:rPr>
          <w:rFonts w:ascii="Times New Roman" w:hAnsi="Times New Roman" w:cs="Times New Roman"/>
          <w:sz w:val="24"/>
          <w:szCs w:val="24"/>
        </w:rPr>
        <w:t xml:space="preserve">e review of relevant literatures on the research topic which were divided into conceptual review, theoretical </w:t>
      </w:r>
      <w:r w:rsidR="00771FC2">
        <w:rPr>
          <w:rFonts w:ascii="Times New Roman" w:hAnsi="Times New Roman" w:cs="Times New Roman"/>
          <w:sz w:val="24"/>
          <w:szCs w:val="24"/>
        </w:rPr>
        <w:t>review and empirical review</w:t>
      </w:r>
      <w:r>
        <w:rPr>
          <w:rFonts w:ascii="Times New Roman" w:hAnsi="Times New Roman" w:cs="Times New Roman"/>
          <w:sz w:val="24"/>
          <w:szCs w:val="24"/>
        </w:rPr>
        <w:t>.</w:t>
      </w:r>
    </w:p>
    <w:p w:rsidR="003C41C3" w:rsidRDefault="003C41C3" w:rsidP="003C41C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Pr="00411DD5">
        <w:rPr>
          <w:rFonts w:ascii="Times New Roman" w:hAnsi="Times New Roman" w:cs="Times New Roman"/>
          <w:b/>
          <w:sz w:val="24"/>
          <w:szCs w:val="24"/>
        </w:rPr>
        <w:tab/>
        <w:t>Conceptual Review</w:t>
      </w:r>
    </w:p>
    <w:p w:rsidR="003C41C3" w:rsidRPr="009C0F44" w:rsidRDefault="003C41C3" w:rsidP="003C41C3">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Pr="009C0F44">
        <w:rPr>
          <w:rFonts w:ascii="Times New Roman" w:hAnsi="Times New Roman" w:cs="Times New Roman"/>
          <w:sz w:val="24"/>
          <w:szCs w:val="24"/>
        </w:rPr>
        <w:t>deals with th</w:t>
      </w:r>
      <w:r>
        <w:rPr>
          <w:rFonts w:ascii="Times New Roman" w:hAnsi="Times New Roman" w:cs="Times New Roman"/>
          <w:sz w:val="24"/>
          <w:szCs w:val="24"/>
        </w:rPr>
        <w:t>e review of relevance concept</w:t>
      </w:r>
      <w:r w:rsidRPr="000E5F81">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9C0F44">
        <w:rPr>
          <w:rFonts w:ascii="Times New Roman" w:hAnsi="Times New Roman" w:cs="Times New Roman"/>
          <w:sz w:val="24"/>
          <w:szCs w:val="24"/>
        </w:rPr>
        <w:t>conceptual clarification of the basic variables tha</w:t>
      </w:r>
      <w:r>
        <w:rPr>
          <w:rFonts w:ascii="Times New Roman" w:hAnsi="Times New Roman" w:cs="Times New Roman"/>
          <w:sz w:val="24"/>
          <w:szCs w:val="24"/>
        </w:rPr>
        <w:t xml:space="preserve">t relates to </w:t>
      </w:r>
      <w:r w:rsidR="00411AC1">
        <w:rPr>
          <w:rFonts w:ascii="Times New Roman" w:hAnsi="Times New Roman" w:cs="Times New Roman"/>
          <w:sz w:val="24"/>
          <w:szCs w:val="24"/>
        </w:rPr>
        <w:t xml:space="preserve">telecommunication industry in Nigeria as it relate to </w:t>
      </w:r>
      <w:r>
        <w:rPr>
          <w:rFonts w:ascii="Times New Roman" w:hAnsi="Times New Roman" w:cs="Times New Roman"/>
          <w:sz w:val="24"/>
          <w:szCs w:val="24"/>
        </w:rPr>
        <w:t>this study.</w:t>
      </w:r>
      <w:r w:rsidR="00411AC1">
        <w:rPr>
          <w:rFonts w:ascii="Times New Roman" w:hAnsi="Times New Roman" w:cs="Times New Roman"/>
          <w:sz w:val="24"/>
          <w:szCs w:val="24"/>
        </w:rPr>
        <w:t xml:space="preserve"> The review covers pre GSM era and the telecommunications policies under the current dispensation in Nigeria.</w:t>
      </w:r>
    </w:p>
    <w:p w:rsidR="003C41C3" w:rsidRPr="009C0F44" w:rsidRDefault="003C41C3" w:rsidP="003C41C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Pr="009C0F44">
        <w:rPr>
          <w:rFonts w:ascii="Times New Roman" w:hAnsi="Times New Roman" w:cs="Times New Roman"/>
          <w:b/>
          <w:sz w:val="24"/>
          <w:szCs w:val="24"/>
        </w:rPr>
        <w:t xml:space="preserve">.1   Concept and </w:t>
      </w:r>
      <w:r w:rsidR="003E22FF">
        <w:rPr>
          <w:rFonts w:ascii="Times New Roman" w:hAnsi="Times New Roman" w:cs="Times New Roman"/>
          <w:b/>
          <w:sz w:val="24"/>
          <w:szCs w:val="24"/>
        </w:rPr>
        <w:t>Development of T</w:t>
      </w:r>
      <w:r w:rsidRPr="009C0F44">
        <w:rPr>
          <w:rFonts w:ascii="Times New Roman" w:hAnsi="Times New Roman" w:cs="Times New Roman"/>
          <w:b/>
          <w:sz w:val="24"/>
          <w:szCs w:val="24"/>
        </w:rPr>
        <w:t>elecommunication</w:t>
      </w:r>
      <w:r w:rsidR="002A0193">
        <w:rPr>
          <w:rFonts w:ascii="Times New Roman" w:hAnsi="Times New Roman" w:cs="Times New Roman"/>
          <w:b/>
          <w:sz w:val="24"/>
          <w:szCs w:val="24"/>
        </w:rPr>
        <w:t>s</w:t>
      </w:r>
    </w:p>
    <w:p w:rsidR="003C41C3" w:rsidRPr="009C0F44" w:rsidRDefault="003C41C3" w:rsidP="003C41C3">
      <w:pPr>
        <w:autoSpaceDE w:val="0"/>
        <w:autoSpaceDN w:val="0"/>
        <w:adjustRightInd w:val="0"/>
        <w:spacing w:before="240" w:line="480" w:lineRule="auto"/>
        <w:jc w:val="both"/>
        <w:rPr>
          <w:rFonts w:ascii="Times New Roman" w:hAnsi="Times New Roman" w:cs="Times New Roman"/>
          <w:sz w:val="24"/>
          <w:szCs w:val="24"/>
        </w:rPr>
      </w:pPr>
      <w:r w:rsidRPr="009C0F44">
        <w:rPr>
          <w:rFonts w:ascii="Times New Roman" w:hAnsi="Times New Roman" w:cs="Times New Roman"/>
          <w:color w:val="000000"/>
          <w:sz w:val="24"/>
          <w:szCs w:val="24"/>
        </w:rPr>
        <w:t xml:space="preserve">Telecommunications have been recognized as a crucial element in </w:t>
      </w:r>
      <w:r w:rsidR="00474AA9">
        <w:rPr>
          <w:rFonts w:ascii="Times New Roman" w:hAnsi="Times New Roman" w:cs="Times New Roman"/>
          <w:color w:val="000000"/>
          <w:sz w:val="24"/>
          <w:szCs w:val="24"/>
        </w:rPr>
        <w:t xml:space="preserve">economic </w:t>
      </w:r>
      <w:r w:rsidRPr="009C0F44">
        <w:rPr>
          <w:rFonts w:ascii="Times New Roman" w:hAnsi="Times New Roman" w:cs="Times New Roman"/>
          <w:color w:val="000000"/>
          <w:sz w:val="24"/>
          <w:szCs w:val="24"/>
        </w:rPr>
        <w:t>development. The United Nations Millennium Declaration identified access to Information and Communication Technologies (ICT) in general and telecommunication</w:t>
      </w:r>
      <w:r w:rsidR="00474AA9">
        <w:rPr>
          <w:rFonts w:ascii="Times New Roman" w:hAnsi="Times New Roman" w:cs="Times New Roman"/>
          <w:color w:val="000000"/>
          <w:sz w:val="24"/>
          <w:szCs w:val="24"/>
        </w:rPr>
        <w:t xml:space="preserve">s in particular as a fundamental to achieving greater </w:t>
      </w:r>
      <w:r w:rsidR="00F6554F">
        <w:rPr>
          <w:rFonts w:ascii="Times New Roman" w:hAnsi="Times New Roman" w:cs="Times New Roman"/>
          <w:color w:val="000000"/>
          <w:sz w:val="24"/>
          <w:szCs w:val="24"/>
        </w:rPr>
        <w:t>goals (</w:t>
      </w:r>
      <w:r w:rsidR="00F6554F" w:rsidRPr="00F6554F">
        <w:rPr>
          <w:rFonts w:ascii="Times New Roman" w:hAnsi="Times New Roman" w:cs="Times New Roman"/>
          <w:sz w:val="24"/>
          <w:szCs w:val="24"/>
        </w:rPr>
        <w:t>International Telecommunications Union</w:t>
      </w:r>
      <w:r w:rsidR="00F6554F">
        <w:rPr>
          <w:rFonts w:ascii="Times New Roman" w:hAnsi="Times New Roman" w:cs="Times New Roman"/>
          <w:color w:val="000000"/>
          <w:sz w:val="24"/>
          <w:szCs w:val="24"/>
        </w:rPr>
        <w:t xml:space="preserve"> -ITU)</w:t>
      </w:r>
      <w:r w:rsidRPr="009C0F44">
        <w:rPr>
          <w:rFonts w:ascii="Times New Roman" w:hAnsi="Times New Roman" w:cs="Times New Roman"/>
          <w:color w:val="000000"/>
          <w:sz w:val="24"/>
          <w:szCs w:val="24"/>
        </w:rPr>
        <w:t xml:space="preserve"> </w:t>
      </w:r>
      <w:r w:rsidR="00F6554F">
        <w:rPr>
          <w:rFonts w:ascii="Times New Roman" w:hAnsi="Times New Roman" w:cs="Times New Roman"/>
          <w:color w:val="000000"/>
          <w:sz w:val="24"/>
          <w:szCs w:val="24"/>
        </w:rPr>
        <w:t>(</w:t>
      </w:r>
      <w:r w:rsidRPr="009C0F44">
        <w:rPr>
          <w:rFonts w:ascii="Times New Roman" w:hAnsi="Times New Roman" w:cs="Times New Roman"/>
          <w:color w:val="000000"/>
          <w:sz w:val="24"/>
          <w:szCs w:val="24"/>
        </w:rPr>
        <w:t>2004). Thus, access to information and communication is considered important to a sustainable agenda of poverty reduction because it increases the efficiency and competitiveness of a country in the global economy, enables better delivery of health and education services and creates new sources of income and employment</w:t>
      </w:r>
      <w:r w:rsidR="00474AA9">
        <w:rPr>
          <w:rFonts w:ascii="Times New Roman" w:hAnsi="Times New Roman" w:cs="Times New Roman"/>
          <w:color w:val="000000"/>
          <w:sz w:val="24"/>
          <w:szCs w:val="24"/>
        </w:rPr>
        <w:t xml:space="preserve"> generation</w:t>
      </w:r>
      <w:r w:rsidRPr="009C0F44">
        <w:rPr>
          <w:rFonts w:ascii="Times New Roman" w:hAnsi="Times New Roman" w:cs="Times New Roman"/>
          <w:color w:val="000000"/>
          <w:sz w:val="24"/>
          <w:szCs w:val="24"/>
        </w:rPr>
        <w:t xml:space="preserve"> (World Bank, 2006). </w:t>
      </w:r>
      <w:r w:rsidRPr="009C0F44">
        <w:rPr>
          <w:rFonts w:ascii="Times New Roman" w:hAnsi="Times New Roman" w:cs="Times New Roman"/>
          <w:sz w:val="24"/>
          <w:szCs w:val="24"/>
        </w:rPr>
        <w:t>An effective telecommunication</w:t>
      </w:r>
      <w:r w:rsidR="00394A9E">
        <w:rPr>
          <w:rFonts w:ascii="Times New Roman" w:hAnsi="Times New Roman" w:cs="Times New Roman"/>
          <w:sz w:val="24"/>
          <w:szCs w:val="24"/>
        </w:rPr>
        <w:t>s</w:t>
      </w:r>
      <w:r w:rsidRPr="009C0F44">
        <w:rPr>
          <w:rFonts w:ascii="Times New Roman" w:hAnsi="Times New Roman" w:cs="Times New Roman"/>
          <w:sz w:val="24"/>
          <w:szCs w:val="24"/>
        </w:rPr>
        <w:t xml:space="preserve"> system, in one way or the other, enhances </w:t>
      </w:r>
      <w:r w:rsidRPr="009C0F44">
        <w:rPr>
          <w:rFonts w:ascii="Times New Roman" w:hAnsi="Times New Roman" w:cs="Times New Roman"/>
          <w:sz w:val="24"/>
          <w:szCs w:val="24"/>
        </w:rPr>
        <w:lastRenderedPageBreak/>
        <w:t>development as it also boosts investor confidence and promotes business transactions. Thus, the importance of telecommunication</w:t>
      </w:r>
      <w:r w:rsidR="00394A9E">
        <w:rPr>
          <w:rFonts w:ascii="Times New Roman" w:hAnsi="Times New Roman" w:cs="Times New Roman"/>
          <w:sz w:val="24"/>
          <w:szCs w:val="24"/>
        </w:rPr>
        <w:t>s</w:t>
      </w:r>
      <w:r w:rsidRPr="009C0F44">
        <w:rPr>
          <w:rFonts w:ascii="Times New Roman" w:hAnsi="Times New Roman" w:cs="Times New Roman"/>
          <w:sz w:val="24"/>
          <w:szCs w:val="24"/>
        </w:rPr>
        <w:t xml:space="preserve"> development to economic growth and development especially in the developing countries cannot be understated (Gyimah-Brempong</w:t>
      </w:r>
      <w:r w:rsidR="00394A9E">
        <w:rPr>
          <w:rFonts w:ascii="Times New Roman" w:hAnsi="Times New Roman" w:cs="Times New Roman"/>
          <w:sz w:val="24"/>
          <w:szCs w:val="24"/>
        </w:rPr>
        <w:t xml:space="preserve"> &amp;</w:t>
      </w:r>
      <w:r>
        <w:rPr>
          <w:rFonts w:ascii="Times New Roman" w:hAnsi="Times New Roman" w:cs="Times New Roman"/>
          <w:sz w:val="24"/>
          <w:szCs w:val="24"/>
        </w:rPr>
        <w:t xml:space="preserve"> </w:t>
      </w:r>
      <w:r w:rsidRPr="009C0F44">
        <w:rPr>
          <w:rFonts w:ascii="Times New Roman" w:hAnsi="Times New Roman" w:cs="Times New Roman"/>
          <w:sz w:val="24"/>
          <w:szCs w:val="24"/>
        </w:rPr>
        <w:t xml:space="preserve">Karikari, 2007). </w:t>
      </w:r>
    </w:p>
    <w:p w:rsidR="003C41C3" w:rsidRPr="009C0F44" w:rsidRDefault="003C41C3" w:rsidP="003C41C3">
      <w:pPr>
        <w:autoSpaceDE w:val="0"/>
        <w:autoSpaceDN w:val="0"/>
        <w:adjustRightInd w:val="0"/>
        <w:spacing w:before="240" w:line="480" w:lineRule="auto"/>
        <w:jc w:val="both"/>
        <w:rPr>
          <w:rFonts w:ascii="Times New Roman" w:hAnsi="Times New Roman" w:cs="Times New Roman"/>
          <w:sz w:val="24"/>
          <w:szCs w:val="24"/>
        </w:rPr>
      </w:pPr>
      <w:r w:rsidRPr="009C0F44">
        <w:rPr>
          <w:rFonts w:ascii="Times New Roman" w:hAnsi="Times New Roman" w:cs="Times New Roman"/>
          <w:sz w:val="24"/>
          <w:szCs w:val="24"/>
        </w:rPr>
        <w:t>In this era, telecommunication</w:t>
      </w:r>
      <w:r w:rsidR="00394A9E">
        <w:rPr>
          <w:rFonts w:ascii="Times New Roman" w:hAnsi="Times New Roman" w:cs="Times New Roman"/>
          <w:sz w:val="24"/>
          <w:szCs w:val="24"/>
        </w:rPr>
        <w:t>s</w:t>
      </w:r>
      <w:r w:rsidRPr="009C0F44">
        <w:rPr>
          <w:rFonts w:ascii="Times New Roman" w:hAnsi="Times New Roman" w:cs="Times New Roman"/>
          <w:sz w:val="24"/>
          <w:szCs w:val="24"/>
        </w:rPr>
        <w:t xml:space="preserve"> is an indispensable tool in the entire process of globalization (</w:t>
      </w:r>
      <w:r w:rsidR="00394A9E">
        <w:rPr>
          <w:rFonts w:ascii="Times New Roman" w:hAnsi="Times New Roman" w:cs="Times New Roman"/>
          <w:color w:val="000000"/>
          <w:sz w:val="24"/>
          <w:szCs w:val="24"/>
        </w:rPr>
        <w:t>Asogwa &amp;</w:t>
      </w:r>
      <w:r>
        <w:rPr>
          <w:rFonts w:ascii="Times New Roman" w:hAnsi="Times New Roman" w:cs="Times New Roman"/>
          <w:color w:val="000000"/>
          <w:sz w:val="24"/>
          <w:szCs w:val="24"/>
        </w:rPr>
        <w:t xml:space="preserve"> Kelechi,</w:t>
      </w:r>
      <w:r w:rsidRPr="009C0F44">
        <w:rPr>
          <w:rFonts w:ascii="Times New Roman" w:hAnsi="Times New Roman" w:cs="Times New Roman"/>
          <w:color w:val="000000"/>
          <w:sz w:val="24"/>
          <w:szCs w:val="24"/>
        </w:rPr>
        <w:t xml:space="preserve"> 2013). </w:t>
      </w:r>
      <w:r w:rsidRPr="009C0F44">
        <w:rPr>
          <w:rFonts w:ascii="Times New Roman" w:hAnsi="Times New Roman" w:cs="Times New Roman"/>
          <w:sz w:val="24"/>
          <w:szCs w:val="24"/>
        </w:rPr>
        <w:t>The emergence of Telecommunication</w:t>
      </w:r>
      <w:r w:rsidR="00394A9E">
        <w:rPr>
          <w:rFonts w:ascii="Times New Roman" w:hAnsi="Times New Roman" w:cs="Times New Roman"/>
          <w:sz w:val="24"/>
          <w:szCs w:val="24"/>
        </w:rPr>
        <w:t>s</w:t>
      </w:r>
      <w:r w:rsidRPr="009C0F44">
        <w:rPr>
          <w:rFonts w:ascii="Times New Roman" w:hAnsi="Times New Roman" w:cs="Times New Roman"/>
          <w:sz w:val="24"/>
          <w:szCs w:val="24"/>
        </w:rPr>
        <w:t xml:space="preserve"> has brought </w:t>
      </w:r>
      <w:r w:rsidR="00474AA9">
        <w:rPr>
          <w:rFonts w:ascii="Times New Roman" w:hAnsi="Times New Roman" w:cs="Times New Roman"/>
          <w:sz w:val="24"/>
          <w:szCs w:val="24"/>
        </w:rPr>
        <w:t xml:space="preserve">about </w:t>
      </w:r>
      <w:r w:rsidRPr="009C0F44">
        <w:rPr>
          <w:rFonts w:ascii="Times New Roman" w:hAnsi="Times New Roman" w:cs="Times New Roman"/>
          <w:sz w:val="24"/>
          <w:szCs w:val="24"/>
        </w:rPr>
        <w:t>a new era in communication industry; the internet, mobile phone and computer, have brought about a fundamental shift in patterns of communication and human relationships. Communication revolution has also brought about amazing social, economic, cultural and psychological transformation. It has reduced the globe into a village through redu</w:t>
      </w:r>
      <w:r>
        <w:rPr>
          <w:rFonts w:ascii="Times New Roman" w:hAnsi="Times New Roman" w:cs="Times New Roman"/>
          <w:sz w:val="24"/>
          <w:szCs w:val="24"/>
        </w:rPr>
        <w:t>ction of ti</w:t>
      </w:r>
      <w:r w:rsidR="00434CFE">
        <w:rPr>
          <w:rFonts w:ascii="Times New Roman" w:hAnsi="Times New Roman" w:cs="Times New Roman"/>
          <w:sz w:val="24"/>
          <w:szCs w:val="24"/>
        </w:rPr>
        <w:t>me and space (Keil &amp;</w:t>
      </w:r>
      <w:r>
        <w:rPr>
          <w:rFonts w:ascii="Times New Roman" w:hAnsi="Times New Roman" w:cs="Times New Roman"/>
          <w:sz w:val="24"/>
          <w:szCs w:val="24"/>
        </w:rPr>
        <w:t xml:space="preserve"> Johnson, 2005;</w:t>
      </w:r>
      <w:r w:rsidRPr="009C0F44">
        <w:rPr>
          <w:rFonts w:ascii="Times New Roman" w:hAnsi="Times New Roman" w:cs="Times New Roman"/>
          <w:sz w:val="24"/>
          <w:szCs w:val="24"/>
        </w:rPr>
        <w:t xml:space="preserve"> Offurum, 2009). These transformations were spurred by technological innovations. Innovations in telecommunication</w:t>
      </w:r>
      <w:r w:rsidR="00394A9E">
        <w:rPr>
          <w:rFonts w:ascii="Times New Roman" w:hAnsi="Times New Roman" w:cs="Times New Roman"/>
          <w:sz w:val="24"/>
          <w:szCs w:val="24"/>
        </w:rPr>
        <w:t>s</w:t>
      </w:r>
      <w:r w:rsidRPr="009C0F44">
        <w:rPr>
          <w:rFonts w:ascii="Times New Roman" w:hAnsi="Times New Roman" w:cs="Times New Roman"/>
          <w:sz w:val="24"/>
          <w:szCs w:val="24"/>
        </w:rPr>
        <w:t xml:space="preserve"> technology have immensely influenced the development of mobile telecommunication</w:t>
      </w:r>
      <w:r w:rsidR="00394A9E">
        <w:rPr>
          <w:rFonts w:ascii="Times New Roman" w:hAnsi="Times New Roman" w:cs="Times New Roman"/>
          <w:sz w:val="24"/>
          <w:szCs w:val="24"/>
        </w:rPr>
        <w:t>s</w:t>
      </w:r>
      <w:r w:rsidRPr="009C0F44">
        <w:rPr>
          <w:rFonts w:ascii="Times New Roman" w:hAnsi="Times New Roman" w:cs="Times New Roman"/>
          <w:sz w:val="24"/>
          <w:szCs w:val="24"/>
        </w:rPr>
        <w:t xml:space="preserve"> services.</w:t>
      </w:r>
    </w:p>
    <w:p w:rsidR="003C41C3" w:rsidRPr="009C0F44" w:rsidRDefault="00474AA9" w:rsidP="003C41C3">
      <w:pPr>
        <w:autoSpaceDE w:val="0"/>
        <w:autoSpaceDN w:val="0"/>
        <w:adjustRightInd w:val="0"/>
        <w:spacing w:before="240" w:line="480" w:lineRule="auto"/>
        <w:jc w:val="both"/>
        <w:rPr>
          <w:rFonts w:ascii="Times New Roman" w:hAnsi="Times New Roman" w:cs="Times New Roman"/>
          <w:sz w:val="24"/>
          <w:szCs w:val="24"/>
        </w:rPr>
      </w:pPr>
      <w:r>
        <w:rPr>
          <w:rFonts w:ascii="Times New Roman" w:hAnsi="Times New Roman" w:cs="Times New Roman"/>
          <w:sz w:val="24"/>
          <w:szCs w:val="24"/>
        </w:rPr>
        <w:t>Actually, worldwide breakthrough in</w:t>
      </w:r>
      <w:r w:rsidR="003C41C3" w:rsidRPr="009C0F44">
        <w:rPr>
          <w:rFonts w:ascii="Times New Roman" w:hAnsi="Times New Roman" w:cs="Times New Roman"/>
          <w:sz w:val="24"/>
          <w:szCs w:val="24"/>
        </w:rPr>
        <w:t xml:space="preserve"> mobile technology is associated with the commercial introduction of digital technologies in the 1990s. Several reasons accounted for the success of digital mobile telephony. Firstly, by using limited radio spectrum, digital technology made the current levels of mobile telephony usage technically possible. Secondly, “combine with other industry development, digital telephony offered end users a more attractive bundle in terms of price, quality and services. The Digital mobile telephony had advanced data transmission (short messaging service etc) and improved voice quality over the years (Rouvinen, 2006). Also, with lower power consumption of digital mobile telephony, smaller and lighter end user terminal (handsets) became available. Thirdly, with expanding user base, network effects and economies of scale in both production and u</w:t>
      </w:r>
      <w:r>
        <w:rPr>
          <w:rFonts w:ascii="Times New Roman" w:hAnsi="Times New Roman" w:cs="Times New Roman"/>
          <w:sz w:val="24"/>
          <w:szCs w:val="24"/>
        </w:rPr>
        <w:t>se accumulated rapidly. In short</w:t>
      </w:r>
      <w:r w:rsidR="003C41C3" w:rsidRPr="009C0F44">
        <w:rPr>
          <w:rFonts w:ascii="Times New Roman" w:hAnsi="Times New Roman" w:cs="Times New Roman"/>
          <w:sz w:val="24"/>
          <w:szCs w:val="24"/>
        </w:rPr>
        <w:t xml:space="preserve">, with </w:t>
      </w:r>
      <w:r w:rsidR="003C41C3" w:rsidRPr="009C0F44">
        <w:rPr>
          <w:rFonts w:ascii="Times New Roman" w:hAnsi="Times New Roman" w:cs="Times New Roman"/>
          <w:sz w:val="24"/>
          <w:szCs w:val="24"/>
        </w:rPr>
        <w:lastRenderedPageBreak/>
        <w:t>digitalization</w:t>
      </w:r>
      <w:r>
        <w:rPr>
          <w:rFonts w:ascii="Times New Roman" w:hAnsi="Times New Roman" w:cs="Times New Roman"/>
          <w:sz w:val="24"/>
          <w:szCs w:val="24"/>
        </w:rPr>
        <w:t>,</w:t>
      </w:r>
      <w:r w:rsidR="003C41C3" w:rsidRPr="009C0F44">
        <w:rPr>
          <w:rFonts w:ascii="Times New Roman" w:hAnsi="Times New Roman" w:cs="Times New Roman"/>
          <w:sz w:val="24"/>
          <w:szCs w:val="24"/>
        </w:rPr>
        <w:t xml:space="preserve"> mobile telephony truly became a worldwide consumer market (Rouvinen, 2006).</w:t>
      </w:r>
    </w:p>
    <w:p w:rsidR="003C41C3" w:rsidRPr="009C0F44" w:rsidRDefault="003C41C3" w:rsidP="003C41C3">
      <w:pPr>
        <w:autoSpaceDE w:val="0"/>
        <w:autoSpaceDN w:val="0"/>
        <w:adjustRightInd w:val="0"/>
        <w:spacing w:before="240" w:line="480" w:lineRule="auto"/>
        <w:jc w:val="both"/>
        <w:rPr>
          <w:rFonts w:ascii="Times New Roman" w:hAnsi="Times New Roman" w:cs="Times New Roman"/>
          <w:sz w:val="24"/>
          <w:szCs w:val="24"/>
        </w:rPr>
      </w:pPr>
      <w:r w:rsidRPr="009C0F44">
        <w:rPr>
          <w:rFonts w:ascii="Times New Roman" w:hAnsi="Times New Roman" w:cs="Times New Roman"/>
          <w:sz w:val="24"/>
          <w:szCs w:val="24"/>
        </w:rPr>
        <w:t>According to Izuchukwu (2014), telecommunication</w:t>
      </w:r>
      <w:r w:rsidR="00394A9E">
        <w:rPr>
          <w:rFonts w:ascii="Times New Roman" w:hAnsi="Times New Roman" w:cs="Times New Roman"/>
          <w:sz w:val="24"/>
          <w:szCs w:val="24"/>
        </w:rPr>
        <w:t>s</w:t>
      </w:r>
      <w:r w:rsidRPr="009C0F44">
        <w:rPr>
          <w:rFonts w:ascii="Times New Roman" w:hAnsi="Times New Roman" w:cs="Times New Roman"/>
          <w:sz w:val="24"/>
          <w:szCs w:val="24"/>
        </w:rPr>
        <w:t xml:space="preserve"> facilities in Nigeria were first established in 1886 by the colonial administration and that since independence in 1960, with an estimated population of roughly 40 million people, the country only had about 18,724 phone lines for use. This translated to a teledensity of about 0.5 telephone</w:t>
      </w:r>
      <w:r>
        <w:rPr>
          <w:rFonts w:ascii="Times New Roman" w:hAnsi="Times New Roman" w:cs="Times New Roman"/>
          <w:sz w:val="24"/>
          <w:szCs w:val="24"/>
        </w:rPr>
        <w:t xml:space="preserve"> lines per 1,000 people. As at that</w:t>
      </w:r>
      <w:r w:rsidRPr="009C0F44">
        <w:rPr>
          <w:rFonts w:ascii="Times New Roman" w:hAnsi="Times New Roman" w:cs="Times New Roman"/>
          <w:sz w:val="24"/>
          <w:szCs w:val="24"/>
        </w:rPr>
        <w:t xml:space="preserve"> time, the telephone network consisted of 121 exchanges of which 116 were of the manual (magneto) type and only 5 were automatic. Between 1960 and 1985, the telecommunication</w:t>
      </w:r>
      <w:r w:rsidR="00394A9E">
        <w:rPr>
          <w:rFonts w:ascii="Times New Roman" w:hAnsi="Times New Roman" w:cs="Times New Roman"/>
          <w:sz w:val="24"/>
          <w:szCs w:val="24"/>
        </w:rPr>
        <w:t>s</w:t>
      </w:r>
      <w:r w:rsidRPr="009C0F44">
        <w:rPr>
          <w:rFonts w:ascii="Times New Roman" w:hAnsi="Times New Roman" w:cs="Times New Roman"/>
          <w:sz w:val="24"/>
          <w:szCs w:val="24"/>
        </w:rPr>
        <w:t xml:space="preserve"> sector consisted of the Department of Posts and Telecommunications (P&amp;T) in charge of the internal network and a limited liability company, the Nigerian External Telecommunication</w:t>
      </w:r>
      <w:r w:rsidR="00394A9E">
        <w:rPr>
          <w:rFonts w:ascii="Times New Roman" w:hAnsi="Times New Roman" w:cs="Times New Roman"/>
          <w:sz w:val="24"/>
          <w:szCs w:val="24"/>
        </w:rPr>
        <w:t>s</w:t>
      </w:r>
      <w:r w:rsidRPr="009C0F44">
        <w:rPr>
          <w:rFonts w:ascii="Times New Roman" w:hAnsi="Times New Roman" w:cs="Times New Roman"/>
          <w:sz w:val="24"/>
          <w:szCs w:val="24"/>
        </w:rPr>
        <w:t xml:space="preserve"> (NET) Limited, responsible for the extern</w:t>
      </w:r>
      <w:r w:rsidR="00A47BA4">
        <w:rPr>
          <w:rFonts w:ascii="Times New Roman" w:hAnsi="Times New Roman" w:cs="Times New Roman"/>
          <w:sz w:val="24"/>
          <w:szCs w:val="24"/>
        </w:rPr>
        <w:t xml:space="preserve">al telecommunications service </w:t>
      </w:r>
      <w:r w:rsidRPr="009C0F44">
        <w:rPr>
          <w:rFonts w:ascii="Times New Roman" w:hAnsi="Times New Roman" w:cs="Times New Roman"/>
          <w:sz w:val="24"/>
          <w:szCs w:val="24"/>
        </w:rPr>
        <w:t>provided the gateway to the outside world. At this time, the telephone system was unreliable, congested, expensive and</w:t>
      </w:r>
      <w:r w:rsidR="00A47BA4" w:rsidRPr="00A47BA4">
        <w:rPr>
          <w:rFonts w:ascii="Times New Roman" w:hAnsi="Times New Roman" w:cs="Times New Roman"/>
          <w:sz w:val="24"/>
          <w:szCs w:val="24"/>
        </w:rPr>
        <w:t xml:space="preserve"> </w:t>
      </w:r>
      <w:r w:rsidR="00A47BA4" w:rsidRPr="009C0F44">
        <w:rPr>
          <w:rFonts w:ascii="Times New Roman" w:hAnsi="Times New Roman" w:cs="Times New Roman"/>
          <w:sz w:val="24"/>
          <w:szCs w:val="24"/>
        </w:rPr>
        <w:t>unfriendly</w:t>
      </w:r>
      <w:r w:rsidR="00A47BA4">
        <w:rPr>
          <w:rFonts w:ascii="Times New Roman" w:hAnsi="Times New Roman" w:cs="Times New Roman"/>
          <w:sz w:val="24"/>
          <w:szCs w:val="24"/>
        </w:rPr>
        <w:t xml:space="preserve"> to</w:t>
      </w:r>
      <w:r w:rsidRPr="009C0F44">
        <w:rPr>
          <w:rFonts w:ascii="Times New Roman" w:hAnsi="Times New Roman" w:cs="Times New Roman"/>
          <w:sz w:val="24"/>
          <w:szCs w:val="24"/>
        </w:rPr>
        <w:t xml:space="preserve"> customer</w:t>
      </w:r>
      <w:r w:rsidR="00A47BA4">
        <w:rPr>
          <w:rFonts w:ascii="Times New Roman" w:hAnsi="Times New Roman" w:cs="Times New Roman"/>
          <w:sz w:val="24"/>
          <w:szCs w:val="24"/>
        </w:rPr>
        <w:t>s</w:t>
      </w:r>
      <w:r w:rsidRPr="009C0F44">
        <w:rPr>
          <w:rFonts w:ascii="Times New Roman" w:hAnsi="Times New Roman" w:cs="Times New Roman"/>
          <w:sz w:val="24"/>
          <w:szCs w:val="24"/>
        </w:rPr>
        <w:t>. The Nigeria Telecommunication</w:t>
      </w:r>
      <w:r w:rsidR="00394A9E">
        <w:rPr>
          <w:rFonts w:ascii="Times New Roman" w:hAnsi="Times New Roman" w:cs="Times New Roman"/>
          <w:sz w:val="24"/>
          <w:szCs w:val="24"/>
        </w:rPr>
        <w:t>s</w:t>
      </w:r>
      <w:r w:rsidRPr="009C0F44">
        <w:rPr>
          <w:rFonts w:ascii="Times New Roman" w:hAnsi="Times New Roman" w:cs="Times New Roman"/>
          <w:sz w:val="24"/>
          <w:szCs w:val="24"/>
        </w:rPr>
        <w:t xml:space="preserve"> Ltd. (NITEL) was established in 1985, and held a monopoly in the market for more than a decade. The company’s ascendancy was marked by a long wa</w:t>
      </w:r>
      <w:r w:rsidR="00A47BA4">
        <w:rPr>
          <w:rFonts w:ascii="Times New Roman" w:hAnsi="Times New Roman" w:cs="Times New Roman"/>
          <w:sz w:val="24"/>
          <w:szCs w:val="24"/>
        </w:rPr>
        <w:t>it times for connections and</w:t>
      </w:r>
      <w:r w:rsidRPr="009C0F44">
        <w:rPr>
          <w:rFonts w:ascii="Times New Roman" w:hAnsi="Times New Roman" w:cs="Times New Roman"/>
          <w:sz w:val="24"/>
          <w:szCs w:val="24"/>
        </w:rPr>
        <w:t xml:space="preserve"> poorly maintained and scanty infrastructure. The main objective of establishing NITEL was to harmonize the planning and co-ordination of the internal and external telecommunications services, rationalize investments in telecommunications development and provide accessible, efficient and affordable services.</w:t>
      </w:r>
    </w:p>
    <w:p w:rsidR="003C41C3" w:rsidRPr="009C0F44" w:rsidRDefault="003C41C3" w:rsidP="003C41C3">
      <w:pPr>
        <w:autoSpaceDE w:val="0"/>
        <w:autoSpaceDN w:val="0"/>
        <w:adjustRightInd w:val="0"/>
        <w:spacing w:before="240" w:line="480" w:lineRule="auto"/>
        <w:jc w:val="both"/>
        <w:rPr>
          <w:rFonts w:ascii="Times New Roman" w:hAnsi="Times New Roman" w:cs="Times New Roman"/>
          <w:sz w:val="24"/>
          <w:szCs w:val="24"/>
        </w:rPr>
      </w:pPr>
      <w:r w:rsidRPr="009C0F44">
        <w:rPr>
          <w:rFonts w:ascii="Times New Roman" w:hAnsi="Times New Roman" w:cs="Times New Roman"/>
          <w:sz w:val="24"/>
          <w:szCs w:val="24"/>
        </w:rPr>
        <w:t xml:space="preserve">Furthermore, the government, in November 1992, established an independent regulator the Nigeria Communications Commission (NCC) that oversees the telecoms sector, but it was </w:t>
      </w:r>
      <w:r w:rsidR="00A47BA4">
        <w:rPr>
          <w:rFonts w:ascii="Times New Roman" w:hAnsi="Times New Roman" w:cs="Times New Roman"/>
          <w:sz w:val="24"/>
          <w:szCs w:val="24"/>
        </w:rPr>
        <w:t xml:space="preserve">the inauguration of the </w:t>
      </w:r>
      <w:r w:rsidRPr="009C0F44">
        <w:rPr>
          <w:rFonts w:ascii="Times New Roman" w:hAnsi="Times New Roman" w:cs="Times New Roman"/>
          <w:sz w:val="24"/>
          <w:szCs w:val="24"/>
        </w:rPr>
        <w:t>board of the NCC under Ernest Ndukwe in 2000 th</w:t>
      </w:r>
      <w:r w:rsidR="00A47BA4">
        <w:rPr>
          <w:rFonts w:ascii="Times New Roman" w:hAnsi="Times New Roman" w:cs="Times New Roman"/>
          <w:sz w:val="24"/>
          <w:szCs w:val="24"/>
        </w:rPr>
        <w:t xml:space="preserve">at saw the NCC </w:t>
      </w:r>
      <w:r w:rsidR="00434CFE">
        <w:rPr>
          <w:rFonts w:ascii="Times New Roman" w:hAnsi="Times New Roman" w:cs="Times New Roman"/>
          <w:sz w:val="24"/>
          <w:szCs w:val="24"/>
        </w:rPr>
        <w:t xml:space="preserve">delivers </w:t>
      </w:r>
      <w:r w:rsidR="00434CFE" w:rsidRPr="009C0F44">
        <w:rPr>
          <w:rFonts w:ascii="Times New Roman" w:hAnsi="Times New Roman" w:cs="Times New Roman"/>
          <w:sz w:val="24"/>
          <w:szCs w:val="24"/>
        </w:rPr>
        <w:t>its</w:t>
      </w:r>
      <w:r w:rsidRPr="009C0F44">
        <w:rPr>
          <w:rFonts w:ascii="Times New Roman" w:hAnsi="Times New Roman" w:cs="Times New Roman"/>
          <w:sz w:val="24"/>
          <w:szCs w:val="24"/>
        </w:rPr>
        <w:t xml:space="preserve"> promise as a dynamic actor in the sector. In 2003, the Nigerian Communication </w:t>
      </w:r>
      <w:r w:rsidRPr="009C0F44">
        <w:rPr>
          <w:rFonts w:ascii="Times New Roman" w:hAnsi="Times New Roman" w:cs="Times New Roman"/>
          <w:sz w:val="24"/>
          <w:szCs w:val="24"/>
        </w:rPr>
        <w:lastRenderedPageBreak/>
        <w:t xml:space="preserve">Act gave powers previously residing with the Ministry of Information and Communication to the NCC, reducing the role of </w:t>
      </w:r>
      <w:r w:rsidR="00A47BA4">
        <w:rPr>
          <w:rFonts w:ascii="Times New Roman" w:hAnsi="Times New Roman" w:cs="Times New Roman"/>
          <w:sz w:val="24"/>
          <w:szCs w:val="24"/>
        </w:rPr>
        <w:t xml:space="preserve">the </w:t>
      </w:r>
      <w:r w:rsidRPr="009C0F44">
        <w:rPr>
          <w:rFonts w:ascii="Times New Roman" w:hAnsi="Times New Roman" w:cs="Times New Roman"/>
          <w:sz w:val="24"/>
          <w:szCs w:val="24"/>
        </w:rPr>
        <w:t>Ministry to policy-making and giving the NCC a free hand in regulating the industry. The NCC introduced a new licensing framework in the sector in 2006, with the introduction of technology-neutral Unified Access Service Licenses (UASL), which allow providers to offer fixed, mobile and data services using the technology of their choice. The market was transformed by the government decision to issue GSM licenses. Awarded in an open auction, the licenses were given to NITEL, operating as M-Tel, South African telecoms company, MTN and consortium led by Zimbabwe’s Econet wireless. Consumers immediately flocked to the new technology which provided a</w:t>
      </w:r>
      <w:r w:rsidR="00A47BA4">
        <w:rPr>
          <w:rFonts w:ascii="Times New Roman" w:hAnsi="Times New Roman" w:cs="Times New Roman"/>
          <w:sz w:val="24"/>
          <w:szCs w:val="24"/>
        </w:rPr>
        <w:t xml:space="preserve"> </w:t>
      </w:r>
      <w:r w:rsidRPr="009C0F44">
        <w:rPr>
          <w:rFonts w:ascii="Times New Roman" w:hAnsi="Times New Roman" w:cs="Times New Roman"/>
          <w:sz w:val="24"/>
          <w:szCs w:val="24"/>
        </w:rPr>
        <w:t>way to leapfrog the limited fixed-line infrastructure, and within a year, there were over 1.5 million mobile subscribers in the country, as compared to jus</w:t>
      </w:r>
      <w:r>
        <w:rPr>
          <w:rFonts w:ascii="Times New Roman" w:hAnsi="Times New Roman" w:cs="Times New Roman"/>
          <w:sz w:val="24"/>
          <w:szCs w:val="24"/>
        </w:rPr>
        <w:t>t 702,000 fixed-line subscriber</w:t>
      </w:r>
      <w:r w:rsidR="00A47BA4">
        <w:rPr>
          <w:rFonts w:ascii="Times New Roman" w:hAnsi="Times New Roman" w:cs="Times New Roman"/>
          <w:sz w:val="24"/>
          <w:szCs w:val="24"/>
        </w:rPr>
        <w:t>s</w:t>
      </w:r>
      <w:r>
        <w:rPr>
          <w:rFonts w:ascii="Times New Roman" w:hAnsi="Times New Roman" w:cs="Times New Roman"/>
          <w:sz w:val="24"/>
          <w:szCs w:val="24"/>
        </w:rPr>
        <w:t xml:space="preserve"> (Izuchukwu, 2014).</w:t>
      </w:r>
    </w:p>
    <w:p w:rsidR="003C41C3" w:rsidRPr="009C0F44" w:rsidRDefault="003C41C3" w:rsidP="003C41C3">
      <w:pPr>
        <w:autoSpaceDE w:val="0"/>
        <w:autoSpaceDN w:val="0"/>
        <w:adjustRightInd w:val="0"/>
        <w:spacing w:before="240" w:line="480" w:lineRule="auto"/>
        <w:jc w:val="both"/>
        <w:rPr>
          <w:rFonts w:ascii="Times New Roman" w:hAnsi="Times New Roman" w:cs="Times New Roman"/>
          <w:sz w:val="24"/>
          <w:szCs w:val="24"/>
        </w:rPr>
      </w:pPr>
      <w:r w:rsidRPr="009C0F44">
        <w:rPr>
          <w:rFonts w:ascii="Times New Roman" w:hAnsi="Times New Roman" w:cs="Times New Roman"/>
          <w:sz w:val="24"/>
          <w:szCs w:val="24"/>
        </w:rPr>
        <w:t>Currently the major players in the Nigeria mobile market ar</w:t>
      </w:r>
      <w:r>
        <w:rPr>
          <w:rFonts w:ascii="Times New Roman" w:hAnsi="Times New Roman" w:cs="Times New Roman"/>
          <w:sz w:val="24"/>
          <w:szCs w:val="24"/>
        </w:rPr>
        <w:t>e MTN, Globacom, Airtel Nigeria and Etisalat</w:t>
      </w:r>
      <w:r w:rsidRPr="009C0F44">
        <w:rPr>
          <w:rFonts w:ascii="Times New Roman" w:hAnsi="Times New Roman" w:cs="Times New Roman"/>
          <w:sz w:val="24"/>
          <w:szCs w:val="24"/>
        </w:rPr>
        <w:t>. Nitel’s dominance of the fixed-line market came under siege in 2002, when the government awarded a second National Operator license to Globacom, which also received a GSM license. To protect the national fixed-line operators, the government embarked on privatizing the parastatal. The first effort in this direction involved the firm Pentascope, partly funded by the consortium of Nigeria banks, whic</w:t>
      </w:r>
      <w:r>
        <w:rPr>
          <w:rFonts w:ascii="Times New Roman" w:hAnsi="Times New Roman" w:cs="Times New Roman"/>
          <w:sz w:val="24"/>
          <w:szCs w:val="24"/>
        </w:rPr>
        <w:t>h acquired 51% of Nitel in 2003 (Izuchukwu, 2014).</w:t>
      </w:r>
      <w:r w:rsidRPr="009C0F44">
        <w:rPr>
          <w:rFonts w:ascii="Times New Roman" w:hAnsi="Times New Roman" w:cs="Times New Roman"/>
          <w:sz w:val="24"/>
          <w:szCs w:val="24"/>
        </w:rPr>
        <w:t xml:space="preserve"> But the company was unable to stop Nitel shedding customers to the mobile operators, and even as other mobile networks boomed, Nitel’s mobile arm lost market share. So, the government turned to Transnational Corporation of Nigeria (Transcorp), which acquired 51% of Nitel in 2006, such privatization warranted other foreign investors.</w:t>
      </w:r>
    </w:p>
    <w:p w:rsidR="00A47BA4" w:rsidRPr="009C0F44" w:rsidRDefault="003C41C3" w:rsidP="003C41C3">
      <w:pPr>
        <w:autoSpaceDE w:val="0"/>
        <w:autoSpaceDN w:val="0"/>
        <w:adjustRightInd w:val="0"/>
        <w:spacing w:before="240" w:line="480" w:lineRule="auto"/>
        <w:jc w:val="both"/>
        <w:rPr>
          <w:rFonts w:ascii="Times New Roman" w:hAnsi="Times New Roman" w:cs="Times New Roman"/>
          <w:sz w:val="24"/>
          <w:szCs w:val="24"/>
        </w:rPr>
      </w:pPr>
      <w:r w:rsidRPr="009C0F44">
        <w:rPr>
          <w:rFonts w:ascii="Times New Roman" w:hAnsi="Times New Roman" w:cs="Times New Roman"/>
          <w:sz w:val="24"/>
          <w:szCs w:val="24"/>
        </w:rPr>
        <w:lastRenderedPageBreak/>
        <w:t>In this present world, a modern telecommunication</w:t>
      </w:r>
      <w:r w:rsidR="00394A9E">
        <w:rPr>
          <w:rFonts w:ascii="Times New Roman" w:hAnsi="Times New Roman" w:cs="Times New Roman"/>
          <w:sz w:val="24"/>
          <w:szCs w:val="24"/>
        </w:rPr>
        <w:t>s</w:t>
      </w:r>
      <w:r w:rsidRPr="009C0F44">
        <w:rPr>
          <w:rFonts w:ascii="Times New Roman" w:hAnsi="Times New Roman" w:cs="Times New Roman"/>
          <w:sz w:val="24"/>
          <w:szCs w:val="24"/>
        </w:rPr>
        <w:t xml:space="preserve"> infrastructural development is not only essential for domestic economic growth, but is a prerequisite for participation in increasingly competitive world markets and for attracting new investments. Thus, Nigeria today has not been left out of rapid development of telecommunication</w:t>
      </w:r>
      <w:r w:rsidR="00394A9E">
        <w:rPr>
          <w:rFonts w:ascii="Times New Roman" w:hAnsi="Times New Roman" w:cs="Times New Roman"/>
          <w:sz w:val="24"/>
          <w:szCs w:val="24"/>
        </w:rPr>
        <w:t>s</w:t>
      </w:r>
      <w:r w:rsidRPr="009C0F44">
        <w:rPr>
          <w:rFonts w:ascii="Times New Roman" w:hAnsi="Times New Roman" w:cs="Times New Roman"/>
          <w:sz w:val="24"/>
          <w:szCs w:val="24"/>
        </w:rPr>
        <w:t xml:space="preserve"> industry in the world. The nation’s telecommunication industry was liberated with the return of democracy in 1999. This led to the granting of Global System for Mobile Telecommunication</w:t>
      </w:r>
      <w:r w:rsidR="00394A9E">
        <w:rPr>
          <w:rFonts w:ascii="Times New Roman" w:hAnsi="Times New Roman" w:cs="Times New Roman"/>
          <w:sz w:val="24"/>
          <w:szCs w:val="24"/>
        </w:rPr>
        <w:t>s</w:t>
      </w:r>
      <w:r w:rsidRPr="009C0F44">
        <w:rPr>
          <w:rFonts w:ascii="Times New Roman" w:hAnsi="Times New Roman" w:cs="Times New Roman"/>
          <w:sz w:val="24"/>
          <w:szCs w:val="24"/>
        </w:rPr>
        <w:t xml:space="preserve"> (GSM) </w:t>
      </w:r>
      <w:r w:rsidR="00394A9E" w:rsidRPr="009C0F44">
        <w:rPr>
          <w:rFonts w:ascii="Times New Roman" w:hAnsi="Times New Roman" w:cs="Times New Roman"/>
          <w:sz w:val="24"/>
          <w:szCs w:val="24"/>
        </w:rPr>
        <w:t>licenses</w:t>
      </w:r>
      <w:r w:rsidRPr="009C0F44">
        <w:rPr>
          <w:rFonts w:ascii="Times New Roman" w:hAnsi="Times New Roman" w:cs="Times New Roman"/>
          <w:sz w:val="24"/>
          <w:szCs w:val="24"/>
        </w:rPr>
        <w:t xml:space="preserve"> by the Nigerian Communication Commission (NCC) to three providers: Econet, MTN, and M-tel. This was followed by the licensing of the Second National Operator (SNO), in 2003; that is, Globacom and Universal Access Service licenses of 2006 which include fixed telephony, VSAT and internet service providers. Also, in March 2008, the NCC gave license to another GSM operator known as Etisalat (Aigbinode, 2008).</w:t>
      </w:r>
    </w:p>
    <w:p w:rsidR="003C41C3" w:rsidRPr="009C0F44" w:rsidRDefault="003C41C3" w:rsidP="003C41C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Pr="009C0F44">
        <w:rPr>
          <w:rFonts w:ascii="Times New Roman" w:hAnsi="Times New Roman" w:cs="Times New Roman"/>
          <w:b/>
          <w:sz w:val="24"/>
          <w:szCs w:val="24"/>
        </w:rPr>
        <w:t>.2   Concept of Foreign Direct Investment (FDI)</w:t>
      </w:r>
    </w:p>
    <w:p w:rsidR="003C41C3" w:rsidRPr="009C0F44" w:rsidRDefault="003C41C3" w:rsidP="003C41C3">
      <w:pPr>
        <w:spacing w:after="0" w:line="480" w:lineRule="auto"/>
        <w:jc w:val="both"/>
        <w:rPr>
          <w:rFonts w:ascii="Times New Roman" w:hAnsi="Times New Roman" w:cs="Times New Roman"/>
          <w:b/>
          <w:sz w:val="2"/>
          <w:szCs w:val="24"/>
        </w:rPr>
      </w:pPr>
    </w:p>
    <w:p w:rsidR="003C41C3" w:rsidRDefault="003C41C3" w:rsidP="003C41C3">
      <w:pPr>
        <w:autoSpaceDE w:val="0"/>
        <w:autoSpaceDN w:val="0"/>
        <w:adjustRightInd w:val="0"/>
        <w:spacing w:before="240" w:line="480" w:lineRule="auto"/>
        <w:jc w:val="both"/>
        <w:rPr>
          <w:rFonts w:ascii="Times New Roman" w:hAnsi="Times New Roman" w:cs="Times New Roman"/>
          <w:sz w:val="24"/>
          <w:szCs w:val="24"/>
        </w:rPr>
      </w:pPr>
      <w:r w:rsidRPr="009C0F44">
        <w:rPr>
          <w:rFonts w:ascii="Times New Roman" w:hAnsi="Times New Roman" w:cs="Times New Roman"/>
          <w:sz w:val="24"/>
          <w:szCs w:val="24"/>
        </w:rPr>
        <w:t>FDI is th</w:t>
      </w:r>
      <w:r>
        <w:rPr>
          <w:rFonts w:ascii="Times New Roman" w:hAnsi="Times New Roman" w:cs="Times New Roman"/>
          <w:sz w:val="24"/>
          <w:szCs w:val="24"/>
        </w:rPr>
        <w:t xml:space="preserve">e </w:t>
      </w:r>
      <w:r w:rsidRPr="009C0F44">
        <w:rPr>
          <w:rFonts w:ascii="Times New Roman" w:hAnsi="Times New Roman" w:cs="Times New Roman"/>
          <w:sz w:val="24"/>
          <w:szCs w:val="24"/>
        </w:rPr>
        <w:t>movement of capital across national frontiers in a manner that grants the investor control over the</w:t>
      </w:r>
      <w:r>
        <w:rPr>
          <w:rFonts w:ascii="Times New Roman" w:hAnsi="Times New Roman" w:cs="Times New Roman"/>
          <w:sz w:val="24"/>
          <w:szCs w:val="24"/>
        </w:rPr>
        <w:t xml:space="preserve"> </w:t>
      </w:r>
      <w:r w:rsidRPr="009C0F44">
        <w:rPr>
          <w:rFonts w:ascii="Times New Roman" w:hAnsi="Times New Roman" w:cs="Times New Roman"/>
          <w:sz w:val="24"/>
          <w:szCs w:val="24"/>
        </w:rPr>
        <w:t>acquired assets. Firms that use FDI are known as Multi-National Enterprises (MNEs). Production in the</w:t>
      </w:r>
      <w:r>
        <w:rPr>
          <w:rFonts w:ascii="Times New Roman" w:hAnsi="Times New Roman" w:cs="Times New Roman"/>
          <w:sz w:val="24"/>
          <w:szCs w:val="24"/>
        </w:rPr>
        <w:t xml:space="preserve"> </w:t>
      </w:r>
      <w:r w:rsidRPr="009C0F44">
        <w:rPr>
          <w:rFonts w:ascii="Times New Roman" w:hAnsi="Times New Roman" w:cs="Times New Roman"/>
          <w:sz w:val="24"/>
          <w:szCs w:val="24"/>
        </w:rPr>
        <w:t>host country is largely financed by multinationals and profits accrue to the multinationals through sales</w:t>
      </w:r>
      <w:r>
        <w:rPr>
          <w:rFonts w:ascii="Times New Roman" w:hAnsi="Times New Roman" w:cs="Times New Roman"/>
          <w:sz w:val="24"/>
          <w:szCs w:val="24"/>
        </w:rPr>
        <w:t xml:space="preserve"> </w:t>
      </w:r>
      <w:r w:rsidRPr="009C0F44">
        <w:rPr>
          <w:rFonts w:ascii="Times New Roman" w:hAnsi="Times New Roman" w:cs="Times New Roman"/>
          <w:sz w:val="24"/>
          <w:szCs w:val="24"/>
        </w:rPr>
        <w:t>made by foreign affiliate. It refers to long term participation by one country into</w:t>
      </w:r>
      <w:r>
        <w:rPr>
          <w:rFonts w:ascii="Times New Roman" w:hAnsi="Times New Roman" w:cs="Times New Roman"/>
          <w:sz w:val="24"/>
          <w:szCs w:val="24"/>
        </w:rPr>
        <w:t xml:space="preserve"> </w:t>
      </w:r>
      <w:r w:rsidRPr="009C0F44">
        <w:rPr>
          <w:rFonts w:ascii="Times New Roman" w:hAnsi="Times New Roman" w:cs="Times New Roman"/>
          <w:sz w:val="24"/>
          <w:szCs w:val="24"/>
        </w:rPr>
        <w:t xml:space="preserve">another and this comes in form of </w:t>
      </w:r>
      <w:r w:rsidR="00434CFE" w:rsidRPr="009C0F44">
        <w:rPr>
          <w:rFonts w:ascii="Times New Roman" w:hAnsi="Times New Roman" w:cs="Times New Roman"/>
          <w:sz w:val="24"/>
          <w:szCs w:val="24"/>
        </w:rPr>
        <w:t>management</w:t>
      </w:r>
      <w:r w:rsidRPr="009C0F44">
        <w:rPr>
          <w:rFonts w:ascii="Times New Roman" w:hAnsi="Times New Roman" w:cs="Times New Roman"/>
          <w:sz w:val="24"/>
          <w:szCs w:val="24"/>
        </w:rPr>
        <w:t>, joint ventures or transfer of technology and</w:t>
      </w:r>
      <w:r>
        <w:rPr>
          <w:rFonts w:ascii="Times New Roman" w:hAnsi="Times New Roman" w:cs="Times New Roman"/>
          <w:sz w:val="24"/>
          <w:szCs w:val="24"/>
        </w:rPr>
        <w:t xml:space="preserve"> </w:t>
      </w:r>
      <w:r w:rsidR="00A47BA4">
        <w:rPr>
          <w:rFonts w:ascii="Times New Roman" w:hAnsi="Times New Roman" w:cs="Times New Roman"/>
          <w:sz w:val="24"/>
          <w:szCs w:val="24"/>
        </w:rPr>
        <w:t>expertise</w:t>
      </w:r>
      <w:r w:rsidRPr="009C0F44">
        <w:rPr>
          <w:rFonts w:ascii="Times New Roman" w:hAnsi="Times New Roman" w:cs="Times New Roman"/>
          <w:sz w:val="24"/>
          <w:szCs w:val="24"/>
        </w:rPr>
        <w:t>. The preference for FDI stems from its acknowledged advantages (Sjoholm 1999;</w:t>
      </w:r>
      <w:r>
        <w:rPr>
          <w:rFonts w:ascii="Times New Roman" w:hAnsi="Times New Roman" w:cs="Times New Roman"/>
          <w:sz w:val="24"/>
          <w:szCs w:val="24"/>
        </w:rPr>
        <w:t xml:space="preserve"> </w:t>
      </w:r>
      <w:r w:rsidRPr="009C0F44">
        <w:rPr>
          <w:rFonts w:ascii="Times New Roman" w:hAnsi="Times New Roman" w:cs="Times New Roman"/>
          <w:sz w:val="24"/>
          <w:szCs w:val="24"/>
        </w:rPr>
        <w:t>Obwona, 2001, 2004). The efforts by several African countries to improve their</w:t>
      </w:r>
      <w:r>
        <w:rPr>
          <w:rFonts w:ascii="Times New Roman" w:hAnsi="Times New Roman" w:cs="Times New Roman"/>
          <w:sz w:val="24"/>
          <w:szCs w:val="24"/>
        </w:rPr>
        <w:t xml:space="preserve"> </w:t>
      </w:r>
      <w:r w:rsidRPr="009C0F44">
        <w:rPr>
          <w:rFonts w:ascii="Times New Roman" w:hAnsi="Times New Roman" w:cs="Times New Roman"/>
          <w:sz w:val="24"/>
          <w:szCs w:val="24"/>
        </w:rPr>
        <w:t>business climate stem from the desire to attract FDI. In fact, one of the pillars</w:t>
      </w:r>
      <w:r>
        <w:rPr>
          <w:rFonts w:ascii="Times New Roman" w:hAnsi="Times New Roman" w:cs="Times New Roman"/>
          <w:sz w:val="24"/>
          <w:szCs w:val="24"/>
        </w:rPr>
        <w:t xml:space="preserve"> </w:t>
      </w:r>
      <w:r w:rsidRPr="009C0F44">
        <w:rPr>
          <w:rFonts w:ascii="Times New Roman" w:hAnsi="Times New Roman" w:cs="Times New Roman"/>
          <w:sz w:val="24"/>
          <w:szCs w:val="24"/>
        </w:rPr>
        <w:t>on which the New Partnership for Africa’s Development (NEPAD) was</w:t>
      </w:r>
      <w:r>
        <w:rPr>
          <w:rFonts w:ascii="Times New Roman" w:hAnsi="Times New Roman" w:cs="Times New Roman"/>
          <w:sz w:val="24"/>
          <w:szCs w:val="24"/>
        </w:rPr>
        <w:t xml:space="preserve"> </w:t>
      </w:r>
      <w:r w:rsidRPr="009C0F44">
        <w:rPr>
          <w:rFonts w:ascii="Times New Roman" w:hAnsi="Times New Roman" w:cs="Times New Roman"/>
          <w:sz w:val="24"/>
          <w:szCs w:val="24"/>
        </w:rPr>
        <w:t>launched was to increase available capital to US$64 billion through a</w:t>
      </w:r>
      <w:r>
        <w:rPr>
          <w:rFonts w:ascii="Times New Roman" w:hAnsi="Times New Roman" w:cs="Times New Roman"/>
          <w:sz w:val="24"/>
          <w:szCs w:val="24"/>
        </w:rPr>
        <w:t xml:space="preserve"> </w:t>
      </w:r>
      <w:r w:rsidRPr="009C0F44">
        <w:rPr>
          <w:rFonts w:ascii="Times New Roman" w:hAnsi="Times New Roman" w:cs="Times New Roman"/>
          <w:sz w:val="24"/>
          <w:szCs w:val="24"/>
        </w:rPr>
        <w:t>combination of reforms, resource mobilization and conduciv</w:t>
      </w:r>
      <w:r w:rsidR="0009217E">
        <w:rPr>
          <w:rFonts w:ascii="Times New Roman" w:hAnsi="Times New Roman" w:cs="Times New Roman"/>
          <w:sz w:val="24"/>
          <w:szCs w:val="24"/>
        </w:rPr>
        <w:t>e environment for FDI (Funke and</w:t>
      </w:r>
      <w:r w:rsidRPr="009C0F44">
        <w:rPr>
          <w:rFonts w:ascii="Times New Roman" w:hAnsi="Times New Roman" w:cs="Times New Roman"/>
          <w:sz w:val="24"/>
          <w:szCs w:val="24"/>
        </w:rPr>
        <w:t xml:space="preserve"> Nsouli, 2003), even in </w:t>
      </w:r>
      <w:r w:rsidRPr="009C0F44">
        <w:rPr>
          <w:rFonts w:ascii="Times New Roman" w:hAnsi="Times New Roman" w:cs="Times New Roman"/>
          <w:sz w:val="24"/>
          <w:szCs w:val="24"/>
        </w:rPr>
        <w:lastRenderedPageBreak/>
        <w:t xml:space="preserve">Sub-Saharan </w:t>
      </w:r>
      <w:r w:rsidR="00495A0F">
        <w:rPr>
          <w:rFonts w:ascii="Times New Roman" w:hAnsi="Times New Roman" w:cs="Times New Roman"/>
          <w:sz w:val="24"/>
          <w:szCs w:val="24"/>
        </w:rPr>
        <w:t>Africa as a region, Asiedu (200</w:t>
      </w:r>
      <w:r w:rsidR="00AD3513">
        <w:rPr>
          <w:rFonts w:ascii="Times New Roman" w:hAnsi="Times New Roman" w:cs="Times New Roman"/>
          <w:sz w:val="24"/>
          <w:szCs w:val="24"/>
        </w:rPr>
        <w:t>2</w:t>
      </w:r>
      <w:r w:rsidRPr="009C0F44">
        <w:rPr>
          <w:rFonts w:ascii="Times New Roman" w:hAnsi="Times New Roman" w:cs="Times New Roman"/>
          <w:sz w:val="24"/>
          <w:szCs w:val="24"/>
        </w:rPr>
        <w:t>) shows that most countries now depe</w:t>
      </w:r>
      <w:r w:rsidR="00A47BA4">
        <w:rPr>
          <w:rFonts w:ascii="Times New Roman" w:hAnsi="Times New Roman" w:cs="Times New Roman"/>
          <w:sz w:val="24"/>
          <w:szCs w:val="24"/>
        </w:rPr>
        <w:t xml:space="preserve">nd very much on FDI for so many significant number of </w:t>
      </w:r>
      <w:r w:rsidRPr="009C0F44">
        <w:rPr>
          <w:rFonts w:ascii="Times New Roman" w:hAnsi="Times New Roman" w:cs="Times New Roman"/>
          <w:sz w:val="24"/>
          <w:szCs w:val="24"/>
        </w:rPr>
        <w:t>reasons.</w:t>
      </w:r>
    </w:p>
    <w:p w:rsidR="003C41C3" w:rsidRPr="008D76FB" w:rsidRDefault="003C41C3" w:rsidP="003C41C3">
      <w:pPr>
        <w:autoSpaceDE w:val="0"/>
        <w:autoSpaceDN w:val="0"/>
        <w:adjustRightInd w:val="0"/>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Developmental s</w:t>
      </w:r>
      <w:r w:rsidRPr="008D76FB">
        <w:rPr>
          <w:rFonts w:ascii="Times New Roman" w:hAnsi="Times New Roman" w:cs="Times New Roman"/>
          <w:b/>
          <w:sz w:val="24"/>
          <w:szCs w:val="24"/>
        </w:rPr>
        <w:t>tride of FDI in Nigeria</w:t>
      </w:r>
    </w:p>
    <w:p w:rsidR="003C41C3" w:rsidRPr="009C0F44" w:rsidRDefault="003C41C3" w:rsidP="00644526">
      <w:pPr>
        <w:autoSpaceDE w:val="0"/>
        <w:autoSpaceDN w:val="0"/>
        <w:adjustRightInd w:val="0"/>
        <w:spacing w:before="240" w:line="480" w:lineRule="auto"/>
        <w:jc w:val="both"/>
        <w:rPr>
          <w:rFonts w:ascii="Times New Roman" w:hAnsi="Times New Roman" w:cs="Times New Roman"/>
          <w:sz w:val="24"/>
          <w:szCs w:val="24"/>
        </w:rPr>
      </w:pPr>
      <w:r w:rsidRPr="009C0F44">
        <w:rPr>
          <w:rFonts w:ascii="Times New Roman" w:hAnsi="Times New Roman" w:cs="Times New Roman"/>
          <w:sz w:val="24"/>
          <w:szCs w:val="24"/>
        </w:rPr>
        <w:t>With reference to Nigeria, the origin and development of FDI can be traced to the activities of the Royal Niger Company (RNC) which was granted Charter in 1886 to ship palm oil from Nigeria to Liverpool and importing the processed palm oil back into the country in form of soap. This company merged with African and Eastern Trading Corporation to later form the United African Trading Company (UAC) a subsidiary of Unilever in Nigeria. Other firms that made significant impacts in the development of the FDI in Nigeria are Shell BP in the oil sector exporting its first oil in 1958. This follows by gulf oil (now Chevron), Mobil, ELF, Agip, Texaco to mention a few. Other sector includes John Holts, UTC, Ju</w:t>
      </w:r>
      <w:r w:rsidR="00D12AE6">
        <w:rPr>
          <w:rFonts w:ascii="Times New Roman" w:hAnsi="Times New Roman" w:cs="Times New Roman"/>
          <w:sz w:val="24"/>
          <w:szCs w:val="24"/>
        </w:rPr>
        <w:t>lius Bergers,</w:t>
      </w:r>
      <w:r w:rsidR="00AD3513">
        <w:rPr>
          <w:rFonts w:ascii="Times New Roman" w:hAnsi="Times New Roman" w:cs="Times New Roman"/>
          <w:sz w:val="24"/>
          <w:szCs w:val="24"/>
        </w:rPr>
        <w:t xml:space="preserve"> etc (Baridan</w:t>
      </w:r>
      <w:r w:rsidRPr="009C0F44">
        <w:rPr>
          <w:rFonts w:ascii="Times New Roman" w:hAnsi="Times New Roman" w:cs="Times New Roman"/>
          <w:sz w:val="24"/>
          <w:szCs w:val="24"/>
        </w:rPr>
        <w:t>,</w:t>
      </w:r>
      <w:r w:rsidR="00644526">
        <w:rPr>
          <w:rFonts w:ascii="Times New Roman" w:hAnsi="Times New Roman" w:cs="Times New Roman"/>
          <w:sz w:val="24"/>
          <w:szCs w:val="24"/>
        </w:rPr>
        <w:t xml:space="preserve"> </w:t>
      </w:r>
      <w:r w:rsidRPr="009C0F44">
        <w:rPr>
          <w:rFonts w:ascii="Times New Roman" w:hAnsi="Times New Roman" w:cs="Times New Roman"/>
          <w:sz w:val="24"/>
          <w:szCs w:val="24"/>
        </w:rPr>
        <w:t>1990).</w:t>
      </w:r>
    </w:p>
    <w:p w:rsidR="003C41C3" w:rsidRPr="00A7261F" w:rsidRDefault="003C41C3" w:rsidP="003C41C3">
      <w:pPr>
        <w:autoSpaceDE w:val="0"/>
        <w:autoSpaceDN w:val="0"/>
        <w:adjustRightInd w:val="0"/>
        <w:spacing w:before="240" w:line="480" w:lineRule="auto"/>
        <w:jc w:val="both"/>
        <w:rPr>
          <w:rFonts w:ascii="Times New Roman" w:hAnsi="Times New Roman" w:cs="Times New Roman"/>
          <w:sz w:val="24"/>
          <w:szCs w:val="24"/>
        </w:rPr>
      </w:pPr>
      <w:r w:rsidRPr="009C0F44">
        <w:rPr>
          <w:rFonts w:ascii="Times New Roman" w:hAnsi="Times New Roman" w:cs="Times New Roman"/>
          <w:sz w:val="24"/>
          <w:szCs w:val="24"/>
        </w:rPr>
        <w:t>Also, in the post-civil war period, Nigeria witnessed the advent of oil</w:t>
      </w:r>
      <w:r>
        <w:rPr>
          <w:rFonts w:ascii="Times New Roman" w:hAnsi="Times New Roman" w:cs="Times New Roman"/>
          <w:sz w:val="24"/>
          <w:szCs w:val="24"/>
        </w:rPr>
        <w:t xml:space="preserve"> </w:t>
      </w:r>
      <w:r w:rsidRPr="009C0F44">
        <w:rPr>
          <w:rFonts w:ascii="Times New Roman" w:hAnsi="Times New Roman" w:cs="Times New Roman"/>
          <w:sz w:val="24"/>
          <w:szCs w:val="24"/>
        </w:rPr>
        <w:t>companies and the period (1973-79) saw the influx of FDI giving the</w:t>
      </w:r>
      <w:r>
        <w:rPr>
          <w:rFonts w:ascii="Times New Roman" w:hAnsi="Times New Roman" w:cs="Times New Roman"/>
          <w:sz w:val="24"/>
          <w:szCs w:val="24"/>
        </w:rPr>
        <w:t xml:space="preserve"> </w:t>
      </w:r>
      <w:r w:rsidRPr="009C0F44">
        <w:rPr>
          <w:rFonts w:ascii="Times New Roman" w:hAnsi="Times New Roman" w:cs="Times New Roman"/>
          <w:sz w:val="24"/>
          <w:szCs w:val="24"/>
        </w:rPr>
        <w:t>country its greatest revenue in history with annual revenue of about $7.5billion. Based on this level of revenue, Nigeria was reckoned as the</w:t>
      </w:r>
      <w:r>
        <w:rPr>
          <w:rFonts w:ascii="Times New Roman" w:hAnsi="Times New Roman" w:cs="Times New Roman"/>
          <w:sz w:val="24"/>
          <w:szCs w:val="24"/>
        </w:rPr>
        <w:t xml:space="preserve"> </w:t>
      </w:r>
      <w:r w:rsidRPr="009C0F44">
        <w:rPr>
          <w:rFonts w:ascii="Times New Roman" w:hAnsi="Times New Roman" w:cs="Times New Roman"/>
          <w:sz w:val="24"/>
          <w:szCs w:val="24"/>
        </w:rPr>
        <w:t>wealthiest black African country. The third National Development plan</w:t>
      </w:r>
      <w:r>
        <w:rPr>
          <w:rFonts w:ascii="Times New Roman" w:hAnsi="Times New Roman" w:cs="Times New Roman"/>
          <w:sz w:val="24"/>
          <w:szCs w:val="24"/>
        </w:rPr>
        <w:t xml:space="preserve"> </w:t>
      </w:r>
      <w:r w:rsidRPr="009C0F44">
        <w:rPr>
          <w:rFonts w:ascii="Times New Roman" w:hAnsi="Times New Roman" w:cs="Times New Roman"/>
          <w:sz w:val="24"/>
          <w:szCs w:val="24"/>
        </w:rPr>
        <w:t>(1975-1980) was considered as the testing ground for assessment of Nigeria</w:t>
      </w:r>
      <w:r>
        <w:rPr>
          <w:rFonts w:ascii="Times New Roman" w:hAnsi="Times New Roman" w:cs="Times New Roman"/>
          <w:sz w:val="24"/>
          <w:szCs w:val="24"/>
        </w:rPr>
        <w:t xml:space="preserve"> </w:t>
      </w:r>
      <w:r w:rsidRPr="009C0F44">
        <w:rPr>
          <w:rFonts w:ascii="Times New Roman" w:hAnsi="Times New Roman" w:cs="Times New Roman"/>
          <w:sz w:val="24"/>
          <w:szCs w:val="24"/>
        </w:rPr>
        <w:t>with expenditure of N30 billion or N50 billion quotes. This level of</w:t>
      </w:r>
      <w:r>
        <w:rPr>
          <w:rFonts w:ascii="Times New Roman" w:hAnsi="Times New Roman" w:cs="Times New Roman"/>
          <w:sz w:val="24"/>
          <w:szCs w:val="24"/>
        </w:rPr>
        <w:t xml:space="preserve"> </w:t>
      </w:r>
      <w:r w:rsidRPr="009C0F44">
        <w:rPr>
          <w:rFonts w:ascii="Times New Roman" w:hAnsi="Times New Roman" w:cs="Times New Roman"/>
          <w:sz w:val="24"/>
          <w:szCs w:val="24"/>
        </w:rPr>
        <w:t>expenditure became a fertile ground for investors both foreign and</w:t>
      </w:r>
      <w:r>
        <w:rPr>
          <w:rFonts w:ascii="Times New Roman" w:hAnsi="Times New Roman" w:cs="Times New Roman"/>
          <w:sz w:val="24"/>
          <w:szCs w:val="24"/>
        </w:rPr>
        <w:t xml:space="preserve"> </w:t>
      </w:r>
      <w:r w:rsidRPr="009C0F44">
        <w:rPr>
          <w:rFonts w:ascii="Times New Roman" w:hAnsi="Times New Roman" w:cs="Times New Roman"/>
          <w:sz w:val="24"/>
          <w:szCs w:val="24"/>
        </w:rPr>
        <w:t>indigenous. The first ever international trade fair held in 1977 attracted 57</w:t>
      </w:r>
      <w:r w:rsidR="00ED77E6">
        <w:rPr>
          <w:rFonts w:ascii="Times New Roman" w:hAnsi="Times New Roman" w:cs="Times New Roman"/>
          <w:sz w:val="24"/>
          <w:szCs w:val="24"/>
        </w:rPr>
        <w:t xml:space="preserve"> </w:t>
      </w:r>
      <w:r w:rsidRPr="009C0F44">
        <w:rPr>
          <w:rFonts w:ascii="Times New Roman" w:hAnsi="Times New Roman" w:cs="Times New Roman"/>
          <w:sz w:val="24"/>
          <w:szCs w:val="24"/>
        </w:rPr>
        <w:t>foreign countries and 300 Nigerian companies. Following this event, there were explosions of FDI in Nigeria</w:t>
      </w:r>
      <w:r>
        <w:rPr>
          <w:rFonts w:ascii="Times New Roman" w:hAnsi="Times New Roman" w:cs="Times New Roman"/>
          <w:sz w:val="24"/>
          <w:szCs w:val="24"/>
        </w:rPr>
        <w:t xml:space="preserve"> </w:t>
      </w:r>
      <w:r w:rsidRPr="009C0F44">
        <w:rPr>
          <w:rFonts w:ascii="Times New Roman" w:hAnsi="Times New Roman" w:cs="Times New Roman"/>
          <w:sz w:val="24"/>
          <w:szCs w:val="24"/>
        </w:rPr>
        <w:t xml:space="preserve">including IBM, Dupon, Chase Mahathan, ITT, Ford Motors, as well as influx of foreign operators (investors) in the telecommunication market, even in the banking sector, the </w:t>
      </w:r>
      <w:r w:rsidRPr="009C0F44">
        <w:rPr>
          <w:rFonts w:ascii="Times New Roman" w:hAnsi="Times New Roman" w:cs="Times New Roman"/>
          <w:sz w:val="24"/>
          <w:szCs w:val="24"/>
        </w:rPr>
        <w:lastRenderedPageBreak/>
        <w:t>nationalization of two British banks,</w:t>
      </w:r>
      <w:r>
        <w:rPr>
          <w:rFonts w:ascii="Times New Roman" w:hAnsi="Times New Roman" w:cs="Times New Roman"/>
          <w:sz w:val="24"/>
          <w:szCs w:val="24"/>
        </w:rPr>
        <w:t xml:space="preserve"> </w:t>
      </w:r>
      <w:r w:rsidRPr="009C0F44">
        <w:rPr>
          <w:rFonts w:ascii="Times New Roman" w:hAnsi="Times New Roman" w:cs="Times New Roman"/>
          <w:sz w:val="24"/>
          <w:szCs w:val="24"/>
        </w:rPr>
        <w:t>Barclays Bank (now Union Bank of Nigeria Plc) and standard Bank (now</w:t>
      </w:r>
      <w:r>
        <w:rPr>
          <w:rFonts w:ascii="Times New Roman" w:hAnsi="Times New Roman" w:cs="Times New Roman"/>
          <w:sz w:val="24"/>
          <w:szCs w:val="24"/>
        </w:rPr>
        <w:t xml:space="preserve"> </w:t>
      </w:r>
      <w:r w:rsidRPr="009C0F44">
        <w:rPr>
          <w:rFonts w:ascii="Times New Roman" w:hAnsi="Times New Roman" w:cs="Times New Roman"/>
          <w:sz w:val="24"/>
          <w:szCs w:val="24"/>
        </w:rPr>
        <w:t>First Bank of Nigeria Plc) was seen as a healthy development in the</w:t>
      </w:r>
      <w:r>
        <w:rPr>
          <w:rFonts w:ascii="Times New Roman" w:hAnsi="Times New Roman" w:cs="Times New Roman"/>
          <w:sz w:val="24"/>
          <w:szCs w:val="24"/>
        </w:rPr>
        <w:t xml:space="preserve"> </w:t>
      </w:r>
      <w:r w:rsidRPr="009C0F44">
        <w:rPr>
          <w:rFonts w:ascii="Times New Roman" w:hAnsi="Times New Roman" w:cs="Times New Roman"/>
          <w:sz w:val="24"/>
          <w:szCs w:val="24"/>
        </w:rPr>
        <w:t>economy in the light of nationalism. Thus, FDI in Nigeria</w:t>
      </w:r>
      <w:r>
        <w:rPr>
          <w:rFonts w:ascii="Times New Roman" w:hAnsi="Times New Roman" w:cs="Times New Roman"/>
          <w:sz w:val="24"/>
          <w:szCs w:val="24"/>
        </w:rPr>
        <w:t xml:space="preserve"> </w:t>
      </w:r>
      <w:r w:rsidRPr="009C0F44">
        <w:rPr>
          <w:rFonts w:ascii="Times New Roman" w:hAnsi="Times New Roman" w:cs="Times New Roman"/>
          <w:sz w:val="24"/>
          <w:szCs w:val="24"/>
        </w:rPr>
        <w:t>dominated the economy until 1972 when the Nigerian Enterprise Promotion</w:t>
      </w:r>
      <w:r>
        <w:rPr>
          <w:rFonts w:ascii="Times New Roman" w:hAnsi="Times New Roman" w:cs="Times New Roman"/>
          <w:sz w:val="24"/>
          <w:szCs w:val="24"/>
        </w:rPr>
        <w:t xml:space="preserve"> </w:t>
      </w:r>
      <w:r w:rsidR="00ED77E6">
        <w:rPr>
          <w:rFonts w:ascii="Times New Roman" w:hAnsi="Times New Roman" w:cs="Times New Roman"/>
          <w:sz w:val="24"/>
          <w:szCs w:val="24"/>
        </w:rPr>
        <w:t>decree came into being</w:t>
      </w:r>
      <w:r w:rsidRPr="009C0F44">
        <w:rPr>
          <w:rFonts w:ascii="Times New Roman" w:hAnsi="Times New Roman" w:cs="Times New Roman"/>
          <w:sz w:val="24"/>
          <w:szCs w:val="24"/>
        </w:rPr>
        <w:t xml:space="preserve"> to check the activities of FDI in Nigeria. Commenting on this inflow of FDI, many</w:t>
      </w:r>
      <w:r>
        <w:rPr>
          <w:rFonts w:ascii="Times New Roman" w:hAnsi="Times New Roman" w:cs="Times New Roman"/>
          <w:sz w:val="24"/>
          <w:szCs w:val="24"/>
        </w:rPr>
        <w:t xml:space="preserve"> </w:t>
      </w:r>
      <w:r w:rsidR="00ED77E6">
        <w:rPr>
          <w:rFonts w:ascii="Times New Roman" w:hAnsi="Times New Roman" w:cs="Times New Roman"/>
          <w:sz w:val="24"/>
          <w:szCs w:val="24"/>
        </w:rPr>
        <w:t>scholars believe</w:t>
      </w:r>
      <w:r>
        <w:rPr>
          <w:rFonts w:ascii="Times New Roman" w:hAnsi="Times New Roman" w:cs="Times New Roman"/>
          <w:sz w:val="24"/>
          <w:szCs w:val="24"/>
        </w:rPr>
        <w:t xml:space="preserve"> that FDI has</w:t>
      </w:r>
      <w:r w:rsidRPr="009C0F44">
        <w:rPr>
          <w:rFonts w:ascii="Times New Roman" w:hAnsi="Times New Roman" w:cs="Times New Roman"/>
          <w:sz w:val="24"/>
          <w:szCs w:val="24"/>
        </w:rPr>
        <w:t xml:space="preserve"> positively contributed</w:t>
      </w:r>
      <w:r>
        <w:rPr>
          <w:rFonts w:ascii="Times New Roman" w:hAnsi="Times New Roman" w:cs="Times New Roman"/>
          <w:sz w:val="24"/>
          <w:szCs w:val="24"/>
        </w:rPr>
        <w:t xml:space="preserve"> </w:t>
      </w:r>
      <w:r w:rsidRPr="009C0F44">
        <w:rPr>
          <w:rFonts w:ascii="Times New Roman" w:hAnsi="Times New Roman" w:cs="Times New Roman"/>
          <w:sz w:val="24"/>
          <w:szCs w:val="24"/>
        </w:rPr>
        <w:t>to the economy and Nigeria</w:t>
      </w:r>
      <w:r w:rsidR="00ED77E6">
        <w:rPr>
          <w:rFonts w:ascii="Times New Roman" w:hAnsi="Times New Roman" w:cs="Times New Roman"/>
          <w:sz w:val="24"/>
          <w:szCs w:val="24"/>
        </w:rPr>
        <w:t>’s</w:t>
      </w:r>
      <w:r w:rsidRPr="009C0F44">
        <w:rPr>
          <w:rFonts w:ascii="Times New Roman" w:hAnsi="Times New Roman" w:cs="Times New Roman"/>
          <w:sz w:val="24"/>
          <w:szCs w:val="24"/>
        </w:rPr>
        <w:t xml:space="preserve"> national development. FDI contribute to</w:t>
      </w:r>
      <w:r>
        <w:rPr>
          <w:rFonts w:ascii="Times New Roman" w:hAnsi="Times New Roman" w:cs="Times New Roman"/>
          <w:sz w:val="24"/>
          <w:szCs w:val="24"/>
        </w:rPr>
        <w:t xml:space="preserve"> </w:t>
      </w:r>
      <w:r w:rsidRPr="009C0F44">
        <w:rPr>
          <w:rFonts w:ascii="Times New Roman" w:hAnsi="Times New Roman" w:cs="Times New Roman"/>
          <w:sz w:val="24"/>
          <w:szCs w:val="24"/>
        </w:rPr>
        <w:t>rural development through their operations. Example is the rural banking scheme of 1977-1980. FDI engage</w:t>
      </w:r>
      <w:r>
        <w:rPr>
          <w:rFonts w:ascii="Times New Roman" w:hAnsi="Times New Roman" w:cs="Times New Roman"/>
          <w:sz w:val="24"/>
          <w:szCs w:val="24"/>
        </w:rPr>
        <w:t>s</w:t>
      </w:r>
      <w:r w:rsidRPr="009C0F44">
        <w:rPr>
          <w:rFonts w:ascii="Times New Roman" w:hAnsi="Times New Roman" w:cs="Times New Roman"/>
          <w:sz w:val="24"/>
          <w:szCs w:val="24"/>
        </w:rPr>
        <w:t xml:space="preserve"> in projects that support self-sufficiency</w:t>
      </w:r>
      <w:r>
        <w:rPr>
          <w:rFonts w:ascii="Times New Roman" w:hAnsi="Times New Roman" w:cs="Times New Roman"/>
          <w:sz w:val="24"/>
          <w:szCs w:val="24"/>
        </w:rPr>
        <w:t xml:space="preserve"> </w:t>
      </w:r>
      <w:r w:rsidRPr="009C0F44">
        <w:rPr>
          <w:rFonts w:ascii="Times New Roman" w:hAnsi="Times New Roman" w:cs="Times New Roman"/>
          <w:sz w:val="24"/>
          <w:szCs w:val="24"/>
        </w:rPr>
        <w:t>according to</w:t>
      </w:r>
      <w:r w:rsidR="00ED77E6">
        <w:rPr>
          <w:rFonts w:ascii="Times New Roman" w:hAnsi="Times New Roman" w:cs="Times New Roman"/>
          <w:sz w:val="24"/>
          <w:szCs w:val="24"/>
        </w:rPr>
        <w:t xml:space="preserve"> the</w:t>
      </w:r>
      <w:r w:rsidRPr="009C0F44">
        <w:rPr>
          <w:rFonts w:ascii="Times New Roman" w:hAnsi="Times New Roman" w:cs="Times New Roman"/>
          <w:sz w:val="24"/>
          <w:szCs w:val="24"/>
        </w:rPr>
        <w:t xml:space="preserve"> federal government</w:t>
      </w:r>
      <w:r w:rsidR="00ED77E6">
        <w:rPr>
          <w:rFonts w:ascii="Times New Roman" w:hAnsi="Times New Roman" w:cs="Times New Roman"/>
          <w:sz w:val="24"/>
          <w:szCs w:val="24"/>
        </w:rPr>
        <w:t>’s</w:t>
      </w:r>
      <w:r w:rsidRPr="009C0F44">
        <w:rPr>
          <w:rFonts w:ascii="Times New Roman" w:hAnsi="Times New Roman" w:cs="Times New Roman"/>
          <w:sz w:val="24"/>
          <w:szCs w:val="24"/>
        </w:rPr>
        <w:t xml:space="preserve"> directive. Example is the Guinness Nigeria</w:t>
      </w:r>
      <w:r>
        <w:rPr>
          <w:rFonts w:ascii="Times New Roman" w:hAnsi="Times New Roman" w:cs="Times New Roman"/>
          <w:sz w:val="24"/>
          <w:szCs w:val="24"/>
        </w:rPr>
        <w:t xml:space="preserve"> </w:t>
      </w:r>
      <w:r w:rsidRPr="009C0F44">
        <w:rPr>
          <w:rFonts w:ascii="Times New Roman" w:hAnsi="Times New Roman" w:cs="Times New Roman"/>
          <w:sz w:val="24"/>
          <w:szCs w:val="24"/>
        </w:rPr>
        <w:t>Plc 4500 hectares of farm land at Kuru in Niger State. Standard of living is</w:t>
      </w:r>
      <w:r>
        <w:rPr>
          <w:rFonts w:ascii="Times New Roman" w:hAnsi="Times New Roman" w:cs="Times New Roman"/>
          <w:sz w:val="24"/>
          <w:szCs w:val="24"/>
        </w:rPr>
        <w:t xml:space="preserve"> </w:t>
      </w:r>
      <w:r w:rsidRPr="009C0F44">
        <w:rPr>
          <w:rFonts w:ascii="Times New Roman" w:hAnsi="Times New Roman" w:cs="Times New Roman"/>
          <w:sz w:val="24"/>
          <w:szCs w:val="24"/>
        </w:rPr>
        <w:t>enhanced by the FDI in improved wages paid by them. They support</w:t>
      </w:r>
      <w:r>
        <w:rPr>
          <w:rFonts w:ascii="Times New Roman" w:hAnsi="Times New Roman" w:cs="Times New Roman"/>
          <w:sz w:val="24"/>
          <w:szCs w:val="24"/>
        </w:rPr>
        <w:t xml:space="preserve"> </w:t>
      </w:r>
      <w:r w:rsidRPr="009C0F44">
        <w:rPr>
          <w:rFonts w:ascii="Times New Roman" w:hAnsi="Times New Roman" w:cs="Times New Roman"/>
          <w:sz w:val="24"/>
          <w:szCs w:val="24"/>
        </w:rPr>
        <w:t>manpower development through their scholarship programmes for</w:t>
      </w:r>
      <w:r>
        <w:rPr>
          <w:rFonts w:ascii="Times New Roman" w:hAnsi="Times New Roman" w:cs="Times New Roman"/>
          <w:sz w:val="24"/>
          <w:szCs w:val="24"/>
        </w:rPr>
        <w:t xml:space="preserve"> Nigerians (Nnedu</w:t>
      </w:r>
      <w:r w:rsidR="00434CFE">
        <w:rPr>
          <w:rFonts w:ascii="Times New Roman" w:hAnsi="Times New Roman" w:cs="Times New Roman"/>
          <w:sz w:val="24"/>
          <w:szCs w:val="24"/>
        </w:rPr>
        <w:t>,</w:t>
      </w:r>
      <w:r w:rsidR="00434CFE" w:rsidRPr="009C0F44">
        <w:rPr>
          <w:rFonts w:ascii="Times New Roman" w:hAnsi="Times New Roman" w:cs="Times New Roman"/>
          <w:sz w:val="24"/>
          <w:szCs w:val="24"/>
        </w:rPr>
        <w:t xml:space="preserve"> 1990</w:t>
      </w:r>
      <w:r w:rsidRPr="009C0F44">
        <w:rPr>
          <w:rFonts w:ascii="Times New Roman" w:hAnsi="Times New Roman" w:cs="Times New Roman"/>
          <w:sz w:val="24"/>
          <w:szCs w:val="24"/>
        </w:rPr>
        <w:t>). Despite these developments, it is still believed that FDI fail</w:t>
      </w:r>
      <w:r>
        <w:rPr>
          <w:rFonts w:ascii="Times New Roman" w:hAnsi="Times New Roman" w:cs="Times New Roman"/>
          <w:sz w:val="24"/>
          <w:szCs w:val="24"/>
        </w:rPr>
        <w:t>ed</w:t>
      </w:r>
      <w:r w:rsidRPr="009C0F44">
        <w:rPr>
          <w:rFonts w:ascii="Times New Roman" w:hAnsi="Times New Roman" w:cs="Times New Roman"/>
          <w:sz w:val="24"/>
          <w:szCs w:val="24"/>
        </w:rPr>
        <w:t xml:space="preserve"> to reinvest most of their profit in the country</w:t>
      </w:r>
      <w:r>
        <w:rPr>
          <w:rFonts w:ascii="Times New Roman" w:hAnsi="Times New Roman" w:cs="Times New Roman"/>
          <w:sz w:val="24"/>
          <w:szCs w:val="24"/>
        </w:rPr>
        <w:t xml:space="preserve"> </w:t>
      </w:r>
      <w:r w:rsidRPr="009C0F44">
        <w:rPr>
          <w:rFonts w:ascii="Times New Roman" w:hAnsi="Times New Roman" w:cs="Times New Roman"/>
          <w:sz w:val="24"/>
          <w:szCs w:val="24"/>
        </w:rPr>
        <w:t>thereby aiding capital flight out of the country. Even when FDI established</w:t>
      </w:r>
      <w:r>
        <w:rPr>
          <w:rFonts w:ascii="Times New Roman" w:hAnsi="Times New Roman" w:cs="Times New Roman"/>
          <w:sz w:val="24"/>
          <w:szCs w:val="24"/>
        </w:rPr>
        <w:t xml:space="preserve"> </w:t>
      </w:r>
      <w:r w:rsidRPr="009C0F44">
        <w:rPr>
          <w:rFonts w:ascii="Times New Roman" w:hAnsi="Times New Roman" w:cs="Times New Roman"/>
          <w:sz w:val="24"/>
          <w:szCs w:val="24"/>
        </w:rPr>
        <w:t>manufacturing facilities in Nigeria, they still engage</w:t>
      </w:r>
      <w:r>
        <w:rPr>
          <w:rFonts w:ascii="Times New Roman" w:hAnsi="Times New Roman" w:cs="Times New Roman"/>
          <w:sz w:val="24"/>
          <w:szCs w:val="24"/>
        </w:rPr>
        <w:t xml:space="preserve"> </w:t>
      </w:r>
      <w:r w:rsidRPr="009C0F44">
        <w:rPr>
          <w:rFonts w:ascii="Times New Roman" w:hAnsi="Times New Roman" w:cs="Times New Roman"/>
          <w:sz w:val="24"/>
          <w:szCs w:val="24"/>
        </w:rPr>
        <w:t>in substantial</w:t>
      </w:r>
      <w:r>
        <w:rPr>
          <w:rFonts w:ascii="Times New Roman" w:hAnsi="Times New Roman" w:cs="Times New Roman"/>
          <w:sz w:val="24"/>
          <w:szCs w:val="24"/>
        </w:rPr>
        <w:t xml:space="preserve"> </w:t>
      </w:r>
      <w:r w:rsidRPr="009C0F44">
        <w:rPr>
          <w:rFonts w:ascii="Times New Roman" w:hAnsi="Times New Roman" w:cs="Times New Roman"/>
          <w:sz w:val="24"/>
          <w:szCs w:val="24"/>
        </w:rPr>
        <w:t>importation of intermediate products; a practice that helps to deplete foreign</w:t>
      </w:r>
      <w:r>
        <w:rPr>
          <w:rFonts w:ascii="Times New Roman" w:hAnsi="Times New Roman" w:cs="Times New Roman"/>
          <w:sz w:val="24"/>
          <w:szCs w:val="24"/>
        </w:rPr>
        <w:t xml:space="preserve"> </w:t>
      </w:r>
      <w:r w:rsidRPr="009C0F44">
        <w:rPr>
          <w:rFonts w:ascii="Times New Roman" w:hAnsi="Times New Roman" w:cs="Times New Roman"/>
          <w:sz w:val="24"/>
          <w:szCs w:val="24"/>
        </w:rPr>
        <w:t>exchange reserve of the country.</w:t>
      </w:r>
      <w:r>
        <w:rPr>
          <w:rFonts w:ascii="Times New Roman" w:hAnsi="Times New Roman" w:cs="Times New Roman"/>
          <w:sz w:val="24"/>
          <w:szCs w:val="24"/>
        </w:rPr>
        <w:t xml:space="preserve"> </w:t>
      </w:r>
      <w:r w:rsidRPr="009C0F44">
        <w:rPr>
          <w:rFonts w:ascii="Times New Roman" w:hAnsi="Times New Roman" w:cs="Times New Roman"/>
          <w:sz w:val="24"/>
          <w:szCs w:val="24"/>
        </w:rPr>
        <w:t>According to Amy</w:t>
      </w:r>
      <w:r>
        <w:rPr>
          <w:rFonts w:ascii="Times New Roman" w:hAnsi="Times New Roman" w:cs="Times New Roman"/>
          <w:sz w:val="24"/>
          <w:szCs w:val="24"/>
        </w:rPr>
        <w:t xml:space="preserve"> and Saggi</w:t>
      </w:r>
      <w:r w:rsidRPr="009C0F44">
        <w:rPr>
          <w:rFonts w:ascii="Times New Roman" w:hAnsi="Times New Roman" w:cs="Times New Roman"/>
          <w:sz w:val="24"/>
          <w:szCs w:val="24"/>
        </w:rPr>
        <w:t xml:space="preserve"> (1998), FDI rather than transfer technology</w:t>
      </w:r>
      <w:r>
        <w:rPr>
          <w:rFonts w:ascii="Times New Roman" w:hAnsi="Times New Roman" w:cs="Times New Roman"/>
          <w:sz w:val="24"/>
          <w:szCs w:val="24"/>
        </w:rPr>
        <w:t xml:space="preserve"> </w:t>
      </w:r>
      <w:r w:rsidRPr="009C0F44">
        <w:rPr>
          <w:rFonts w:ascii="Times New Roman" w:hAnsi="Times New Roman" w:cs="Times New Roman"/>
          <w:sz w:val="24"/>
          <w:szCs w:val="24"/>
        </w:rPr>
        <w:t>often transfer the product of technology. FDI bring</w:t>
      </w:r>
      <w:r>
        <w:rPr>
          <w:rFonts w:ascii="Times New Roman" w:hAnsi="Times New Roman" w:cs="Times New Roman"/>
          <w:sz w:val="24"/>
          <w:szCs w:val="24"/>
        </w:rPr>
        <w:t>s</w:t>
      </w:r>
      <w:r w:rsidRPr="009C0F44">
        <w:rPr>
          <w:rFonts w:ascii="Times New Roman" w:hAnsi="Times New Roman" w:cs="Times New Roman"/>
          <w:sz w:val="24"/>
          <w:szCs w:val="24"/>
        </w:rPr>
        <w:t xml:space="preserve"> in capital but also take</w:t>
      </w:r>
      <w:r w:rsidR="00ED77E6">
        <w:rPr>
          <w:rFonts w:ascii="Times New Roman" w:hAnsi="Times New Roman" w:cs="Times New Roman"/>
          <w:sz w:val="24"/>
          <w:szCs w:val="24"/>
        </w:rPr>
        <w:t xml:space="preserve"> </w:t>
      </w:r>
      <w:r w:rsidRPr="009C0F44">
        <w:rPr>
          <w:rFonts w:ascii="Times New Roman" w:hAnsi="Times New Roman" w:cs="Times New Roman"/>
          <w:sz w:val="24"/>
          <w:szCs w:val="24"/>
        </w:rPr>
        <w:t>away capital (Enoch, 2012). Akhter</w:t>
      </w:r>
      <w:r>
        <w:rPr>
          <w:rFonts w:ascii="Times New Roman" w:hAnsi="Times New Roman" w:cs="Times New Roman"/>
          <w:sz w:val="24"/>
          <w:szCs w:val="24"/>
        </w:rPr>
        <w:t xml:space="preserve">, </w:t>
      </w:r>
      <w:r w:rsidRPr="009C0F44">
        <w:rPr>
          <w:rFonts w:ascii="Times New Roman" w:hAnsi="Times New Roman" w:cs="Times New Roman"/>
          <w:sz w:val="24"/>
          <w:szCs w:val="24"/>
        </w:rPr>
        <w:t>(1993) in his analysis conducted between 1971 and 1988 showed that</w:t>
      </w:r>
      <w:r>
        <w:rPr>
          <w:rFonts w:ascii="Times New Roman" w:hAnsi="Times New Roman" w:cs="Times New Roman"/>
          <w:sz w:val="24"/>
          <w:szCs w:val="24"/>
        </w:rPr>
        <w:t xml:space="preserve"> </w:t>
      </w:r>
      <w:r w:rsidRPr="009C0F44">
        <w:rPr>
          <w:rFonts w:ascii="Times New Roman" w:hAnsi="Times New Roman" w:cs="Times New Roman"/>
          <w:sz w:val="24"/>
          <w:szCs w:val="24"/>
        </w:rPr>
        <w:t xml:space="preserve">Nigeria was clearly financing the developed countries. </w:t>
      </w:r>
      <w:r w:rsidRPr="00A7261F">
        <w:rPr>
          <w:rFonts w:ascii="Times New Roman" w:hAnsi="Times New Roman" w:cs="Times New Roman"/>
          <w:sz w:val="24"/>
          <w:szCs w:val="24"/>
        </w:rPr>
        <w:t xml:space="preserve">In terms of </w:t>
      </w:r>
      <w:r>
        <w:rPr>
          <w:rFonts w:ascii="Times New Roman" w:hAnsi="Times New Roman" w:cs="Times New Roman"/>
          <w:sz w:val="24"/>
          <w:szCs w:val="24"/>
        </w:rPr>
        <w:t>basic functions of FDI, Edun and</w:t>
      </w:r>
      <w:r w:rsidRPr="00A7261F">
        <w:rPr>
          <w:rFonts w:ascii="Times New Roman" w:hAnsi="Times New Roman" w:cs="Times New Roman"/>
          <w:sz w:val="24"/>
          <w:szCs w:val="24"/>
        </w:rPr>
        <w:t xml:space="preserve"> Lekan (1990) put forward the following as</w:t>
      </w:r>
      <w:r>
        <w:rPr>
          <w:rFonts w:ascii="Times New Roman" w:hAnsi="Times New Roman" w:cs="Times New Roman"/>
          <w:sz w:val="24"/>
          <w:szCs w:val="24"/>
        </w:rPr>
        <w:t xml:space="preserve"> </w:t>
      </w:r>
      <w:r w:rsidRPr="00A7261F">
        <w:rPr>
          <w:rFonts w:ascii="Times New Roman" w:hAnsi="Times New Roman" w:cs="Times New Roman"/>
          <w:sz w:val="24"/>
          <w:szCs w:val="24"/>
        </w:rPr>
        <w:t xml:space="preserve">the contribution of FDI to the Nigerian economy: </w:t>
      </w:r>
    </w:p>
    <w:p w:rsidR="003C41C3" w:rsidRPr="00A7261F" w:rsidRDefault="003C41C3" w:rsidP="003C41C3">
      <w:pPr>
        <w:numPr>
          <w:ilvl w:val="0"/>
          <w:numId w:val="11"/>
        </w:numPr>
        <w:autoSpaceDE w:val="0"/>
        <w:autoSpaceDN w:val="0"/>
        <w:adjustRightInd w:val="0"/>
        <w:spacing w:before="240" w:line="480" w:lineRule="auto"/>
        <w:jc w:val="both"/>
        <w:rPr>
          <w:rFonts w:ascii="Times New Roman" w:hAnsi="Times New Roman" w:cs="Times New Roman"/>
          <w:sz w:val="24"/>
          <w:szCs w:val="24"/>
        </w:rPr>
      </w:pPr>
      <w:r w:rsidRPr="00A7261F">
        <w:rPr>
          <w:rFonts w:ascii="Times New Roman" w:hAnsi="Times New Roman" w:cs="Times New Roman"/>
          <w:sz w:val="24"/>
          <w:szCs w:val="24"/>
        </w:rPr>
        <w:t>FDI investment has stimulated the diversification of Nigeria</w:t>
      </w:r>
      <w:r w:rsidR="00ED77E6">
        <w:rPr>
          <w:rFonts w:ascii="Times New Roman" w:hAnsi="Times New Roman" w:cs="Times New Roman"/>
          <w:sz w:val="24"/>
          <w:szCs w:val="24"/>
        </w:rPr>
        <w:t>’s</w:t>
      </w:r>
      <w:r w:rsidRPr="00A7261F">
        <w:rPr>
          <w:rFonts w:ascii="Times New Roman" w:hAnsi="Times New Roman" w:cs="Times New Roman"/>
          <w:sz w:val="24"/>
          <w:szCs w:val="24"/>
        </w:rPr>
        <w:t xml:space="preserve"> economy. Their capital input has helped the government to fulfill nationally defined economic development goals. </w:t>
      </w:r>
    </w:p>
    <w:p w:rsidR="003C41C3" w:rsidRPr="00A7261F" w:rsidRDefault="003C41C3" w:rsidP="003C41C3">
      <w:pPr>
        <w:numPr>
          <w:ilvl w:val="0"/>
          <w:numId w:val="11"/>
        </w:numPr>
        <w:autoSpaceDE w:val="0"/>
        <w:autoSpaceDN w:val="0"/>
        <w:adjustRightInd w:val="0"/>
        <w:spacing w:before="240" w:line="480" w:lineRule="auto"/>
        <w:jc w:val="both"/>
        <w:rPr>
          <w:rFonts w:ascii="Times New Roman" w:hAnsi="Times New Roman" w:cs="Times New Roman"/>
          <w:sz w:val="24"/>
          <w:szCs w:val="24"/>
        </w:rPr>
      </w:pPr>
      <w:r w:rsidRPr="00A7261F">
        <w:rPr>
          <w:rFonts w:ascii="Times New Roman" w:hAnsi="Times New Roman" w:cs="Times New Roman"/>
          <w:sz w:val="24"/>
          <w:szCs w:val="24"/>
        </w:rPr>
        <w:lastRenderedPageBreak/>
        <w:t>They contribute to rural development by opening their operation policy in rural areas according to government policy e.g. the rural banking scheme established in 1977.</w:t>
      </w:r>
    </w:p>
    <w:p w:rsidR="003C41C3" w:rsidRPr="00A7261F" w:rsidRDefault="003C41C3" w:rsidP="003C41C3">
      <w:pPr>
        <w:numPr>
          <w:ilvl w:val="0"/>
          <w:numId w:val="11"/>
        </w:numPr>
        <w:autoSpaceDE w:val="0"/>
        <w:autoSpaceDN w:val="0"/>
        <w:adjustRightInd w:val="0"/>
        <w:spacing w:before="240" w:line="480" w:lineRule="auto"/>
        <w:jc w:val="both"/>
        <w:rPr>
          <w:rFonts w:ascii="Times New Roman" w:hAnsi="Times New Roman" w:cs="Times New Roman"/>
          <w:sz w:val="24"/>
          <w:szCs w:val="24"/>
        </w:rPr>
      </w:pPr>
      <w:r w:rsidRPr="00A7261F">
        <w:rPr>
          <w:rFonts w:ascii="Times New Roman" w:hAnsi="Times New Roman" w:cs="Times New Roman"/>
          <w:sz w:val="24"/>
          <w:szCs w:val="24"/>
        </w:rPr>
        <w:t>The FDI come</w:t>
      </w:r>
      <w:r w:rsidR="00D0566D">
        <w:rPr>
          <w:rFonts w:ascii="Times New Roman" w:hAnsi="Times New Roman" w:cs="Times New Roman"/>
          <w:sz w:val="24"/>
          <w:szCs w:val="24"/>
        </w:rPr>
        <w:t xml:space="preserve">s with </w:t>
      </w:r>
      <w:r w:rsidRPr="00A7261F">
        <w:rPr>
          <w:rFonts w:ascii="Times New Roman" w:hAnsi="Times New Roman" w:cs="Times New Roman"/>
          <w:sz w:val="24"/>
          <w:szCs w:val="24"/>
        </w:rPr>
        <w:t xml:space="preserve">modern technology and know-how required for their operation. </w:t>
      </w:r>
    </w:p>
    <w:p w:rsidR="003C41C3" w:rsidRPr="00A7261F" w:rsidRDefault="003C41C3" w:rsidP="003C41C3">
      <w:pPr>
        <w:numPr>
          <w:ilvl w:val="0"/>
          <w:numId w:val="11"/>
        </w:numPr>
        <w:autoSpaceDE w:val="0"/>
        <w:autoSpaceDN w:val="0"/>
        <w:adjustRightInd w:val="0"/>
        <w:spacing w:before="240" w:line="480" w:lineRule="auto"/>
        <w:jc w:val="both"/>
        <w:rPr>
          <w:rFonts w:ascii="Times New Roman" w:hAnsi="Times New Roman" w:cs="Times New Roman"/>
          <w:sz w:val="24"/>
          <w:szCs w:val="24"/>
        </w:rPr>
      </w:pPr>
      <w:r w:rsidRPr="00A7261F">
        <w:rPr>
          <w:rFonts w:ascii="Times New Roman" w:hAnsi="Times New Roman" w:cs="Times New Roman"/>
          <w:sz w:val="24"/>
          <w:szCs w:val="24"/>
        </w:rPr>
        <w:t>They comply with the government</w:t>
      </w:r>
      <w:r w:rsidR="00D0566D">
        <w:rPr>
          <w:rFonts w:ascii="Times New Roman" w:hAnsi="Times New Roman" w:cs="Times New Roman"/>
          <w:sz w:val="24"/>
          <w:szCs w:val="24"/>
        </w:rPr>
        <w:t>’s</w:t>
      </w:r>
      <w:r w:rsidRPr="00A7261F">
        <w:rPr>
          <w:rFonts w:ascii="Times New Roman" w:hAnsi="Times New Roman" w:cs="Times New Roman"/>
          <w:sz w:val="24"/>
          <w:szCs w:val="24"/>
        </w:rPr>
        <w:t xml:space="preserve"> move for national self-sufficiency by engaging </w:t>
      </w:r>
      <w:r w:rsidR="00D0566D">
        <w:rPr>
          <w:rFonts w:ascii="Times New Roman" w:hAnsi="Times New Roman" w:cs="Times New Roman"/>
          <w:sz w:val="24"/>
          <w:szCs w:val="24"/>
        </w:rPr>
        <w:t>in agricultural projects e.g. 45</w:t>
      </w:r>
      <w:r w:rsidRPr="00A7261F">
        <w:rPr>
          <w:rFonts w:ascii="Times New Roman" w:hAnsi="Times New Roman" w:cs="Times New Roman"/>
          <w:sz w:val="24"/>
          <w:szCs w:val="24"/>
        </w:rPr>
        <w:t>00 hectres</w:t>
      </w:r>
      <w:r>
        <w:rPr>
          <w:rFonts w:ascii="Times New Roman" w:hAnsi="Times New Roman" w:cs="Times New Roman"/>
          <w:sz w:val="24"/>
          <w:szCs w:val="24"/>
        </w:rPr>
        <w:t xml:space="preserve"> </w:t>
      </w:r>
      <w:r w:rsidRPr="00A7261F">
        <w:rPr>
          <w:rFonts w:ascii="Times New Roman" w:hAnsi="Times New Roman" w:cs="Times New Roman"/>
          <w:sz w:val="24"/>
          <w:szCs w:val="24"/>
        </w:rPr>
        <w:t xml:space="preserve">farm planted by Guinness Plc in Kudu in Niger State. </w:t>
      </w:r>
    </w:p>
    <w:p w:rsidR="003C41C3" w:rsidRPr="00A7261F" w:rsidRDefault="003C41C3" w:rsidP="003C41C3">
      <w:pPr>
        <w:numPr>
          <w:ilvl w:val="0"/>
          <w:numId w:val="11"/>
        </w:numPr>
        <w:autoSpaceDE w:val="0"/>
        <w:autoSpaceDN w:val="0"/>
        <w:adjustRightInd w:val="0"/>
        <w:spacing w:before="240" w:line="480" w:lineRule="auto"/>
        <w:jc w:val="both"/>
        <w:rPr>
          <w:rFonts w:ascii="Times New Roman" w:hAnsi="Times New Roman" w:cs="Times New Roman"/>
          <w:sz w:val="24"/>
          <w:szCs w:val="24"/>
        </w:rPr>
      </w:pPr>
      <w:r w:rsidRPr="00A7261F">
        <w:rPr>
          <w:rFonts w:ascii="Times New Roman" w:hAnsi="Times New Roman" w:cs="Times New Roman"/>
          <w:sz w:val="24"/>
          <w:szCs w:val="24"/>
        </w:rPr>
        <w:t>Standard of living is enhanced by the activities of FDI through increased wage pay compared with what is paid by the local employers.</w:t>
      </w:r>
    </w:p>
    <w:p w:rsidR="003C41C3" w:rsidRPr="00A7261F" w:rsidRDefault="003C41C3" w:rsidP="003C41C3">
      <w:pPr>
        <w:numPr>
          <w:ilvl w:val="0"/>
          <w:numId w:val="11"/>
        </w:numPr>
        <w:autoSpaceDE w:val="0"/>
        <w:autoSpaceDN w:val="0"/>
        <w:adjustRightInd w:val="0"/>
        <w:spacing w:before="240" w:line="480" w:lineRule="auto"/>
        <w:jc w:val="both"/>
        <w:rPr>
          <w:rFonts w:ascii="Times New Roman" w:hAnsi="Times New Roman" w:cs="Times New Roman"/>
          <w:sz w:val="24"/>
          <w:szCs w:val="24"/>
        </w:rPr>
      </w:pPr>
      <w:r w:rsidRPr="00A7261F">
        <w:rPr>
          <w:rFonts w:ascii="Times New Roman" w:hAnsi="Times New Roman" w:cs="Times New Roman"/>
          <w:sz w:val="24"/>
          <w:szCs w:val="24"/>
        </w:rPr>
        <w:t>Manpower development is achieved through the activities of FDI in the area of giving scholarship to deserving Nigerians e.g. Shell Petroleum Scholarship Scheme.</w:t>
      </w:r>
    </w:p>
    <w:p w:rsidR="003C41C3" w:rsidRPr="00A7261F" w:rsidRDefault="003C41C3" w:rsidP="003C41C3">
      <w:pPr>
        <w:numPr>
          <w:ilvl w:val="0"/>
          <w:numId w:val="11"/>
        </w:numPr>
        <w:autoSpaceDE w:val="0"/>
        <w:autoSpaceDN w:val="0"/>
        <w:adjustRightInd w:val="0"/>
        <w:spacing w:before="240" w:line="480" w:lineRule="auto"/>
        <w:jc w:val="both"/>
        <w:rPr>
          <w:rFonts w:ascii="Times New Roman" w:hAnsi="Times New Roman" w:cs="Times New Roman"/>
          <w:sz w:val="24"/>
          <w:szCs w:val="24"/>
        </w:rPr>
      </w:pPr>
      <w:r w:rsidRPr="00A7261F">
        <w:rPr>
          <w:rFonts w:ascii="Times New Roman" w:hAnsi="Times New Roman" w:cs="Times New Roman"/>
          <w:sz w:val="24"/>
          <w:szCs w:val="24"/>
        </w:rPr>
        <w:t xml:space="preserve">The foreign direct investment forms the biggest single source of job creation over the past </w:t>
      </w:r>
      <w:r w:rsidR="00D0566D">
        <w:rPr>
          <w:rFonts w:ascii="Times New Roman" w:hAnsi="Times New Roman" w:cs="Times New Roman"/>
          <w:sz w:val="24"/>
          <w:szCs w:val="24"/>
        </w:rPr>
        <w:t xml:space="preserve">few </w:t>
      </w:r>
      <w:r w:rsidRPr="00A7261F">
        <w:rPr>
          <w:rFonts w:ascii="Times New Roman" w:hAnsi="Times New Roman" w:cs="Times New Roman"/>
          <w:sz w:val="24"/>
          <w:szCs w:val="24"/>
        </w:rPr>
        <w:t>decades. This becomes even greater if the spillover to other areas of the economy is considered; foreign companies in Nigeria employ a sizeable portion of Nigerian industrial work force.</w:t>
      </w:r>
    </w:p>
    <w:p w:rsidR="003C41C3" w:rsidRPr="00A7261F" w:rsidRDefault="003C41C3" w:rsidP="003C41C3">
      <w:pPr>
        <w:numPr>
          <w:ilvl w:val="0"/>
          <w:numId w:val="11"/>
        </w:numPr>
        <w:autoSpaceDE w:val="0"/>
        <w:autoSpaceDN w:val="0"/>
        <w:adjustRightInd w:val="0"/>
        <w:spacing w:before="240" w:line="480" w:lineRule="auto"/>
        <w:jc w:val="both"/>
        <w:rPr>
          <w:rFonts w:ascii="Times New Roman" w:hAnsi="Times New Roman" w:cs="Times New Roman"/>
          <w:sz w:val="24"/>
          <w:szCs w:val="24"/>
        </w:rPr>
      </w:pPr>
      <w:r w:rsidRPr="00A7261F">
        <w:rPr>
          <w:rFonts w:ascii="Times New Roman" w:hAnsi="Times New Roman" w:cs="Times New Roman"/>
          <w:sz w:val="24"/>
          <w:szCs w:val="24"/>
        </w:rPr>
        <w:t>Foreign investors have assisted and induced government in providing infrastructural facilities and have led to greater national efficiency. Also through learn</w:t>
      </w:r>
      <w:r w:rsidR="00D0566D">
        <w:rPr>
          <w:rFonts w:ascii="Times New Roman" w:hAnsi="Times New Roman" w:cs="Times New Roman"/>
          <w:sz w:val="24"/>
          <w:szCs w:val="24"/>
        </w:rPr>
        <w:t xml:space="preserve">ing, the imported technology </w:t>
      </w:r>
      <w:r w:rsidRPr="00A7261F">
        <w:rPr>
          <w:rFonts w:ascii="Times New Roman" w:hAnsi="Times New Roman" w:cs="Times New Roman"/>
          <w:sz w:val="24"/>
          <w:szCs w:val="24"/>
        </w:rPr>
        <w:t>has diffused throughout the economy thus leading to greater utilization of resources.</w:t>
      </w:r>
    </w:p>
    <w:p w:rsidR="003C41C3" w:rsidRPr="00A7261F" w:rsidRDefault="003C41C3" w:rsidP="003C41C3">
      <w:pPr>
        <w:numPr>
          <w:ilvl w:val="0"/>
          <w:numId w:val="11"/>
        </w:numPr>
        <w:autoSpaceDE w:val="0"/>
        <w:autoSpaceDN w:val="0"/>
        <w:adjustRightInd w:val="0"/>
        <w:spacing w:before="240" w:line="480" w:lineRule="auto"/>
        <w:jc w:val="both"/>
        <w:rPr>
          <w:rFonts w:ascii="Times New Roman" w:hAnsi="Times New Roman" w:cs="Times New Roman"/>
          <w:sz w:val="24"/>
          <w:szCs w:val="24"/>
        </w:rPr>
      </w:pPr>
      <w:r w:rsidRPr="00A7261F">
        <w:rPr>
          <w:rFonts w:ascii="Times New Roman" w:hAnsi="Times New Roman" w:cs="Times New Roman"/>
          <w:sz w:val="24"/>
          <w:szCs w:val="24"/>
        </w:rPr>
        <w:lastRenderedPageBreak/>
        <w:t>Social responsibility; in spite of all odds and the commitment of resources and manpower to their ordinary b</w:t>
      </w:r>
      <w:r w:rsidR="00D0566D">
        <w:rPr>
          <w:rFonts w:ascii="Times New Roman" w:hAnsi="Times New Roman" w:cs="Times New Roman"/>
          <w:sz w:val="24"/>
          <w:szCs w:val="24"/>
        </w:rPr>
        <w:t xml:space="preserve">usiness, FDI ventured into corporate social responsibilities, by </w:t>
      </w:r>
      <w:r w:rsidRPr="00A7261F">
        <w:rPr>
          <w:rFonts w:ascii="Times New Roman" w:hAnsi="Times New Roman" w:cs="Times New Roman"/>
          <w:sz w:val="24"/>
          <w:szCs w:val="24"/>
        </w:rPr>
        <w:t>sponsor</w:t>
      </w:r>
      <w:r w:rsidR="00D0566D">
        <w:rPr>
          <w:rFonts w:ascii="Times New Roman" w:hAnsi="Times New Roman" w:cs="Times New Roman"/>
          <w:sz w:val="24"/>
          <w:szCs w:val="24"/>
        </w:rPr>
        <w:t>ing</w:t>
      </w:r>
      <w:r w:rsidRPr="00A7261F">
        <w:rPr>
          <w:rFonts w:ascii="Times New Roman" w:hAnsi="Times New Roman" w:cs="Times New Roman"/>
          <w:sz w:val="24"/>
          <w:szCs w:val="24"/>
        </w:rPr>
        <w:t xml:space="preserve"> sporting activities nationwide. Guinness Plc has built three eye hospitals fo</w:t>
      </w:r>
      <w:r w:rsidR="00D0566D">
        <w:rPr>
          <w:rFonts w:ascii="Times New Roman" w:hAnsi="Times New Roman" w:cs="Times New Roman"/>
          <w:sz w:val="24"/>
          <w:szCs w:val="24"/>
        </w:rPr>
        <w:t>r the less fortunate, located in</w:t>
      </w:r>
      <w:r w:rsidRPr="00A7261F">
        <w:rPr>
          <w:rFonts w:ascii="Times New Roman" w:hAnsi="Times New Roman" w:cs="Times New Roman"/>
          <w:sz w:val="24"/>
          <w:szCs w:val="24"/>
        </w:rPr>
        <w:t xml:space="preserve"> Kaduna, Onitsha and Lagos. </w:t>
      </w:r>
    </w:p>
    <w:p w:rsidR="003C41C3" w:rsidRPr="00A7261F" w:rsidRDefault="003C41C3" w:rsidP="003C41C3">
      <w:pPr>
        <w:numPr>
          <w:ilvl w:val="0"/>
          <w:numId w:val="11"/>
        </w:numPr>
        <w:autoSpaceDE w:val="0"/>
        <w:autoSpaceDN w:val="0"/>
        <w:adjustRightInd w:val="0"/>
        <w:spacing w:before="240" w:line="480" w:lineRule="auto"/>
        <w:jc w:val="both"/>
        <w:rPr>
          <w:rFonts w:ascii="Times New Roman" w:hAnsi="Times New Roman" w:cs="Times New Roman"/>
          <w:sz w:val="24"/>
          <w:szCs w:val="24"/>
        </w:rPr>
      </w:pPr>
      <w:r w:rsidRPr="00A7261F">
        <w:rPr>
          <w:rFonts w:ascii="Times New Roman" w:hAnsi="Times New Roman" w:cs="Times New Roman"/>
          <w:sz w:val="24"/>
          <w:szCs w:val="24"/>
        </w:rPr>
        <w:t>Foreign finance participation which took the form of foreign exchange had the beneficial effect of directly relieving the foreign exchange storage. At the same time, it is indirectly operational in an anti-inflation any manner by permitting more of the existing foreign exchange resources to be used to bring in consumer goods to lessen the pressure on prices.</w:t>
      </w:r>
    </w:p>
    <w:p w:rsidR="003C41C3" w:rsidRDefault="003C41C3" w:rsidP="00D0566D">
      <w:pPr>
        <w:autoSpaceDE w:val="0"/>
        <w:autoSpaceDN w:val="0"/>
        <w:adjustRightInd w:val="0"/>
        <w:spacing w:before="240" w:line="480" w:lineRule="auto"/>
        <w:jc w:val="both"/>
        <w:rPr>
          <w:rFonts w:ascii="Times New Roman" w:hAnsi="Times New Roman" w:cs="Times New Roman"/>
          <w:sz w:val="24"/>
          <w:szCs w:val="24"/>
        </w:rPr>
      </w:pPr>
      <w:r w:rsidRPr="00A7261F">
        <w:rPr>
          <w:rFonts w:ascii="Times New Roman" w:hAnsi="Times New Roman" w:cs="Times New Roman"/>
          <w:sz w:val="24"/>
          <w:szCs w:val="24"/>
        </w:rPr>
        <w:t xml:space="preserve">Aremu (1997) categorizes the various types of foreign Investment in Nigeria into five: wholly foreign owned; joint ventures; special contract arrangements; technology management and marketing arrangements; and sub contract co-production and specialization. </w:t>
      </w:r>
      <w:r w:rsidR="00F6554F" w:rsidRPr="00A7261F">
        <w:rPr>
          <w:rFonts w:ascii="Times New Roman" w:hAnsi="Times New Roman" w:cs="Times New Roman"/>
          <w:sz w:val="24"/>
          <w:szCs w:val="24"/>
        </w:rPr>
        <w:t>Ogunkola</w:t>
      </w:r>
      <w:r w:rsidR="00434CFE">
        <w:rPr>
          <w:rFonts w:ascii="Times New Roman" w:hAnsi="Times New Roman" w:cs="Times New Roman"/>
          <w:sz w:val="24"/>
          <w:szCs w:val="24"/>
        </w:rPr>
        <w:t xml:space="preserve"> and </w:t>
      </w:r>
      <w:r>
        <w:rPr>
          <w:rFonts w:ascii="Times New Roman" w:hAnsi="Times New Roman" w:cs="Times New Roman"/>
          <w:sz w:val="24"/>
          <w:szCs w:val="24"/>
        </w:rPr>
        <w:t>Jerome</w:t>
      </w:r>
      <w:r w:rsidRPr="00A7261F">
        <w:rPr>
          <w:rFonts w:ascii="Times New Roman" w:hAnsi="Times New Roman" w:cs="Times New Roman"/>
          <w:sz w:val="24"/>
          <w:szCs w:val="24"/>
        </w:rPr>
        <w:t xml:space="preserve"> (2004) assessed the magnitude, direction and the prospects of FDI in Nigeria. They noted that while the FDI regime in Nigeria was generally improving, some serious deficiencies remain. These deficiencies are mainly in the area of corporate environment (such as corporate law, labour law, etc.) and institutional uncertainty, as well as the rule of law. The establishment and the activities of the Economic and Financial Crimes Commission, the Independent Corrupt Practices and Other related offences Commission, and the Nigerian Investment Promotion Commission are efforts to improve the corporate environment and uphold the rule of law. </w:t>
      </w:r>
    </w:p>
    <w:p w:rsidR="00E92468" w:rsidRPr="00D0566D" w:rsidRDefault="00E92468" w:rsidP="00D0566D">
      <w:pPr>
        <w:autoSpaceDE w:val="0"/>
        <w:autoSpaceDN w:val="0"/>
        <w:adjustRightInd w:val="0"/>
        <w:spacing w:before="240" w:line="480" w:lineRule="auto"/>
        <w:jc w:val="both"/>
        <w:rPr>
          <w:rFonts w:ascii="Times New Roman" w:hAnsi="Times New Roman" w:cs="Times New Roman"/>
          <w:sz w:val="24"/>
          <w:szCs w:val="24"/>
        </w:rPr>
      </w:pPr>
    </w:p>
    <w:p w:rsidR="003C41C3" w:rsidRPr="00C54A07" w:rsidRDefault="003C41C3" w:rsidP="003C41C3">
      <w:pPr>
        <w:autoSpaceDE w:val="0"/>
        <w:autoSpaceDN w:val="0"/>
        <w:adjustRightInd w:val="0"/>
        <w:spacing w:after="0" w:line="480" w:lineRule="auto"/>
        <w:jc w:val="both"/>
        <w:rPr>
          <w:rFonts w:ascii="Times New Roman" w:hAnsi="Times New Roman" w:cs="Times New Roman"/>
          <w:b/>
          <w:bCs/>
          <w:sz w:val="24"/>
          <w:szCs w:val="24"/>
        </w:rPr>
      </w:pPr>
      <w:r w:rsidRPr="00C54A07">
        <w:rPr>
          <w:rFonts w:ascii="Times New Roman" w:hAnsi="Times New Roman" w:cs="Times New Roman"/>
          <w:b/>
          <w:bCs/>
          <w:sz w:val="24"/>
          <w:szCs w:val="24"/>
        </w:rPr>
        <w:lastRenderedPageBreak/>
        <w:t>Determinants of FDI</w:t>
      </w:r>
    </w:p>
    <w:p w:rsidR="003C41C3" w:rsidRPr="009C0F44" w:rsidRDefault="003C41C3" w:rsidP="003C41C3">
      <w:pPr>
        <w:autoSpaceDE w:val="0"/>
        <w:autoSpaceDN w:val="0"/>
        <w:adjustRightInd w:val="0"/>
        <w:spacing w:after="0" w:line="480" w:lineRule="auto"/>
        <w:jc w:val="both"/>
        <w:rPr>
          <w:rFonts w:ascii="Times New Roman" w:hAnsi="Times New Roman" w:cs="Times New Roman"/>
          <w:sz w:val="24"/>
          <w:szCs w:val="24"/>
        </w:rPr>
      </w:pPr>
      <w:r w:rsidRPr="009C0F44">
        <w:rPr>
          <w:rFonts w:ascii="Times New Roman" w:hAnsi="Times New Roman" w:cs="Times New Roman"/>
          <w:sz w:val="24"/>
          <w:szCs w:val="24"/>
        </w:rPr>
        <w:t>With the increasing awareness of incessant inflow of FDI to Nigeria and other developing countries, it is pertinent to examine conceptual issues on various factors that attract FDI to a country.</w:t>
      </w:r>
    </w:p>
    <w:p w:rsidR="003C41C3" w:rsidRPr="009C0F44" w:rsidRDefault="003C41C3" w:rsidP="003C41C3">
      <w:pPr>
        <w:autoSpaceDE w:val="0"/>
        <w:autoSpaceDN w:val="0"/>
        <w:adjustRightInd w:val="0"/>
        <w:spacing w:line="480" w:lineRule="auto"/>
        <w:jc w:val="both"/>
        <w:rPr>
          <w:rFonts w:ascii="Times New Roman" w:hAnsi="Times New Roman" w:cs="Times New Roman"/>
          <w:b/>
          <w:bCs/>
          <w:sz w:val="24"/>
          <w:szCs w:val="24"/>
        </w:rPr>
      </w:pPr>
      <w:r w:rsidRPr="009C0F44">
        <w:rPr>
          <w:rFonts w:ascii="Times New Roman" w:hAnsi="Times New Roman" w:cs="Times New Roman"/>
          <w:b/>
          <w:bCs/>
          <w:sz w:val="24"/>
          <w:szCs w:val="24"/>
        </w:rPr>
        <w:t>1) Size of the market</w:t>
      </w:r>
    </w:p>
    <w:p w:rsidR="003C41C3" w:rsidRPr="009C0F44" w:rsidRDefault="003C41C3" w:rsidP="003C41C3">
      <w:pPr>
        <w:autoSpaceDE w:val="0"/>
        <w:autoSpaceDN w:val="0"/>
        <w:adjustRightInd w:val="0"/>
        <w:spacing w:before="240" w:line="480" w:lineRule="auto"/>
        <w:jc w:val="both"/>
        <w:rPr>
          <w:rFonts w:ascii="Times New Roman" w:hAnsi="Times New Roman" w:cs="Times New Roman"/>
          <w:sz w:val="24"/>
          <w:szCs w:val="24"/>
        </w:rPr>
      </w:pPr>
      <w:r w:rsidRPr="009C0F44">
        <w:rPr>
          <w:rFonts w:ascii="Times New Roman" w:hAnsi="Times New Roman" w:cs="Times New Roman"/>
          <w:sz w:val="24"/>
          <w:szCs w:val="24"/>
        </w:rPr>
        <w:t>Economic studies comprising a cross section of countries indicate a well-established</w:t>
      </w:r>
      <w:r>
        <w:rPr>
          <w:rFonts w:ascii="Times New Roman" w:hAnsi="Times New Roman" w:cs="Times New Roman"/>
          <w:sz w:val="24"/>
          <w:szCs w:val="24"/>
        </w:rPr>
        <w:t xml:space="preserve"> </w:t>
      </w:r>
      <w:r w:rsidRPr="009C0F44">
        <w:rPr>
          <w:rFonts w:ascii="Times New Roman" w:hAnsi="Times New Roman" w:cs="Times New Roman"/>
          <w:sz w:val="24"/>
          <w:szCs w:val="24"/>
        </w:rPr>
        <w:t>connection between FDI and the size of the market (proxied by</w:t>
      </w:r>
      <w:r>
        <w:rPr>
          <w:rFonts w:ascii="Times New Roman" w:hAnsi="Times New Roman" w:cs="Times New Roman"/>
          <w:sz w:val="24"/>
          <w:szCs w:val="24"/>
        </w:rPr>
        <w:t xml:space="preserve"> </w:t>
      </w:r>
      <w:r w:rsidRPr="009C0F44">
        <w:rPr>
          <w:rFonts w:ascii="Times New Roman" w:hAnsi="Times New Roman" w:cs="Times New Roman"/>
          <w:sz w:val="24"/>
          <w:szCs w:val="24"/>
        </w:rPr>
        <w:t>the size of the GDP) as well as some of its characteristics (for example,</w:t>
      </w:r>
      <w:r>
        <w:rPr>
          <w:rFonts w:ascii="Times New Roman" w:hAnsi="Times New Roman" w:cs="Times New Roman"/>
          <w:sz w:val="24"/>
          <w:szCs w:val="24"/>
        </w:rPr>
        <w:t xml:space="preserve"> </w:t>
      </w:r>
      <w:r w:rsidRPr="009C0F44">
        <w:rPr>
          <w:rFonts w:ascii="Times New Roman" w:hAnsi="Times New Roman" w:cs="Times New Roman"/>
          <w:sz w:val="24"/>
          <w:szCs w:val="24"/>
        </w:rPr>
        <w:t>average income levels and growth rate). Some studies found GDP growth</w:t>
      </w:r>
      <w:r>
        <w:rPr>
          <w:rFonts w:ascii="Times New Roman" w:hAnsi="Times New Roman" w:cs="Times New Roman"/>
          <w:sz w:val="24"/>
          <w:szCs w:val="24"/>
        </w:rPr>
        <w:t xml:space="preserve"> </w:t>
      </w:r>
      <w:r w:rsidRPr="009C0F44">
        <w:rPr>
          <w:rFonts w:ascii="Times New Roman" w:hAnsi="Times New Roman" w:cs="Times New Roman"/>
          <w:sz w:val="24"/>
          <w:szCs w:val="24"/>
        </w:rPr>
        <w:t>rate to be a significant explanatory variable, while GDP was not, probably</w:t>
      </w:r>
      <w:r>
        <w:rPr>
          <w:rFonts w:ascii="Times New Roman" w:hAnsi="Times New Roman" w:cs="Times New Roman"/>
          <w:sz w:val="24"/>
          <w:szCs w:val="24"/>
        </w:rPr>
        <w:t xml:space="preserve"> </w:t>
      </w:r>
      <w:r w:rsidRPr="009C0F44">
        <w:rPr>
          <w:rFonts w:ascii="Times New Roman" w:hAnsi="Times New Roman" w:cs="Times New Roman"/>
          <w:sz w:val="24"/>
          <w:szCs w:val="24"/>
        </w:rPr>
        <w:t>indicating that where the current size of national income is very small,</w:t>
      </w:r>
      <w:r>
        <w:rPr>
          <w:rFonts w:ascii="Times New Roman" w:hAnsi="Times New Roman" w:cs="Times New Roman"/>
          <w:sz w:val="24"/>
          <w:szCs w:val="24"/>
        </w:rPr>
        <w:t xml:space="preserve"> </w:t>
      </w:r>
      <w:r w:rsidRPr="009C0F44">
        <w:rPr>
          <w:rFonts w:ascii="Times New Roman" w:hAnsi="Times New Roman" w:cs="Times New Roman"/>
          <w:sz w:val="24"/>
          <w:szCs w:val="24"/>
        </w:rPr>
        <w:t>increments may have less relevance to FDI decisions than growth</w:t>
      </w:r>
      <w:r>
        <w:rPr>
          <w:rFonts w:ascii="Times New Roman" w:hAnsi="Times New Roman" w:cs="Times New Roman"/>
          <w:sz w:val="24"/>
          <w:szCs w:val="24"/>
        </w:rPr>
        <w:t xml:space="preserve"> </w:t>
      </w:r>
      <w:r w:rsidRPr="009C0F44">
        <w:rPr>
          <w:rFonts w:ascii="Times New Roman" w:hAnsi="Times New Roman" w:cs="Times New Roman"/>
          <w:sz w:val="24"/>
          <w:szCs w:val="24"/>
        </w:rPr>
        <w:t>performance, as an indicator of market potential.</w:t>
      </w:r>
      <w:r>
        <w:rPr>
          <w:rFonts w:ascii="Times New Roman" w:hAnsi="Times New Roman" w:cs="Times New Roman"/>
          <w:sz w:val="24"/>
          <w:szCs w:val="24"/>
        </w:rPr>
        <w:t xml:space="preserve"> </w:t>
      </w:r>
      <w:r w:rsidRPr="009C0F44">
        <w:rPr>
          <w:rFonts w:ascii="Times New Roman" w:hAnsi="Times New Roman" w:cs="Times New Roman"/>
          <w:sz w:val="24"/>
          <w:szCs w:val="24"/>
        </w:rPr>
        <w:t>Though</w:t>
      </w:r>
      <w:r>
        <w:rPr>
          <w:rFonts w:ascii="Times New Roman" w:hAnsi="Times New Roman" w:cs="Times New Roman"/>
          <w:sz w:val="24"/>
          <w:szCs w:val="24"/>
        </w:rPr>
        <w:t xml:space="preserve"> Bhattacharya, Montiel, and Sharma,</w:t>
      </w:r>
      <w:r w:rsidRPr="009C0F44">
        <w:rPr>
          <w:rFonts w:ascii="Times New Roman" w:hAnsi="Times New Roman" w:cs="Times New Roman"/>
          <w:sz w:val="24"/>
          <w:szCs w:val="24"/>
        </w:rPr>
        <w:t xml:space="preserve"> (1998) identified GDP growth as a major factor of</w:t>
      </w:r>
      <w:r>
        <w:rPr>
          <w:rFonts w:ascii="Times New Roman" w:hAnsi="Times New Roman" w:cs="Times New Roman"/>
          <w:sz w:val="24"/>
          <w:szCs w:val="24"/>
        </w:rPr>
        <w:t xml:space="preserve"> </w:t>
      </w:r>
      <w:r w:rsidRPr="009C0F44">
        <w:rPr>
          <w:rFonts w:ascii="Times New Roman" w:hAnsi="Times New Roman" w:cs="Times New Roman"/>
          <w:sz w:val="24"/>
          <w:szCs w:val="24"/>
        </w:rPr>
        <w:t>attraction of FDI in sub-Saharan Africa, small market size need not be a</w:t>
      </w:r>
      <w:r>
        <w:rPr>
          <w:rFonts w:ascii="Times New Roman" w:hAnsi="Times New Roman" w:cs="Times New Roman"/>
          <w:sz w:val="24"/>
          <w:szCs w:val="24"/>
        </w:rPr>
        <w:t xml:space="preserve"> </w:t>
      </w:r>
      <w:r w:rsidRPr="009C0F44">
        <w:rPr>
          <w:rFonts w:ascii="Times New Roman" w:hAnsi="Times New Roman" w:cs="Times New Roman"/>
          <w:sz w:val="24"/>
          <w:szCs w:val="24"/>
        </w:rPr>
        <w:t>constraint in the case of resource-endowed, export oriented economies like Nigeria, even the experience of India,</w:t>
      </w:r>
      <w:r>
        <w:rPr>
          <w:rFonts w:ascii="Times New Roman" w:hAnsi="Times New Roman" w:cs="Times New Roman"/>
          <w:sz w:val="24"/>
          <w:szCs w:val="24"/>
        </w:rPr>
        <w:t xml:space="preserve"> </w:t>
      </w:r>
      <w:r w:rsidRPr="009C0F44">
        <w:rPr>
          <w:rFonts w:ascii="Times New Roman" w:hAnsi="Times New Roman" w:cs="Times New Roman"/>
          <w:sz w:val="24"/>
          <w:szCs w:val="24"/>
        </w:rPr>
        <w:t xml:space="preserve">Pakistan and, to </w:t>
      </w:r>
      <w:r w:rsidR="00D0566D">
        <w:rPr>
          <w:rFonts w:ascii="Times New Roman" w:hAnsi="Times New Roman" w:cs="Times New Roman"/>
          <w:sz w:val="24"/>
          <w:szCs w:val="24"/>
        </w:rPr>
        <w:t>an</w:t>
      </w:r>
      <w:r w:rsidRPr="009C0F44">
        <w:rPr>
          <w:rFonts w:ascii="Times New Roman" w:hAnsi="Times New Roman" w:cs="Times New Roman"/>
          <w:sz w:val="24"/>
          <w:szCs w:val="24"/>
        </w:rPr>
        <w:t xml:space="preserve"> extent, Bangladesh, have</w:t>
      </w:r>
      <w:r w:rsidR="00D0566D">
        <w:rPr>
          <w:rFonts w:ascii="Times New Roman" w:hAnsi="Times New Roman" w:cs="Times New Roman"/>
          <w:sz w:val="24"/>
          <w:szCs w:val="24"/>
        </w:rPr>
        <w:t xml:space="preserve"> shown that market size </w:t>
      </w:r>
      <w:r w:rsidR="00DE1BD0">
        <w:rPr>
          <w:rFonts w:ascii="Times New Roman" w:hAnsi="Times New Roman" w:cs="Times New Roman"/>
          <w:sz w:val="24"/>
          <w:szCs w:val="24"/>
        </w:rPr>
        <w:t>notwithstanding</w:t>
      </w:r>
      <w:r w:rsidRPr="009C0F44">
        <w:rPr>
          <w:rFonts w:ascii="Times New Roman" w:hAnsi="Times New Roman" w:cs="Times New Roman"/>
          <w:sz w:val="24"/>
          <w:szCs w:val="24"/>
        </w:rPr>
        <w:t>, they receive</w:t>
      </w:r>
      <w:r>
        <w:rPr>
          <w:rFonts w:ascii="Times New Roman" w:hAnsi="Times New Roman" w:cs="Times New Roman"/>
          <w:sz w:val="24"/>
          <w:szCs w:val="24"/>
        </w:rPr>
        <w:t xml:space="preserve"> </w:t>
      </w:r>
      <w:r w:rsidRPr="009C0F44">
        <w:rPr>
          <w:rFonts w:ascii="Times New Roman" w:hAnsi="Times New Roman" w:cs="Times New Roman"/>
          <w:sz w:val="24"/>
          <w:szCs w:val="24"/>
        </w:rPr>
        <w:t>proportionately relative</w:t>
      </w:r>
      <w:r>
        <w:rPr>
          <w:rFonts w:ascii="Times New Roman" w:hAnsi="Times New Roman" w:cs="Times New Roman"/>
          <w:sz w:val="24"/>
          <w:szCs w:val="24"/>
        </w:rPr>
        <w:t xml:space="preserve"> </w:t>
      </w:r>
      <w:r w:rsidRPr="009C0F44">
        <w:rPr>
          <w:rFonts w:ascii="Times New Roman" w:hAnsi="Times New Roman" w:cs="Times New Roman"/>
          <w:sz w:val="24"/>
          <w:szCs w:val="24"/>
        </w:rPr>
        <w:t>small (below 1%) FDI flows.</w:t>
      </w:r>
    </w:p>
    <w:p w:rsidR="003C41C3" w:rsidRPr="009C0F44" w:rsidRDefault="003C41C3" w:rsidP="003C41C3">
      <w:pPr>
        <w:autoSpaceDE w:val="0"/>
        <w:autoSpaceDN w:val="0"/>
        <w:adjustRightInd w:val="0"/>
        <w:spacing w:after="0" w:line="480" w:lineRule="auto"/>
        <w:jc w:val="both"/>
        <w:rPr>
          <w:rFonts w:ascii="Times New Roman" w:hAnsi="Times New Roman" w:cs="Times New Roman"/>
          <w:b/>
          <w:bCs/>
          <w:sz w:val="24"/>
          <w:szCs w:val="24"/>
        </w:rPr>
      </w:pPr>
      <w:r w:rsidRPr="009C0F44">
        <w:rPr>
          <w:rFonts w:ascii="Times New Roman" w:hAnsi="Times New Roman" w:cs="Times New Roman"/>
          <w:b/>
          <w:bCs/>
          <w:sz w:val="24"/>
          <w:szCs w:val="24"/>
        </w:rPr>
        <w:t>2) Openness</w:t>
      </w:r>
    </w:p>
    <w:p w:rsidR="003C41C3" w:rsidRDefault="003C41C3" w:rsidP="003C41C3">
      <w:pPr>
        <w:autoSpaceDE w:val="0"/>
        <w:autoSpaceDN w:val="0"/>
        <w:adjustRightInd w:val="0"/>
        <w:spacing w:after="0" w:line="480" w:lineRule="auto"/>
        <w:jc w:val="both"/>
        <w:rPr>
          <w:rFonts w:ascii="Times New Roman" w:hAnsi="Times New Roman" w:cs="Times New Roman"/>
          <w:sz w:val="24"/>
          <w:szCs w:val="24"/>
        </w:rPr>
      </w:pPr>
      <w:r w:rsidRPr="009C0F44">
        <w:rPr>
          <w:rFonts w:ascii="Times New Roman" w:hAnsi="Times New Roman" w:cs="Times New Roman"/>
          <w:sz w:val="24"/>
          <w:szCs w:val="24"/>
        </w:rPr>
        <w:t>W</w:t>
      </w:r>
      <w:r w:rsidR="00835301">
        <w:rPr>
          <w:rFonts w:ascii="Times New Roman" w:hAnsi="Times New Roman" w:cs="Times New Roman"/>
          <w:sz w:val="24"/>
          <w:szCs w:val="24"/>
        </w:rPr>
        <w:t>hilst access to specific market</w:t>
      </w:r>
      <w:r w:rsidRPr="009C0F44">
        <w:rPr>
          <w:rFonts w:ascii="Times New Roman" w:hAnsi="Times New Roman" w:cs="Times New Roman"/>
          <w:sz w:val="24"/>
          <w:szCs w:val="24"/>
        </w:rPr>
        <w:t xml:space="preserve"> based on their size and growth is</w:t>
      </w:r>
      <w:r>
        <w:rPr>
          <w:rFonts w:ascii="Times New Roman" w:hAnsi="Times New Roman" w:cs="Times New Roman"/>
          <w:sz w:val="24"/>
          <w:szCs w:val="24"/>
        </w:rPr>
        <w:t xml:space="preserve"> </w:t>
      </w:r>
      <w:r w:rsidRPr="009C0F44">
        <w:rPr>
          <w:rFonts w:ascii="Times New Roman" w:hAnsi="Times New Roman" w:cs="Times New Roman"/>
          <w:sz w:val="24"/>
          <w:szCs w:val="24"/>
        </w:rPr>
        <w:t>important, domestic market factors are predictably much less relevant in</w:t>
      </w:r>
      <w:r>
        <w:rPr>
          <w:rFonts w:ascii="Times New Roman" w:hAnsi="Times New Roman" w:cs="Times New Roman"/>
          <w:sz w:val="24"/>
          <w:szCs w:val="24"/>
        </w:rPr>
        <w:t xml:space="preserve"> </w:t>
      </w:r>
      <w:r w:rsidRPr="009C0F44">
        <w:rPr>
          <w:rFonts w:ascii="Times New Roman" w:hAnsi="Times New Roman" w:cs="Times New Roman"/>
          <w:sz w:val="24"/>
          <w:szCs w:val="24"/>
        </w:rPr>
        <w:t>export-oriented foreign firms. A range of research suggests a widespread</w:t>
      </w:r>
      <w:r>
        <w:rPr>
          <w:rFonts w:ascii="Times New Roman" w:hAnsi="Times New Roman" w:cs="Times New Roman"/>
          <w:sz w:val="24"/>
          <w:szCs w:val="24"/>
        </w:rPr>
        <w:t xml:space="preserve"> </w:t>
      </w:r>
      <w:r w:rsidRPr="009C0F44">
        <w:rPr>
          <w:rFonts w:ascii="Times New Roman" w:hAnsi="Times New Roman" w:cs="Times New Roman"/>
          <w:sz w:val="24"/>
          <w:szCs w:val="24"/>
        </w:rPr>
        <w:t>perception that “open” economies encourage more foreign investment. One</w:t>
      </w:r>
      <w:r>
        <w:rPr>
          <w:rFonts w:ascii="Times New Roman" w:hAnsi="Times New Roman" w:cs="Times New Roman"/>
          <w:sz w:val="24"/>
          <w:szCs w:val="24"/>
        </w:rPr>
        <w:t xml:space="preserve"> </w:t>
      </w:r>
      <w:r w:rsidRPr="009C0F44">
        <w:rPr>
          <w:rFonts w:ascii="Times New Roman" w:hAnsi="Times New Roman" w:cs="Times New Roman"/>
          <w:sz w:val="24"/>
          <w:szCs w:val="24"/>
        </w:rPr>
        <w:t>indicat</w:t>
      </w:r>
      <w:r w:rsidR="00835301">
        <w:rPr>
          <w:rFonts w:ascii="Times New Roman" w:hAnsi="Times New Roman" w:cs="Times New Roman"/>
          <w:sz w:val="24"/>
          <w:szCs w:val="24"/>
        </w:rPr>
        <w:t>or of openness is the relative</w:t>
      </w:r>
      <w:r w:rsidRPr="009C0F44">
        <w:rPr>
          <w:rFonts w:ascii="Times New Roman" w:hAnsi="Times New Roman" w:cs="Times New Roman"/>
          <w:sz w:val="24"/>
          <w:szCs w:val="24"/>
        </w:rPr>
        <w:t xml:space="preserve"> size</w:t>
      </w:r>
      <w:r>
        <w:rPr>
          <w:rFonts w:ascii="Times New Roman" w:hAnsi="Times New Roman" w:cs="Times New Roman"/>
          <w:sz w:val="24"/>
          <w:szCs w:val="24"/>
        </w:rPr>
        <w:t xml:space="preserve"> of the export sector. Singh and </w:t>
      </w:r>
      <w:r w:rsidRPr="009C0F44">
        <w:rPr>
          <w:rFonts w:ascii="Times New Roman" w:hAnsi="Times New Roman" w:cs="Times New Roman"/>
          <w:sz w:val="24"/>
          <w:szCs w:val="24"/>
        </w:rPr>
        <w:t>Jun</w:t>
      </w:r>
      <w:r>
        <w:rPr>
          <w:rFonts w:ascii="Times New Roman" w:hAnsi="Times New Roman" w:cs="Times New Roman"/>
          <w:sz w:val="24"/>
          <w:szCs w:val="24"/>
        </w:rPr>
        <w:t xml:space="preserve"> </w:t>
      </w:r>
      <w:r w:rsidRPr="009C0F44">
        <w:rPr>
          <w:rFonts w:ascii="Times New Roman" w:hAnsi="Times New Roman" w:cs="Times New Roman"/>
          <w:sz w:val="24"/>
          <w:szCs w:val="24"/>
        </w:rPr>
        <w:t>(1995) indicates that exports, particularly manufacturing exports,</w:t>
      </w:r>
      <w:r>
        <w:rPr>
          <w:rFonts w:ascii="Times New Roman" w:hAnsi="Times New Roman" w:cs="Times New Roman"/>
          <w:sz w:val="24"/>
          <w:szCs w:val="24"/>
        </w:rPr>
        <w:t xml:space="preserve"> </w:t>
      </w:r>
      <w:r w:rsidRPr="009C0F44">
        <w:rPr>
          <w:rFonts w:ascii="Times New Roman" w:hAnsi="Times New Roman" w:cs="Times New Roman"/>
          <w:sz w:val="24"/>
          <w:szCs w:val="24"/>
        </w:rPr>
        <w:t xml:space="preserve">are a significant determinant of FDI flows and their tests show that there </w:t>
      </w:r>
      <w:r>
        <w:rPr>
          <w:rFonts w:ascii="Times New Roman" w:hAnsi="Times New Roman" w:cs="Times New Roman"/>
          <w:sz w:val="24"/>
          <w:szCs w:val="24"/>
        </w:rPr>
        <w:t>i</w:t>
      </w:r>
      <w:r w:rsidRPr="009C0F44">
        <w:rPr>
          <w:rFonts w:ascii="Times New Roman" w:hAnsi="Times New Roman" w:cs="Times New Roman"/>
          <w:sz w:val="24"/>
          <w:szCs w:val="24"/>
        </w:rPr>
        <w:t>s</w:t>
      </w:r>
      <w:r>
        <w:rPr>
          <w:rFonts w:ascii="Times New Roman" w:hAnsi="Times New Roman" w:cs="Times New Roman"/>
          <w:sz w:val="24"/>
          <w:szCs w:val="24"/>
        </w:rPr>
        <w:t xml:space="preserve"> </w:t>
      </w:r>
      <w:r w:rsidRPr="009C0F44">
        <w:rPr>
          <w:rFonts w:ascii="Times New Roman" w:hAnsi="Times New Roman" w:cs="Times New Roman"/>
          <w:sz w:val="24"/>
          <w:szCs w:val="24"/>
        </w:rPr>
        <w:t>strong evidence that exports precede</w:t>
      </w:r>
      <w:r>
        <w:rPr>
          <w:rFonts w:ascii="Times New Roman" w:hAnsi="Times New Roman" w:cs="Times New Roman"/>
          <w:sz w:val="24"/>
          <w:szCs w:val="24"/>
        </w:rPr>
        <w:t xml:space="preserve"> </w:t>
      </w:r>
      <w:r w:rsidRPr="009C0F44">
        <w:rPr>
          <w:rFonts w:ascii="Times New Roman" w:hAnsi="Times New Roman" w:cs="Times New Roman"/>
          <w:sz w:val="24"/>
          <w:szCs w:val="24"/>
        </w:rPr>
        <w:t>FDI flows.</w:t>
      </w:r>
    </w:p>
    <w:p w:rsidR="00644526" w:rsidRPr="009C0F44" w:rsidRDefault="00644526" w:rsidP="003C41C3">
      <w:pPr>
        <w:autoSpaceDE w:val="0"/>
        <w:autoSpaceDN w:val="0"/>
        <w:adjustRightInd w:val="0"/>
        <w:spacing w:after="0" w:line="480" w:lineRule="auto"/>
        <w:jc w:val="both"/>
        <w:rPr>
          <w:rFonts w:ascii="Times New Roman" w:hAnsi="Times New Roman" w:cs="Times New Roman"/>
          <w:sz w:val="24"/>
          <w:szCs w:val="24"/>
        </w:rPr>
      </w:pPr>
    </w:p>
    <w:p w:rsidR="003C41C3" w:rsidRPr="009C0F44" w:rsidRDefault="003C41C3" w:rsidP="003C41C3">
      <w:pPr>
        <w:autoSpaceDE w:val="0"/>
        <w:autoSpaceDN w:val="0"/>
        <w:adjustRightInd w:val="0"/>
        <w:spacing w:after="0" w:line="480" w:lineRule="auto"/>
        <w:jc w:val="both"/>
        <w:rPr>
          <w:rFonts w:ascii="Times New Roman" w:hAnsi="Times New Roman" w:cs="Times New Roman"/>
          <w:b/>
          <w:bCs/>
          <w:sz w:val="24"/>
          <w:szCs w:val="24"/>
        </w:rPr>
      </w:pPr>
      <w:r w:rsidRPr="009C0F44">
        <w:rPr>
          <w:rFonts w:ascii="Times New Roman" w:hAnsi="Times New Roman" w:cs="Times New Roman"/>
          <w:b/>
          <w:bCs/>
          <w:sz w:val="24"/>
          <w:szCs w:val="24"/>
        </w:rPr>
        <w:t>3</w:t>
      </w:r>
      <w:r>
        <w:rPr>
          <w:rFonts w:ascii="Times New Roman" w:hAnsi="Times New Roman" w:cs="Times New Roman"/>
          <w:b/>
          <w:bCs/>
          <w:sz w:val="24"/>
          <w:szCs w:val="24"/>
        </w:rPr>
        <w:t xml:space="preserve"> </w:t>
      </w:r>
      <w:r w:rsidRPr="009C0F44">
        <w:rPr>
          <w:rFonts w:ascii="Times New Roman" w:hAnsi="Times New Roman" w:cs="Times New Roman"/>
          <w:b/>
          <w:bCs/>
          <w:sz w:val="24"/>
          <w:szCs w:val="24"/>
        </w:rPr>
        <w:t>)</w:t>
      </w:r>
      <w:r>
        <w:rPr>
          <w:rFonts w:ascii="Times New Roman" w:hAnsi="Times New Roman" w:cs="Times New Roman"/>
          <w:b/>
          <w:bCs/>
          <w:sz w:val="24"/>
          <w:szCs w:val="24"/>
        </w:rPr>
        <w:t xml:space="preserve"> </w:t>
      </w:r>
      <w:r w:rsidRPr="009C0F44">
        <w:rPr>
          <w:rFonts w:ascii="Times New Roman" w:hAnsi="Times New Roman" w:cs="Times New Roman"/>
          <w:b/>
          <w:bCs/>
          <w:sz w:val="24"/>
          <w:szCs w:val="24"/>
        </w:rPr>
        <w:t>Low cost of Productivity</w:t>
      </w:r>
    </w:p>
    <w:p w:rsidR="003C41C3" w:rsidRDefault="003C41C3" w:rsidP="003C41C3">
      <w:pPr>
        <w:autoSpaceDE w:val="0"/>
        <w:autoSpaceDN w:val="0"/>
        <w:adjustRightInd w:val="0"/>
        <w:spacing w:before="240" w:line="480" w:lineRule="auto"/>
        <w:jc w:val="both"/>
        <w:rPr>
          <w:rFonts w:ascii="Times New Roman" w:hAnsi="Times New Roman" w:cs="Times New Roman"/>
          <w:sz w:val="24"/>
          <w:szCs w:val="24"/>
        </w:rPr>
      </w:pPr>
      <w:r w:rsidRPr="009C0F44">
        <w:rPr>
          <w:rFonts w:ascii="Times New Roman" w:hAnsi="Times New Roman" w:cs="Times New Roman"/>
          <w:sz w:val="24"/>
          <w:szCs w:val="24"/>
        </w:rPr>
        <w:t>Empirical research has also found relative labour costs to be statistically</w:t>
      </w:r>
      <w:r>
        <w:rPr>
          <w:rFonts w:ascii="Times New Roman" w:hAnsi="Times New Roman" w:cs="Times New Roman"/>
          <w:sz w:val="24"/>
          <w:szCs w:val="24"/>
        </w:rPr>
        <w:t xml:space="preserve"> </w:t>
      </w:r>
      <w:r w:rsidRPr="009C0F44">
        <w:rPr>
          <w:rFonts w:ascii="Times New Roman" w:hAnsi="Times New Roman" w:cs="Times New Roman"/>
          <w:sz w:val="24"/>
          <w:szCs w:val="24"/>
        </w:rPr>
        <w:t>significant, particularly for foreign investment in labour-intensive industries</w:t>
      </w:r>
      <w:r>
        <w:rPr>
          <w:rFonts w:ascii="Times New Roman" w:hAnsi="Times New Roman" w:cs="Times New Roman"/>
          <w:sz w:val="24"/>
          <w:szCs w:val="24"/>
        </w:rPr>
        <w:t xml:space="preserve"> </w:t>
      </w:r>
      <w:r w:rsidRPr="009C0F44">
        <w:rPr>
          <w:rFonts w:ascii="Times New Roman" w:hAnsi="Times New Roman" w:cs="Times New Roman"/>
          <w:sz w:val="24"/>
          <w:szCs w:val="24"/>
        </w:rPr>
        <w:t>and for export-oriented subsidiaries. The</w:t>
      </w:r>
      <w:r>
        <w:rPr>
          <w:rFonts w:ascii="Times New Roman" w:hAnsi="Times New Roman" w:cs="Times New Roman"/>
          <w:sz w:val="24"/>
          <w:szCs w:val="24"/>
        </w:rPr>
        <w:t xml:space="preserve"> </w:t>
      </w:r>
      <w:r w:rsidR="00835301">
        <w:rPr>
          <w:rFonts w:ascii="Times New Roman" w:hAnsi="Times New Roman" w:cs="Times New Roman"/>
          <w:sz w:val="24"/>
          <w:szCs w:val="24"/>
        </w:rPr>
        <w:t>rapid growth of</w:t>
      </w:r>
      <w:r w:rsidRPr="009C0F44">
        <w:rPr>
          <w:rFonts w:ascii="Times New Roman" w:hAnsi="Times New Roman" w:cs="Times New Roman"/>
          <w:sz w:val="24"/>
          <w:szCs w:val="24"/>
        </w:rPr>
        <w:t xml:space="preserve"> FDI in Vietnam has also been attributed primarily to the</w:t>
      </w:r>
      <w:r>
        <w:rPr>
          <w:rFonts w:ascii="Times New Roman" w:hAnsi="Times New Roman" w:cs="Times New Roman"/>
          <w:sz w:val="24"/>
          <w:szCs w:val="24"/>
        </w:rPr>
        <w:t xml:space="preserve"> </w:t>
      </w:r>
      <w:r w:rsidRPr="009C0F44">
        <w:rPr>
          <w:rFonts w:ascii="Times New Roman" w:hAnsi="Times New Roman" w:cs="Times New Roman"/>
          <w:sz w:val="24"/>
          <w:szCs w:val="24"/>
        </w:rPr>
        <w:t>availability of low-cost labour. In India, in contrast, labour market rigidities</w:t>
      </w:r>
      <w:r>
        <w:rPr>
          <w:rFonts w:ascii="Times New Roman" w:hAnsi="Times New Roman" w:cs="Times New Roman"/>
          <w:sz w:val="24"/>
          <w:szCs w:val="24"/>
        </w:rPr>
        <w:t xml:space="preserve"> </w:t>
      </w:r>
      <w:r w:rsidRPr="009C0F44">
        <w:rPr>
          <w:rFonts w:ascii="Times New Roman" w:hAnsi="Times New Roman" w:cs="Times New Roman"/>
          <w:sz w:val="24"/>
          <w:szCs w:val="24"/>
        </w:rPr>
        <w:t>and relatively high wage in the formal sector have been reported as</w:t>
      </w:r>
      <w:r>
        <w:rPr>
          <w:rFonts w:ascii="Times New Roman" w:hAnsi="Times New Roman" w:cs="Times New Roman"/>
          <w:sz w:val="24"/>
          <w:szCs w:val="24"/>
        </w:rPr>
        <w:t xml:space="preserve"> </w:t>
      </w:r>
      <w:r w:rsidRPr="009C0F44">
        <w:rPr>
          <w:rFonts w:ascii="Times New Roman" w:hAnsi="Times New Roman" w:cs="Times New Roman"/>
          <w:sz w:val="24"/>
          <w:szCs w:val="24"/>
        </w:rPr>
        <w:t>deterring any significant inflows into the export sector in particular.</w:t>
      </w:r>
      <w:r>
        <w:rPr>
          <w:rFonts w:ascii="Times New Roman" w:hAnsi="Times New Roman" w:cs="Times New Roman"/>
          <w:sz w:val="24"/>
          <w:szCs w:val="24"/>
        </w:rPr>
        <w:t xml:space="preserve"> </w:t>
      </w:r>
      <w:r w:rsidRPr="009C0F44">
        <w:rPr>
          <w:rFonts w:ascii="Times New Roman" w:hAnsi="Times New Roman" w:cs="Times New Roman"/>
          <w:sz w:val="24"/>
          <w:szCs w:val="24"/>
        </w:rPr>
        <w:t>However, when the cost of labour is relatively insignificant (when</w:t>
      </w:r>
      <w:r>
        <w:rPr>
          <w:rFonts w:ascii="Times New Roman" w:hAnsi="Times New Roman" w:cs="Times New Roman"/>
          <w:sz w:val="24"/>
          <w:szCs w:val="24"/>
        </w:rPr>
        <w:t xml:space="preserve"> </w:t>
      </w:r>
      <w:r w:rsidRPr="009C0F44">
        <w:rPr>
          <w:rFonts w:ascii="Times New Roman" w:hAnsi="Times New Roman" w:cs="Times New Roman"/>
          <w:sz w:val="24"/>
          <w:szCs w:val="24"/>
        </w:rPr>
        <w:t>wage rates vary little from country to country), the skills of the labour force</w:t>
      </w:r>
      <w:r>
        <w:rPr>
          <w:rFonts w:ascii="Times New Roman" w:hAnsi="Times New Roman" w:cs="Times New Roman"/>
          <w:sz w:val="24"/>
          <w:szCs w:val="24"/>
        </w:rPr>
        <w:t xml:space="preserve"> </w:t>
      </w:r>
      <w:r w:rsidRPr="009C0F44">
        <w:rPr>
          <w:rFonts w:ascii="Times New Roman" w:hAnsi="Times New Roman" w:cs="Times New Roman"/>
          <w:sz w:val="24"/>
          <w:szCs w:val="24"/>
        </w:rPr>
        <w:t>are expected to have an impact on decision</w:t>
      </w:r>
      <w:r w:rsidR="00835301">
        <w:rPr>
          <w:rFonts w:ascii="Times New Roman" w:hAnsi="Times New Roman" w:cs="Times New Roman"/>
          <w:sz w:val="24"/>
          <w:szCs w:val="24"/>
        </w:rPr>
        <w:t>s</w:t>
      </w:r>
      <w:r w:rsidRPr="009C0F44">
        <w:rPr>
          <w:rFonts w:ascii="Times New Roman" w:hAnsi="Times New Roman" w:cs="Times New Roman"/>
          <w:sz w:val="24"/>
          <w:szCs w:val="24"/>
        </w:rPr>
        <w:t xml:space="preserve"> about FDI location. Productivity</w:t>
      </w:r>
      <w:r>
        <w:rPr>
          <w:rFonts w:ascii="Times New Roman" w:hAnsi="Times New Roman" w:cs="Times New Roman"/>
          <w:sz w:val="24"/>
          <w:szCs w:val="24"/>
        </w:rPr>
        <w:t xml:space="preserve"> </w:t>
      </w:r>
      <w:r w:rsidRPr="009C0F44">
        <w:rPr>
          <w:rFonts w:ascii="Times New Roman" w:hAnsi="Times New Roman" w:cs="Times New Roman"/>
          <w:sz w:val="24"/>
          <w:szCs w:val="24"/>
        </w:rPr>
        <w:t>levels in sub-Saharan Africa are generally lower than other low-income countries, hence, the low flow of FDI. Indeed, other factors that can account for inflow of FDI to a particular country include political risk or the institutional and governance factor, state of infrastructure, incentives, and privatization policy.</w:t>
      </w:r>
    </w:p>
    <w:p w:rsidR="003C41C3" w:rsidRPr="000505BC" w:rsidRDefault="003C41C3" w:rsidP="003C41C3">
      <w:pPr>
        <w:pStyle w:val="Default"/>
        <w:spacing w:before="240" w:line="480" w:lineRule="auto"/>
        <w:jc w:val="both"/>
      </w:pPr>
      <w:r>
        <w:t>A</w:t>
      </w:r>
      <w:r w:rsidRPr="002E1B8A">
        <w:t xml:space="preserve"> simple conceptual model that diagrammatically shows the lin</w:t>
      </w:r>
      <w:r>
        <w:t>k</w:t>
      </w:r>
      <w:r w:rsidRPr="002E1B8A">
        <w:t xml:space="preserve"> among the key variables of</w:t>
      </w:r>
      <w:r w:rsidR="00917606">
        <w:t xml:space="preserve"> this study is shown in figure 2.1</w:t>
      </w:r>
      <w:r w:rsidRPr="002E1B8A">
        <w:t xml:space="preserve"> below.</w:t>
      </w:r>
    </w:p>
    <w:p w:rsidR="003C41C3" w:rsidRPr="0036178B" w:rsidRDefault="00917606" w:rsidP="003C41C3">
      <w:pPr>
        <w:pStyle w:val="Default"/>
        <w:spacing w:line="480" w:lineRule="auto"/>
        <w:jc w:val="both"/>
        <w:rPr>
          <w:b/>
          <w:i/>
          <w:sz w:val="22"/>
          <w:szCs w:val="22"/>
        </w:rPr>
      </w:pPr>
      <w:r>
        <w:rPr>
          <w:b/>
          <w:i/>
          <w:sz w:val="22"/>
          <w:szCs w:val="22"/>
        </w:rPr>
        <w:t>Figure 2.1</w:t>
      </w:r>
      <w:r w:rsidR="003C41C3" w:rsidRPr="0036178B">
        <w:rPr>
          <w:b/>
          <w:i/>
          <w:sz w:val="22"/>
          <w:szCs w:val="22"/>
        </w:rPr>
        <w:t>: Conc</w:t>
      </w:r>
      <w:r w:rsidR="00835301">
        <w:rPr>
          <w:b/>
          <w:i/>
          <w:sz w:val="22"/>
          <w:szCs w:val="22"/>
        </w:rPr>
        <w:t xml:space="preserve">eptual Model </w:t>
      </w:r>
      <w:r w:rsidR="00DE1BD0">
        <w:rPr>
          <w:b/>
          <w:i/>
          <w:sz w:val="22"/>
          <w:szCs w:val="22"/>
        </w:rPr>
        <w:t xml:space="preserve">describing </w:t>
      </w:r>
      <w:r w:rsidR="00DE1BD0" w:rsidRPr="0036178B">
        <w:rPr>
          <w:b/>
          <w:i/>
          <w:sz w:val="22"/>
          <w:szCs w:val="22"/>
        </w:rPr>
        <w:t>interactions</w:t>
      </w:r>
      <w:r w:rsidR="00835301">
        <w:rPr>
          <w:b/>
          <w:i/>
          <w:sz w:val="22"/>
          <w:szCs w:val="22"/>
        </w:rPr>
        <w:t xml:space="preserve"> of the </w:t>
      </w:r>
      <w:r w:rsidR="003C41C3" w:rsidRPr="0036178B">
        <w:rPr>
          <w:b/>
          <w:i/>
          <w:sz w:val="22"/>
          <w:szCs w:val="22"/>
        </w:rPr>
        <w:t>variables</w:t>
      </w:r>
    </w:p>
    <w:p w:rsidR="003C41C3" w:rsidRPr="000F09BA" w:rsidRDefault="009D7287" w:rsidP="003C41C3">
      <w:pPr>
        <w:pStyle w:val="Default"/>
        <w:spacing w:before="240" w:after="240" w:line="480" w:lineRule="auto"/>
        <w:jc w:val="both"/>
        <w:rPr>
          <w:b/>
          <w:sz w:val="22"/>
          <w:szCs w:val="22"/>
        </w:rPr>
      </w:pPr>
      <w:r>
        <w:rPr>
          <w:b/>
          <w:noProof/>
          <w:sz w:val="22"/>
          <w:szCs w:val="22"/>
        </w:rPr>
        <mc:AlternateContent>
          <mc:Choice Requires="wps">
            <w:drawing>
              <wp:anchor distT="0" distB="0" distL="114300" distR="114300" simplePos="0" relativeHeight="251683840" behindDoc="0" locked="0" layoutInCell="1" allowOverlap="1">
                <wp:simplePos x="0" y="0"/>
                <wp:positionH relativeFrom="column">
                  <wp:posOffset>85725</wp:posOffset>
                </wp:positionH>
                <wp:positionV relativeFrom="paragraph">
                  <wp:posOffset>434975</wp:posOffset>
                </wp:positionV>
                <wp:extent cx="1190625" cy="323850"/>
                <wp:effectExtent l="0" t="0" r="28575" b="1905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A12" w:rsidRPr="00CD2F16" w:rsidRDefault="005D6A12" w:rsidP="003C41C3">
                            <w:pPr>
                              <w:rPr>
                                <w:b/>
                                <w:sz w:val="28"/>
                                <w:szCs w:val="28"/>
                              </w:rPr>
                            </w:pPr>
                            <w:r w:rsidRPr="00CD2F16">
                              <w:rPr>
                                <w:b/>
                                <w:sz w:val="28"/>
                                <w:szCs w:val="28"/>
                              </w:rPr>
                              <w:t>FDI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75pt;margin-top:34.25pt;width:93.7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" fillcolor="white [3201]" strokeweight=".5pt">
                <v:path arrowok="t"/>
                <v:textbox>
                  <w:txbxContent>
                    <w:p w:rsidR="005D6A12" w:rsidRPr="00CD2F16" w:rsidRDefault="005D6A12" w:rsidP="003C41C3">
                      <w:pPr>
                        <w:rPr>
                          <w:b/>
                          <w:sz w:val="28"/>
                          <w:szCs w:val="28"/>
                        </w:rPr>
                      </w:pPr>
                      <w:r w:rsidRPr="00CD2F16">
                        <w:rPr>
                          <w:b/>
                          <w:sz w:val="28"/>
                          <w:szCs w:val="28"/>
                        </w:rPr>
                        <w:t>FDI</w:t>
                      </w:r>
                    </w:p>
                  </w:txbxContent>
                </v:textbox>
              </v:shape>
            </w:pict>
          </mc:Fallback>
        </mc:AlternateContent>
      </w:r>
      <w:r>
        <w:rPr>
          <w:b/>
          <w:noProof/>
          <w:sz w:val="22"/>
          <w:szCs w:val="22"/>
        </w:rPr>
        <mc:AlternateContent>
          <mc:Choice Requires="wps">
            <w:drawing>
              <wp:anchor distT="0" distB="0" distL="114300" distR="114300" simplePos="0" relativeHeight="251682816" behindDoc="0" locked="0" layoutInCell="1" allowOverlap="1">
                <wp:simplePos x="0" y="0"/>
                <wp:positionH relativeFrom="column">
                  <wp:posOffset>85725</wp:posOffset>
                </wp:positionH>
                <wp:positionV relativeFrom="paragraph">
                  <wp:posOffset>1320800</wp:posOffset>
                </wp:positionV>
                <wp:extent cx="1190625" cy="381000"/>
                <wp:effectExtent l="0" t="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A12" w:rsidRPr="00CD2F16" w:rsidRDefault="005D6A12" w:rsidP="003C41C3">
                            <w:pPr>
                              <w:rPr>
                                <w:b/>
                                <w:sz w:val="28"/>
                                <w:szCs w:val="28"/>
                              </w:rPr>
                            </w:pPr>
                            <w:r w:rsidRPr="00CD2F16">
                              <w:rPr>
                                <w:b/>
                                <w:sz w:val="28"/>
                                <w:szCs w:val="28"/>
                              </w:rPr>
                              <w:t>TELECOMS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6.75pt;margin-top:104pt;width:93.75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" fillcolor="white [3201]" strokeweight=".5pt">
                <v:path arrowok="t"/>
                <v:textbox>
                  <w:txbxContent>
                    <w:p w:rsidR="005D6A12" w:rsidRPr="00CD2F16" w:rsidRDefault="005D6A12" w:rsidP="003C41C3">
                      <w:pPr>
                        <w:rPr>
                          <w:b/>
                          <w:sz w:val="28"/>
                          <w:szCs w:val="28"/>
                        </w:rPr>
                      </w:pPr>
                      <w:r w:rsidRPr="00CD2F16">
                        <w:rPr>
                          <w:b/>
                          <w:sz w:val="28"/>
                          <w:szCs w:val="28"/>
                        </w:rPr>
                        <w:t>TELECOMS</w:t>
                      </w:r>
                    </w:p>
                  </w:txbxContent>
                </v:textbox>
              </v:shape>
            </w:pict>
          </mc:Fallback>
        </mc:AlternateContent>
      </w:r>
      <w:r>
        <w:rPr>
          <w:b/>
          <w:noProof/>
          <w:sz w:val="22"/>
          <w:szCs w:val="22"/>
        </w:rPr>
        <mc:AlternateContent>
          <mc:Choice Requires="wps">
            <w:drawing>
              <wp:anchor distT="0" distB="0" distL="114300" distR="114300" simplePos="0" relativeHeight="251681792" behindDoc="0" locked="0" layoutInCell="1" allowOverlap="1">
                <wp:simplePos x="0" y="0"/>
                <wp:positionH relativeFrom="column">
                  <wp:posOffset>4629150</wp:posOffset>
                </wp:positionH>
                <wp:positionV relativeFrom="paragraph">
                  <wp:posOffset>1482725</wp:posOffset>
                </wp:positionV>
                <wp:extent cx="1190625" cy="381000"/>
                <wp:effectExtent l="0" t="0" r="28575" b="19050"/>
                <wp:wrapNone/>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A12" w:rsidRPr="00CD2F16" w:rsidRDefault="005D6A12" w:rsidP="003C41C3">
                            <w:pPr>
                              <w:rPr>
                                <w:b/>
                                <w:sz w:val="28"/>
                                <w:szCs w:val="28"/>
                              </w:rPr>
                            </w:pPr>
                            <w:r>
                              <w:rPr>
                                <w:b/>
                                <w:sz w:val="28"/>
                                <w:szCs w:val="28"/>
                              </w:rPr>
                              <w:t xml:space="preserve"> TELECOMS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28" type="#_x0000_t202" style="position:absolute;left:0;text-align:left;margin-left:364.5pt;margin-top:116.75pt;width:93.75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" fillcolor="white [3201]" strokeweight=".5pt">
                <v:path arrowok="t"/>
                <v:textbox>
                  <w:txbxContent>
                    <w:p w:rsidR="005D6A12" w:rsidRPr="00CD2F16" w:rsidRDefault="005D6A12" w:rsidP="003C41C3">
                      <w:pPr>
                        <w:rPr>
                          <w:b/>
                          <w:sz w:val="28"/>
                          <w:szCs w:val="28"/>
                        </w:rPr>
                      </w:pPr>
                      <w:r>
                        <w:rPr>
                          <w:b/>
                          <w:sz w:val="28"/>
                          <w:szCs w:val="28"/>
                        </w:rPr>
                        <w:t xml:space="preserve"> TELECOMS</w:t>
                      </w:r>
                    </w:p>
                  </w:txbxContent>
                </v:textbox>
              </v:shape>
            </w:pict>
          </mc:Fallback>
        </mc:AlternateContent>
      </w:r>
      <w:r>
        <w:rPr>
          <w:b/>
          <w:noProof/>
          <w:sz w:val="22"/>
          <w:szCs w:val="22"/>
        </w:rPr>
        <mc:AlternateContent>
          <mc:Choice Requires="wps">
            <w:drawing>
              <wp:anchor distT="0" distB="0" distL="114300" distR="114300" simplePos="0" relativeHeight="251680768" behindDoc="0" locked="0" layoutInCell="1" allowOverlap="1">
                <wp:simplePos x="0" y="0"/>
                <wp:positionH relativeFrom="column">
                  <wp:posOffset>1276350</wp:posOffset>
                </wp:positionH>
                <wp:positionV relativeFrom="paragraph">
                  <wp:posOffset>1282700</wp:posOffset>
                </wp:positionV>
                <wp:extent cx="3352800" cy="190500"/>
                <wp:effectExtent l="0" t="0" r="19050" b="19050"/>
                <wp:wrapNone/>
                <wp:docPr id="16" name="Left-Right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90500"/>
                        </a:xfrm>
                        <a:prstGeom prst="lef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1" o:spid="_x0000_s1026" type="#_x0000_t69" style="position:absolute;margin-left:100.5pt;margin-top:101pt;width:264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" adj="614" fillcolor="white [3201]" strokecolor="#f79646 [3209]" strokeweight="2pt">
                <v:path arrowok="t"/>
              </v:shape>
            </w:pict>
          </mc:Fallback>
        </mc:AlternateContent>
      </w:r>
      <w:r>
        <w:rPr>
          <w:b/>
          <w:noProof/>
          <w:sz w:val="22"/>
          <w:szCs w:val="22"/>
        </w:rPr>
        <mc:AlternateContent>
          <mc:Choice Requires="wps">
            <w:drawing>
              <wp:anchor distT="0" distB="0" distL="114300" distR="114300" simplePos="0" relativeHeight="251679744" behindDoc="0" locked="0" layoutInCell="1" allowOverlap="1">
                <wp:simplePos x="0" y="0"/>
                <wp:positionH relativeFrom="column">
                  <wp:posOffset>685800</wp:posOffset>
                </wp:positionH>
                <wp:positionV relativeFrom="paragraph">
                  <wp:posOffset>929640</wp:posOffset>
                </wp:positionV>
                <wp:extent cx="3943350" cy="238125"/>
                <wp:effectExtent l="0" t="0" r="19050" b="28575"/>
                <wp:wrapNone/>
                <wp:docPr id="15" name="Left-Right Arrow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3350" cy="238125"/>
                        </a:xfrm>
                        <a:prstGeom prst="lef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Left-Right Arrow 36" o:spid="_x0000_s1026" type="#_x0000_t69" style="position:absolute;margin-left:54pt;margin-top:73.2pt;width:310.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" adj="652" fillcolor="white [3201]" strokecolor="#f79646 [3209]" strokeweight="2pt">
                <v:path arrowok="t"/>
              </v:shape>
            </w:pict>
          </mc:Fallback>
        </mc:AlternateContent>
      </w:r>
      <w:r>
        <w:rPr>
          <w:b/>
          <w:noProof/>
          <w:sz w:val="22"/>
          <w:szCs w:val="22"/>
        </w:rPr>
        <mc:AlternateContent>
          <mc:Choice Requires="wps">
            <w:drawing>
              <wp:anchor distT="0" distB="0" distL="114300" distR="114300" simplePos="0" relativeHeight="251678720" behindDoc="0" locked="0" layoutInCell="1" allowOverlap="1">
                <wp:simplePos x="0" y="0"/>
                <wp:positionH relativeFrom="column">
                  <wp:posOffset>1276350</wp:posOffset>
                </wp:positionH>
                <wp:positionV relativeFrom="paragraph">
                  <wp:posOffset>530225</wp:posOffset>
                </wp:positionV>
                <wp:extent cx="3352800" cy="161925"/>
                <wp:effectExtent l="0" t="0" r="19050" b="28575"/>
                <wp:wrapNone/>
                <wp:docPr id="14" name="Left-Right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61925"/>
                        </a:xfrm>
                        <a:prstGeom prst="lef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eft-Right Arrow 29" o:spid="_x0000_s1026" type="#_x0000_t69" style="position:absolute;margin-left:100.5pt;margin-top:41.75pt;width:264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" adj="522" fillcolor="white [3201]" strokecolor="#f79646 [3209]" strokeweight="2pt">
                <v:path arrowok="t"/>
              </v:shape>
            </w:pict>
          </mc:Fallback>
        </mc:AlternateContent>
      </w:r>
      <w:r>
        <w:rPr>
          <w:b/>
          <w:noProof/>
          <w:sz w:val="22"/>
          <w:szCs w:val="22"/>
        </w:rPr>
        <mc:AlternateContent>
          <mc:Choice Requires="wps">
            <w:drawing>
              <wp:anchor distT="0" distB="0" distL="114300" distR="114300" simplePos="0" relativeHeight="251677696" behindDoc="0" locked="0" layoutInCell="1" allowOverlap="1">
                <wp:simplePos x="0" y="0"/>
                <wp:positionH relativeFrom="column">
                  <wp:posOffset>4629150</wp:posOffset>
                </wp:positionH>
                <wp:positionV relativeFrom="paragraph">
                  <wp:posOffset>530225</wp:posOffset>
                </wp:positionV>
                <wp:extent cx="1190625" cy="847725"/>
                <wp:effectExtent l="0" t="0" r="28575" b="2857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A12" w:rsidRDefault="005D6A12" w:rsidP="003C41C3"/>
                          <w:p w:rsidR="005D6A12" w:rsidRPr="00CD2F16" w:rsidRDefault="005D6A12" w:rsidP="003C41C3">
                            <w:pPr>
                              <w:rPr>
                                <w:b/>
                                <w:sz w:val="36"/>
                                <w:szCs w:val="36"/>
                              </w:rPr>
                            </w:pPr>
                            <w:r w:rsidRPr="00CD2F16">
                              <w:rPr>
                                <w:b/>
                                <w:sz w:val="36"/>
                                <w:szCs w:val="36"/>
                              </w:rPr>
                              <w:t>GDP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364.5pt;margin-top:41.75pt;width:93.75pt;height:6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" fillcolor="white [3201]" strokeweight=".5pt">
                <v:path arrowok="t"/>
                <v:textbox>
                  <w:txbxContent>
                    <w:p w:rsidR="005D6A12" w:rsidRDefault="005D6A12" w:rsidP="003C41C3"/>
                    <w:p w:rsidR="005D6A12" w:rsidRPr="00CD2F16" w:rsidRDefault="005D6A12" w:rsidP="003C41C3">
                      <w:pPr>
                        <w:rPr>
                          <w:b/>
                          <w:sz w:val="36"/>
                          <w:szCs w:val="36"/>
                        </w:rPr>
                      </w:pPr>
                      <w:r w:rsidRPr="00CD2F16">
                        <w:rPr>
                          <w:b/>
                          <w:sz w:val="36"/>
                          <w:szCs w:val="36"/>
                        </w:rPr>
                        <w:t>GDP</w:t>
                      </w:r>
                    </w:p>
                  </w:txbxContent>
                </v:textbox>
              </v:shape>
            </w:pict>
          </mc:Fallback>
        </mc:AlternateContent>
      </w:r>
      <w:r>
        <w:rPr>
          <w:b/>
          <w:noProof/>
          <w:sz w:val="22"/>
          <w:szCs w:val="22"/>
        </w:rPr>
        <mc:AlternateContent>
          <mc:Choice Requires="wps">
            <w:drawing>
              <wp:anchor distT="0" distB="0" distL="114300" distR="114300" simplePos="0" relativeHeight="251676672" behindDoc="0" locked="0" layoutInCell="1" allowOverlap="1">
                <wp:simplePos x="0" y="0"/>
                <wp:positionH relativeFrom="column">
                  <wp:posOffset>85725</wp:posOffset>
                </wp:positionH>
                <wp:positionV relativeFrom="paragraph">
                  <wp:posOffset>434975</wp:posOffset>
                </wp:positionV>
                <wp:extent cx="1190625" cy="323850"/>
                <wp:effectExtent l="0" t="0" r="28575" b="1905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A12" w:rsidRPr="00CD2F16" w:rsidRDefault="005D6A12" w:rsidP="003C41C3">
                            <w:pPr>
                              <w:rPr>
                                <w:b/>
                                <w:sz w:val="28"/>
                                <w:szCs w:val="28"/>
                              </w:rPr>
                            </w:pPr>
                            <w:r w:rsidRPr="00CD2F16">
                              <w:rPr>
                                <w:b/>
                                <w:sz w:val="28"/>
                                <w:szCs w:val="28"/>
                              </w:rPr>
                              <w:t>FDI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6.75pt;margin-top:34.25pt;width:93.7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" fillcolor="white [3201]" strokeweight=".5pt">
                <v:path arrowok="t"/>
                <v:textbox>
                  <w:txbxContent>
                    <w:p w:rsidR="005D6A12" w:rsidRPr="00CD2F16" w:rsidRDefault="005D6A12" w:rsidP="003C41C3">
                      <w:pPr>
                        <w:rPr>
                          <w:b/>
                          <w:sz w:val="28"/>
                          <w:szCs w:val="28"/>
                        </w:rPr>
                      </w:pPr>
                      <w:r w:rsidRPr="00CD2F16">
                        <w:rPr>
                          <w:b/>
                          <w:sz w:val="28"/>
                          <w:szCs w:val="28"/>
                        </w:rPr>
                        <w:t>FDI</w:t>
                      </w:r>
                    </w:p>
                  </w:txbxContent>
                </v:textbox>
              </v:shape>
            </w:pict>
          </mc:Fallback>
        </mc:AlternateContent>
      </w:r>
      <w:r>
        <w:rPr>
          <w:b/>
          <w:noProof/>
          <w:sz w:val="22"/>
          <w:szCs w:val="22"/>
        </w:rPr>
        <mc:AlternateContent>
          <mc:Choice Requires="wps">
            <w:drawing>
              <wp:anchor distT="0" distB="0" distL="114300" distR="114300" simplePos="0" relativeHeight="251675648" behindDoc="0" locked="0" layoutInCell="1" allowOverlap="1">
                <wp:simplePos x="0" y="0"/>
                <wp:positionH relativeFrom="column">
                  <wp:posOffset>85725</wp:posOffset>
                </wp:positionH>
                <wp:positionV relativeFrom="paragraph">
                  <wp:posOffset>1320800</wp:posOffset>
                </wp:positionV>
                <wp:extent cx="1190625" cy="38100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A12" w:rsidRPr="00CD2F16" w:rsidRDefault="005D6A12" w:rsidP="003C41C3">
                            <w:pPr>
                              <w:rPr>
                                <w:b/>
                                <w:sz w:val="28"/>
                                <w:szCs w:val="28"/>
                              </w:rPr>
                            </w:pPr>
                            <w:r w:rsidRPr="00CD2F16">
                              <w:rPr>
                                <w:b/>
                                <w:sz w:val="28"/>
                                <w:szCs w:val="28"/>
                              </w:rPr>
                              <w:t>TELECOMS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75pt;margin-top:104pt;width:93.7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" fillcolor="white [3201]" strokeweight=".5pt">
                <v:path arrowok="t"/>
                <v:textbox>
                  <w:txbxContent>
                    <w:p w:rsidR="005D6A12" w:rsidRPr="00CD2F16" w:rsidRDefault="005D6A12" w:rsidP="003C41C3">
                      <w:pPr>
                        <w:rPr>
                          <w:b/>
                          <w:sz w:val="28"/>
                          <w:szCs w:val="28"/>
                        </w:rPr>
                      </w:pPr>
                      <w:r w:rsidRPr="00CD2F16">
                        <w:rPr>
                          <w:b/>
                          <w:sz w:val="28"/>
                          <w:szCs w:val="28"/>
                        </w:rPr>
                        <w:t>TELECOMS</w:t>
                      </w:r>
                    </w:p>
                  </w:txbxContent>
                </v:textbox>
              </v:shape>
            </w:pict>
          </mc:Fallback>
        </mc:AlternateContent>
      </w:r>
      <w:r>
        <w:rPr>
          <w:b/>
          <w:noProof/>
          <w:sz w:val="22"/>
          <w:szCs w:val="22"/>
        </w:rPr>
        <mc:AlternateContent>
          <mc:Choice Requires="wps">
            <w:drawing>
              <wp:anchor distT="0" distB="0" distL="114300" distR="114300" simplePos="0" relativeHeight="251674624" behindDoc="0" locked="0" layoutInCell="1" allowOverlap="1">
                <wp:simplePos x="0" y="0"/>
                <wp:positionH relativeFrom="column">
                  <wp:posOffset>4629150</wp:posOffset>
                </wp:positionH>
                <wp:positionV relativeFrom="paragraph">
                  <wp:posOffset>1482725</wp:posOffset>
                </wp:positionV>
                <wp:extent cx="1190625" cy="381000"/>
                <wp:effectExtent l="0" t="0" r="28575" b="1905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A12" w:rsidRPr="00CD2F16" w:rsidRDefault="005D6A12" w:rsidP="003C41C3">
                            <w:pPr>
                              <w:rPr>
                                <w:b/>
                                <w:sz w:val="28"/>
                                <w:szCs w:val="28"/>
                              </w:rPr>
                            </w:pPr>
                            <w:r>
                              <w:rPr>
                                <w:b/>
                                <w:sz w:val="28"/>
                                <w:szCs w:val="28"/>
                              </w:rPr>
                              <w:t xml:space="preserve"> TELECOMS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64.5pt;margin-top:116.75pt;width:93.7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" fillcolor="white [3201]" strokeweight=".5pt">
                <v:path arrowok="t"/>
                <v:textbox>
                  <w:txbxContent>
                    <w:p w:rsidR="005D6A12" w:rsidRPr="00CD2F16" w:rsidRDefault="005D6A12" w:rsidP="003C41C3">
                      <w:pPr>
                        <w:rPr>
                          <w:b/>
                          <w:sz w:val="28"/>
                          <w:szCs w:val="28"/>
                        </w:rPr>
                      </w:pPr>
                      <w:r>
                        <w:rPr>
                          <w:b/>
                          <w:sz w:val="28"/>
                          <w:szCs w:val="28"/>
                        </w:rPr>
                        <w:t xml:space="preserve"> TELECOMS</w:t>
                      </w:r>
                    </w:p>
                  </w:txbxContent>
                </v:textbox>
              </v:shape>
            </w:pict>
          </mc:Fallback>
        </mc:AlternateContent>
      </w:r>
      <w:r>
        <w:rPr>
          <w:b/>
          <w:noProof/>
          <w:sz w:val="22"/>
          <w:szCs w:val="22"/>
        </w:rPr>
        <mc:AlternateContent>
          <mc:Choice Requires="wps">
            <w:drawing>
              <wp:anchor distT="0" distB="0" distL="114300" distR="114300" simplePos="0" relativeHeight="251673600" behindDoc="0" locked="0" layoutInCell="1" allowOverlap="1">
                <wp:simplePos x="0" y="0"/>
                <wp:positionH relativeFrom="column">
                  <wp:posOffset>1276350</wp:posOffset>
                </wp:positionH>
                <wp:positionV relativeFrom="paragraph">
                  <wp:posOffset>1282700</wp:posOffset>
                </wp:positionV>
                <wp:extent cx="3352800" cy="190500"/>
                <wp:effectExtent l="0" t="0" r="19050" b="19050"/>
                <wp:wrapNone/>
                <wp:docPr id="9" name="Left-Right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90500"/>
                        </a:xfrm>
                        <a:prstGeom prst="lef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eft-Right Arrow 31" o:spid="_x0000_s1026" type="#_x0000_t69" style="position:absolute;margin-left:100.5pt;margin-top:101pt;width:264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" adj="614" fillcolor="white [3201]" strokecolor="#f79646 [3209]" strokeweight="2pt">
                <v:path arrowok="t"/>
              </v:shape>
            </w:pict>
          </mc:Fallback>
        </mc:AlternateContent>
      </w:r>
      <w:r>
        <w:rPr>
          <w:b/>
          <w:noProof/>
          <w:sz w:val="22"/>
          <w:szCs w:val="22"/>
        </w:rPr>
        <mc:AlternateContent>
          <mc:Choice Requires="wps">
            <w:drawing>
              <wp:anchor distT="0" distB="0" distL="114300" distR="114300" simplePos="0" relativeHeight="251672576" behindDoc="0" locked="0" layoutInCell="1" allowOverlap="1">
                <wp:simplePos x="0" y="0"/>
                <wp:positionH relativeFrom="column">
                  <wp:posOffset>685800</wp:posOffset>
                </wp:positionH>
                <wp:positionV relativeFrom="paragraph">
                  <wp:posOffset>929640</wp:posOffset>
                </wp:positionV>
                <wp:extent cx="3943350" cy="238125"/>
                <wp:effectExtent l="0" t="0" r="19050" b="28575"/>
                <wp:wrapNone/>
                <wp:docPr id="8" name="Left-Right Arrow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3350" cy="238125"/>
                        </a:xfrm>
                        <a:prstGeom prst="lef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Left-Right Arrow 36" o:spid="_x0000_s1026" type="#_x0000_t69" style="position:absolute;margin-left:54pt;margin-top:73.2pt;width:310.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" adj="652" fillcolor="white [3201]" strokecolor="#f79646 [3209]" strokeweight="2pt">
                <v:path arrowok="t"/>
              </v:shape>
            </w:pict>
          </mc:Fallback>
        </mc:AlternateContent>
      </w:r>
      <w:r>
        <w:rPr>
          <w:b/>
          <w:noProof/>
          <w:sz w:val="22"/>
          <w:szCs w:val="22"/>
        </w:rPr>
        <mc:AlternateContent>
          <mc:Choice Requires="wps">
            <w:drawing>
              <wp:anchor distT="0" distB="0" distL="114300" distR="114300" simplePos="0" relativeHeight="251671552" behindDoc="0" locked="0" layoutInCell="1" allowOverlap="1">
                <wp:simplePos x="0" y="0"/>
                <wp:positionH relativeFrom="column">
                  <wp:posOffset>1276350</wp:posOffset>
                </wp:positionH>
                <wp:positionV relativeFrom="paragraph">
                  <wp:posOffset>530225</wp:posOffset>
                </wp:positionV>
                <wp:extent cx="3352800" cy="161925"/>
                <wp:effectExtent l="0" t="0" r="19050" b="28575"/>
                <wp:wrapNone/>
                <wp:docPr id="7" name="Left-Right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61925"/>
                        </a:xfrm>
                        <a:prstGeom prst="lef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eft-Right Arrow 29" o:spid="_x0000_s1026" type="#_x0000_t69" style="position:absolute;margin-left:100.5pt;margin-top:41.75pt;width:264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" adj="522" fillcolor="white [3201]" strokecolor="#f79646 [3209]" strokeweight="2pt">
                <v:path arrowok="t"/>
              </v:shape>
            </w:pict>
          </mc:Fallback>
        </mc:AlternateContent>
      </w:r>
      <w:r>
        <w:rPr>
          <w:b/>
          <w:noProof/>
          <w:sz w:val="22"/>
          <w:szCs w:val="22"/>
        </w:rPr>
        <mc:AlternateContent>
          <mc:Choice Requires="wps">
            <w:drawing>
              <wp:anchor distT="0" distB="0" distL="114300" distR="114300" simplePos="0" relativeHeight="251670528" behindDoc="0" locked="0" layoutInCell="1" allowOverlap="1">
                <wp:simplePos x="0" y="0"/>
                <wp:positionH relativeFrom="column">
                  <wp:posOffset>4629150</wp:posOffset>
                </wp:positionH>
                <wp:positionV relativeFrom="paragraph">
                  <wp:posOffset>530225</wp:posOffset>
                </wp:positionV>
                <wp:extent cx="1190625" cy="847725"/>
                <wp:effectExtent l="0" t="0" r="28575" b="285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A12" w:rsidRDefault="005D6A12" w:rsidP="003C41C3"/>
                          <w:p w:rsidR="005D6A12" w:rsidRPr="00CD2F16" w:rsidRDefault="005D6A12" w:rsidP="003C41C3">
                            <w:pPr>
                              <w:rPr>
                                <w:b/>
                                <w:sz w:val="36"/>
                                <w:szCs w:val="36"/>
                              </w:rPr>
                            </w:pPr>
                            <w:r w:rsidRPr="00CD2F16">
                              <w:rPr>
                                <w:b/>
                                <w:sz w:val="36"/>
                                <w:szCs w:val="36"/>
                              </w:rPr>
                              <w:t>GDP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64.5pt;margin-top:41.75pt;width:93.75pt;height:6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" fillcolor="white [3201]" strokeweight=".5pt">
                <v:path arrowok="t"/>
                <v:textbox>
                  <w:txbxContent>
                    <w:p w:rsidR="005D6A12" w:rsidRDefault="005D6A12" w:rsidP="003C41C3"/>
                    <w:p w:rsidR="005D6A12" w:rsidRPr="00CD2F16" w:rsidRDefault="005D6A12" w:rsidP="003C41C3">
                      <w:pPr>
                        <w:rPr>
                          <w:b/>
                          <w:sz w:val="36"/>
                          <w:szCs w:val="36"/>
                        </w:rPr>
                      </w:pPr>
                      <w:r w:rsidRPr="00CD2F16">
                        <w:rPr>
                          <w:b/>
                          <w:sz w:val="36"/>
                          <w:szCs w:val="36"/>
                        </w:rPr>
                        <w:t>GDP</w:t>
                      </w:r>
                    </w:p>
                  </w:txbxContent>
                </v:textbox>
              </v:shape>
            </w:pict>
          </mc:Fallback>
        </mc:AlternateContent>
      </w:r>
      <w:r>
        <w:rPr>
          <w:b/>
          <w:noProof/>
          <w:sz w:val="22"/>
          <w:szCs w:val="22"/>
        </w:rPr>
        <mc:AlternateContent>
          <mc:Choice Requires="wps">
            <w:drawing>
              <wp:anchor distT="0" distB="0" distL="114300" distR="114300" simplePos="0" relativeHeight="251661312" behindDoc="0" locked="0" layoutInCell="1" allowOverlap="1">
                <wp:simplePos x="0" y="0"/>
                <wp:positionH relativeFrom="column">
                  <wp:posOffset>4629150</wp:posOffset>
                </wp:positionH>
                <wp:positionV relativeFrom="paragraph">
                  <wp:posOffset>530225</wp:posOffset>
                </wp:positionV>
                <wp:extent cx="1190625" cy="847725"/>
                <wp:effectExtent l="0" t="0" r="28575"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A12" w:rsidRDefault="005D6A12" w:rsidP="003C41C3"/>
                          <w:p w:rsidR="005D6A12" w:rsidRPr="00CD2F16" w:rsidRDefault="005D6A12" w:rsidP="003C41C3">
                            <w:pPr>
                              <w:rPr>
                                <w:b/>
                                <w:sz w:val="36"/>
                                <w:szCs w:val="36"/>
                              </w:rPr>
                            </w:pPr>
                            <w:r w:rsidRPr="00CD2F16">
                              <w:rPr>
                                <w:b/>
                                <w:sz w:val="36"/>
                                <w:szCs w:val="36"/>
                              </w:rPr>
                              <w:t>GDP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64.5pt;margin-top:41.75pt;width:93.7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" fillcolor="white [3201]" strokeweight=".5pt">
                <v:path arrowok="t"/>
                <v:textbox>
                  <w:txbxContent>
                    <w:p w:rsidR="005D6A12" w:rsidRDefault="005D6A12" w:rsidP="003C41C3"/>
                    <w:p w:rsidR="005D6A12" w:rsidRPr="00CD2F16" w:rsidRDefault="005D6A12" w:rsidP="003C41C3">
                      <w:pPr>
                        <w:rPr>
                          <w:b/>
                          <w:sz w:val="36"/>
                          <w:szCs w:val="36"/>
                        </w:rPr>
                      </w:pPr>
                      <w:r w:rsidRPr="00CD2F16">
                        <w:rPr>
                          <w:b/>
                          <w:sz w:val="36"/>
                          <w:szCs w:val="36"/>
                        </w:rPr>
                        <w:t>GDP</w:t>
                      </w:r>
                    </w:p>
                  </w:txbxContent>
                </v:textbox>
              </v:shape>
            </w:pict>
          </mc:Fallback>
        </mc:AlternateContent>
      </w:r>
      <w:r>
        <w:rPr>
          <w:b/>
          <w:noProof/>
          <w:sz w:val="22"/>
          <w:szCs w:val="22"/>
        </w:rPr>
        <mc:AlternateContent>
          <mc:Choice Requires="wps">
            <w:drawing>
              <wp:anchor distT="0" distB="0" distL="114300" distR="114300" simplePos="0" relativeHeight="251662336" behindDoc="0" locked="0" layoutInCell="1" allowOverlap="1">
                <wp:simplePos x="0" y="0"/>
                <wp:positionH relativeFrom="column">
                  <wp:posOffset>1276350</wp:posOffset>
                </wp:positionH>
                <wp:positionV relativeFrom="paragraph">
                  <wp:posOffset>530225</wp:posOffset>
                </wp:positionV>
                <wp:extent cx="3352800" cy="161925"/>
                <wp:effectExtent l="0" t="0" r="19050" b="28575"/>
                <wp:wrapNone/>
                <wp:docPr id="29" name="Left-Right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61925"/>
                        </a:xfrm>
                        <a:prstGeom prst="lef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eft-Right Arrow 29" o:spid="_x0000_s1026" type="#_x0000_t69" style="position:absolute;margin-left:100.5pt;margin-top:41.75pt;width:264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" adj="522" fillcolor="white [3201]" strokecolor="#f79646 [3209]" strokeweight="2pt">
                <v:path arrowok="t"/>
              </v:shape>
            </w:pict>
          </mc:Fallback>
        </mc:AlternateContent>
      </w:r>
      <w:r>
        <w:rPr>
          <w:b/>
          <w:noProof/>
          <w:sz w:val="22"/>
          <w:szCs w:val="22"/>
        </w:rPr>
        <mc:AlternateContent>
          <mc:Choice Requires="wps">
            <w:drawing>
              <wp:anchor distT="0" distB="0" distL="114300" distR="114300" simplePos="0" relativeHeight="251669504" behindDoc="0" locked="0" layoutInCell="1" allowOverlap="1">
                <wp:simplePos x="0" y="0"/>
                <wp:positionH relativeFrom="column">
                  <wp:posOffset>85725</wp:posOffset>
                </wp:positionH>
                <wp:positionV relativeFrom="paragraph">
                  <wp:posOffset>434975</wp:posOffset>
                </wp:positionV>
                <wp:extent cx="1190625" cy="323850"/>
                <wp:effectExtent l="0" t="0" r="28575" b="190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A12" w:rsidRPr="00CD2F16" w:rsidRDefault="005D6A12" w:rsidP="003C41C3">
                            <w:pPr>
                              <w:rPr>
                                <w:b/>
                                <w:sz w:val="28"/>
                                <w:szCs w:val="28"/>
                              </w:rPr>
                            </w:pPr>
                            <w:r w:rsidRPr="00CD2F16">
                              <w:rPr>
                                <w:b/>
                                <w:sz w:val="28"/>
                                <w:szCs w:val="28"/>
                              </w:rPr>
                              <w:t>FDI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6.75pt;margin-top:34.25pt;width:93.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" fillcolor="white [3201]" strokeweight=".5pt">
                <v:path arrowok="t"/>
                <v:textbox>
                  <w:txbxContent>
                    <w:p w:rsidR="005D6A12" w:rsidRPr="00CD2F16" w:rsidRDefault="005D6A12" w:rsidP="003C41C3">
                      <w:pPr>
                        <w:rPr>
                          <w:b/>
                          <w:sz w:val="28"/>
                          <w:szCs w:val="28"/>
                        </w:rPr>
                      </w:pPr>
                      <w:r w:rsidRPr="00CD2F16">
                        <w:rPr>
                          <w:b/>
                          <w:sz w:val="28"/>
                          <w:szCs w:val="28"/>
                        </w:rPr>
                        <w:t>FDI</w:t>
                      </w:r>
                    </w:p>
                  </w:txbxContent>
                </v:textbox>
              </v:shape>
            </w:pict>
          </mc:Fallback>
        </mc:AlternateContent>
      </w:r>
      <w:r w:rsidR="003C41C3" w:rsidRPr="000F09BA">
        <w:rPr>
          <w:b/>
          <w:sz w:val="22"/>
          <w:szCs w:val="22"/>
        </w:rPr>
        <w:t>Independ</w:t>
      </w:r>
      <w:r w:rsidR="00644526">
        <w:rPr>
          <w:b/>
          <w:sz w:val="22"/>
          <w:szCs w:val="22"/>
        </w:rPr>
        <w:t>ent Variables</w:t>
      </w:r>
      <w:r w:rsidR="00644526">
        <w:rPr>
          <w:b/>
          <w:sz w:val="22"/>
          <w:szCs w:val="22"/>
        </w:rPr>
        <w:tab/>
      </w:r>
      <w:r w:rsidR="00644526">
        <w:rPr>
          <w:b/>
          <w:sz w:val="22"/>
          <w:szCs w:val="22"/>
        </w:rPr>
        <w:tab/>
      </w:r>
      <w:r w:rsidR="00644526">
        <w:rPr>
          <w:b/>
          <w:sz w:val="22"/>
          <w:szCs w:val="22"/>
        </w:rPr>
        <w:tab/>
      </w:r>
      <w:r w:rsidR="00644526">
        <w:rPr>
          <w:b/>
          <w:sz w:val="22"/>
          <w:szCs w:val="22"/>
        </w:rPr>
        <w:tab/>
      </w:r>
      <w:r w:rsidR="00644526">
        <w:rPr>
          <w:b/>
          <w:sz w:val="22"/>
          <w:szCs w:val="22"/>
        </w:rPr>
        <w:tab/>
      </w:r>
      <w:r w:rsidR="00644526">
        <w:rPr>
          <w:b/>
          <w:sz w:val="22"/>
          <w:szCs w:val="22"/>
        </w:rPr>
        <w:tab/>
      </w:r>
      <w:r w:rsidR="00644526">
        <w:rPr>
          <w:b/>
          <w:sz w:val="22"/>
          <w:szCs w:val="22"/>
        </w:rPr>
        <w:tab/>
        <w:t>Dependent V</w:t>
      </w:r>
      <w:r w:rsidR="003C41C3" w:rsidRPr="000F09BA">
        <w:rPr>
          <w:b/>
          <w:sz w:val="22"/>
          <w:szCs w:val="22"/>
        </w:rPr>
        <w:t>ariable</w:t>
      </w:r>
      <w:r w:rsidR="003C41C3">
        <w:rPr>
          <w:b/>
          <w:sz w:val="22"/>
          <w:szCs w:val="22"/>
        </w:rPr>
        <w:t>s</w:t>
      </w:r>
    </w:p>
    <w:p w:rsidR="003C41C3" w:rsidRDefault="009D7287" w:rsidP="003C41C3">
      <w:pPr>
        <w:pStyle w:val="Default"/>
        <w:spacing w:before="240" w:after="240" w:line="480" w:lineRule="auto"/>
        <w:jc w:val="both"/>
        <w:rPr>
          <w:sz w:val="22"/>
          <w:szCs w:val="22"/>
        </w:rPr>
      </w:pPr>
      <w:r>
        <w:rPr>
          <w:b/>
          <w:noProof/>
          <w:sz w:val="22"/>
          <w:szCs w:val="22"/>
        </w:rPr>
        <mc:AlternateContent>
          <mc:Choice Requires="wps">
            <w:drawing>
              <wp:anchor distT="0" distB="0" distL="114300" distR="114300" simplePos="0" relativeHeight="251663360" behindDoc="0" locked="0" layoutInCell="1" allowOverlap="1">
                <wp:simplePos x="0" y="0"/>
                <wp:positionH relativeFrom="column">
                  <wp:posOffset>561975</wp:posOffset>
                </wp:positionH>
                <wp:positionV relativeFrom="paragraph">
                  <wp:posOffset>132715</wp:posOffset>
                </wp:positionV>
                <wp:extent cx="123825" cy="561975"/>
                <wp:effectExtent l="19050" t="19050" r="47625" b="47625"/>
                <wp:wrapNone/>
                <wp:docPr id="42" name="Up-Down Arrow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561975"/>
                        </a:xfrm>
                        <a:prstGeom prst="up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42" o:spid="_x0000_s1026" type="#_x0000_t70" style="position:absolute;margin-left:44.25pt;margin-top:10.45pt;width:9.7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" adj=",2380" fillcolor="white [3201]" strokecolor="#f79646 [3209]" strokeweight="2pt">
                <v:path arrowok="t"/>
              </v:shape>
            </w:pict>
          </mc:Fallback>
        </mc:AlternateContent>
      </w:r>
      <w:r>
        <w:rPr>
          <w:b/>
          <w:noProof/>
          <w:sz w:val="22"/>
          <w:szCs w:val="22"/>
        </w:rPr>
        <mc:AlternateContent>
          <mc:Choice Requires="wps">
            <w:drawing>
              <wp:anchor distT="0" distB="0" distL="114300" distR="114300" simplePos="0" relativeHeight="251664384" behindDoc="0" locked="0" layoutInCell="1" allowOverlap="1">
                <wp:simplePos x="0" y="0"/>
                <wp:positionH relativeFrom="column">
                  <wp:posOffset>685800</wp:posOffset>
                </wp:positionH>
                <wp:positionV relativeFrom="paragraph">
                  <wp:posOffset>303530</wp:posOffset>
                </wp:positionV>
                <wp:extent cx="3943350" cy="238125"/>
                <wp:effectExtent l="0" t="0" r="19050" b="28575"/>
                <wp:wrapNone/>
                <wp:docPr id="36" name="Left-Right Arrow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3350" cy="238125"/>
                        </a:xfrm>
                        <a:prstGeom prst="lef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Left-Right Arrow 36" o:spid="_x0000_s1026" type="#_x0000_t69" style="position:absolute;margin-left:54pt;margin-top:23.9pt;width:310.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" adj="652" fillcolor="white [3201]" strokecolor="#f79646 [3209]" strokeweight="2pt">
                <v:path arrowok="t"/>
              </v:shape>
            </w:pict>
          </mc:Fallback>
        </mc:AlternateContent>
      </w:r>
      <w:r>
        <w:rPr>
          <w:b/>
          <w:noProof/>
          <w:sz w:val="22"/>
          <w:szCs w:val="22"/>
        </w:rPr>
        <mc:AlternateContent>
          <mc:Choice Requires="wps">
            <w:drawing>
              <wp:anchor distT="0" distB="0" distL="114300" distR="114300" simplePos="0" relativeHeight="251665408" behindDoc="0" locked="0" layoutInCell="1" allowOverlap="1">
                <wp:simplePos x="0" y="0"/>
                <wp:positionH relativeFrom="column">
                  <wp:posOffset>1276350</wp:posOffset>
                </wp:positionH>
                <wp:positionV relativeFrom="paragraph">
                  <wp:posOffset>132715</wp:posOffset>
                </wp:positionV>
                <wp:extent cx="3352800" cy="923925"/>
                <wp:effectExtent l="0" t="0" r="95250" b="8572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52800" cy="92392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0" o:spid="_x0000_s1026" type="#_x0000_t32" style="position:absolute;margin-left:100.5pt;margin-top:10.45pt;width:264pt;height: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" strokecolor="#bc4542 [3045]">
                <v:stroke endarrow="open"/>
                <o:lock v:ext="edit" shapetype="f"/>
              </v:shape>
            </w:pict>
          </mc:Fallback>
        </mc:AlternateContent>
      </w:r>
    </w:p>
    <w:p w:rsidR="003C41C3" w:rsidRDefault="009D7287" w:rsidP="003C41C3">
      <w:pPr>
        <w:pStyle w:val="Default"/>
        <w:spacing w:before="240" w:after="240" w:line="480" w:lineRule="auto"/>
        <w:jc w:val="both"/>
        <w:rPr>
          <w:sz w:val="22"/>
          <w:szCs w:val="22"/>
        </w:rPr>
      </w:pPr>
      <w:r>
        <w:rPr>
          <w:b/>
          <w:noProof/>
          <w:sz w:val="22"/>
          <w:szCs w:val="22"/>
        </w:rPr>
        <mc:AlternateContent>
          <mc:Choice Requires="wps">
            <w:drawing>
              <wp:anchor distT="0" distB="0" distL="114300" distR="114300" simplePos="0" relativeHeight="251668480" behindDoc="0" locked="0" layoutInCell="1" allowOverlap="1">
                <wp:simplePos x="0" y="0"/>
                <wp:positionH relativeFrom="column">
                  <wp:posOffset>85725</wp:posOffset>
                </wp:positionH>
                <wp:positionV relativeFrom="paragraph">
                  <wp:posOffset>220980</wp:posOffset>
                </wp:positionV>
                <wp:extent cx="1190625" cy="3810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A12" w:rsidRPr="00CD2F16" w:rsidRDefault="005D6A12" w:rsidP="003C41C3">
                            <w:pPr>
                              <w:rPr>
                                <w:b/>
                                <w:sz w:val="28"/>
                                <w:szCs w:val="28"/>
                              </w:rPr>
                            </w:pPr>
                            <w:r w:rsidRPr="00CD2F16">
                              <w:rPr>
                                <w:b/>
                                <w:sz w:val="28"/>
                                <w:szCs w:val="28"/>
                              </w:rPr>
                              <w:t>TELECOMS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6.75pt;margin-top:17.4pt;width:93.7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" fillcolor="white [3201]" strokeweight=".5pt">
                <v:path arrowok="t"/>
                <v:textbox>
                  <w:txbxContent>
                    <w:p w:rsidR="005D6A12" w:rsidRPr="00CD2F16" w:rsidRDefault="005D6A12" w:rsidP="003C41C3">
                      <w:pPr>
                        <w:rPr>
                          <w:b/>
                          <w:sz w:val="28"/>
                          <w:szCs w:val="28"/>
                        </w:rPr>
                      </w:pPr>
                      <w:r w:rsidRPr="00CD2F16">
                        <w:rPr>
                          <w:b/>
                          <w:sz w:val="28"/>
                          <w:szCs w:val="28"/>
                        </w:rPr>
                        <w:t>TELECOMS</w:t>
                      </w:r>
                    </w:p>
                  </w:txbxContent>
                </v:textbox>
              </v:shape>
            </w:pict>
          </mc:Fallback>
        </mc:AlternateContent>
      </w:r>
      <w:r>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1276350</wp:posOffset>
                </wp:positionH>
                <wp:positionV relativeFrom="paragraph">
                  <wp:posOffset>182880</wp:posOffset>
                </wp:positionV>
                <wp:extent cx="3352800" cy="190500"/>
                <wp:effectExtent l="0" t="0" r="19050" b="19050"/>
                <wp:wrapNone/>
                <wp:docPr id="31" name="Left-Right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90500"/>
                        </a:xfrm>
                        <a:prstGeom prst="lef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eft-Right Arrow 31" o:spid="_x0000_s1026" type="#_x0000_t69" style="position:absolute;margin-left:100.5pt;margin-top:14.4pt;width:264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" adj="614" fillcolor="white [3201]" strokecolor="#f79646 [3209]" strokeweight="2pt">
                <v:path arrowok="t"/>
              </v:shape>
            </w:pict>
          </mc:Fallback>
        </mc:AlternateContent>
      </w:r>
      <w:r>
        <w:rPr>
          <w:b/>
          <w:noProof/>
          <w:sz w:val="22"/>
          <w:szCs w:val="22"/>
        </w:rPr>
        <mc:AlternateContent>
          <mc:Choice Requires="wps">
            <w:drawing>
              <wp:anchor distT="0" distB="0" distL="114300" distR="114300" simplePos="0" relativeHeight="251667456" behindDoc="0" locked="0" layoutInCell="1" allowOverlap="1">
                <wp:simplePos x="0" y="0"/>
                <wp:positionH relativeFrom="column">
                  <wp:posOffset>4629150</wp:posOffset>
                </wp:positionH>
                <wp:positionV relativeFrom="paragraph">
                  <wp:posOffset>382905</wp:posOffset>
                </wp:positionV>
                <wp:extent cx="1190625" cy="381000"/>
                <wp:effectExtent l="0" t="0" r="28575"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A12" w:rsidRPr="00CD2F16" w:rsidRDefault="005D6A12" w:rsidP="003C41C3">
                            <w:pPr>
                              <w:rPr>
                                <w:b/>
                                <w:sz w:val="28"/>
                                <w:szCs w:val="28"/>
                              </w:rPr>
                            </w:pPr>
                            <w:r>
                              <w:rPr>
                                <w:b/>
                                <w:sz w:val="28"/>
                                <w:szCs w:val="28"/>
                              </w:rPr>
                              <w:t xml:space="preserve"> TELECOMS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64.5pt;margin-top:30.15pt;width:93.7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" fillcolor="white [3201]" strokeweight=".5pt">
                <v:path arrowok="t"/>
                <v:textbox>
                  <w:txbxContent>
                    <w:p w:rsidR="005D6A12" w:rsidRPr="00CD2F16" w:rsidRDefault="005D6A12" w:rsidP="003C41C3">
                      <w:pPr>
                        <w:rPr>
                          <w:b/>
                          <w:sz w:val="28"/>
                          <w:szCs w:val="28"/>
                        </w:rPr>
                      </w:pPr>
                      <w:r>
                        <w:rPr>
                          <w:b/>
                          <w:sz w:val="28"/>
                          <w:szCs w:val="28"/>
                        </w:rPr>
                        <w:t xml:space="preserve"> TELECOMS</w:t>
                      </w:r>
                    </w:p>
                  </w:txbxContent>
                </v:textbox>
              </v:shape>
            </w:pict>
          </mc:Fallback>
        </mc:AlternateContent>
      </w:r>
    </w:p>
    <w:p w:rsidR="003C41C3" w:rsidRPr="00917606" w:rsidRDefault="003C41C3" w:rsidP="003C41C3">
      <w:pPr>
        <w:pStyle w:val="Default"/>
        <w:spacing w:before="240" w:after="240" w:line="480" w:lineRule="auto"/>
        <w:jc w:val="both"/>
        <w:rPr>
          <w:i/>
          <w:sz w:val="22"/>
          <w:szCs w:val="22"/>
        </w:rPr>
      </w:pPr>
    </w:p>
    <w:p w:rsidR="003C41C3" w:rsidRPr="00917606" w:rsidRDefault="003C41C3" w:rsidP="003C41C3">
      <w:pPr>
        <w:pStyle w:val="Default"/>
        <w:spacing w:before="240" w:after="240" w:line="480" w:lineRule="auto"/>
        <w:jc w:val="both"/>
        <w:rPr>
          <w:b/>
          <w:i/>
          <w:sz w:val="22"/>
          <w:szCs w:val="22"/>
        </w:rPr>
      </w:pPr>
      <w:r w:rsidRPr="00917606">
        <w:rPr>
          <w:b/>
          <w:i/>
          <w:sz w:val="22"/>
          <w:szCs w:val="22"/>
        </w:rPr>
        <w:t>Source: Researcher’s view, 201</w:t>
      </w:r>
      <w:r w:rsidR="00917606">
        <w:rPr>
          <w:b/>
          <w:i/>
          <w:sz w:val="22"/>
          <w:szCs w:val="22"/>
        </w:rPr>
        <w:t>7</w:t>
      </w:r>
    </w:p>
    <w:p w:rsidR="003C41C3" w:rsidRDefault="00B0013A" w:rsidP="003C41C3">
      <w:pPr>
        <w:pStyle w:val="Default"/>
        <w:spacing w:before="240" w:after="240" w:line="480" w:lineRule="auto"/>
        <w:jc w:val="both"/>
      </w:pPr>
      <w:r>
        <w:lastRenderedPageBreak/>
        <w:t>The</w:t>
      </w:r>
      <w:r w:rsidR="003C41C3" w:rsidRPr="002E1B8A">
        <w:t xml:space="preserve"> model</w:t>
      </w:r>
      <w:r>
        <w:t xml:space="preserve"> above</w:t>
      </w:r>
      <w:r w:rsidR="003C41C3" w:rsidRPr="002E1B8A">
        <w:t xml:space="preserve"> shows that each of the independent variables potentially has effect on economic growth (GD</w:t>
      </w:r>
      <w:r w:rsidR="003C41C3">
        <w:t>P). The</w:t>
      </w:r>
      <w:r w:rsidR="003C41C3" w:rsidRPr="002E1B8A">
        <w:t xml:space="preserve"> extent of economic growth in a country theoretically or potentially account for subsequent growth in te</w:t>
      </w:r>
      <w:r w:rsidR="003C41C3">
        <w:t xml:space="preserve">lecoms sector, and attracting </w:t>
      </w:r>
      <w:r w:rsidR="003C41C3" w:rsidRPr="002E1B8A">
        <w:t>more</w:t>
      </w:r>
      <w:r w:rsidR="003C41C3">
        <w:t xml:space="preserve"> of</w:t>
      </w:r>
      <w:r w:rsidR="003C41C3" w:rsidRPr="002E1B8A">
        <w:t xml:space="preserve"> FDI inflows. The model therefore suggests that there will be bi-directional relationships between GDP and FDI and Telecoms and GDP. The thin arrow shows that FDI has impact/link on/with telecoms. The interaction effects of both FDI and telecoms on GDP are also possible. It is this simultaneous interaction of FDI on economic growth in Nigeria through the </w:t>
      </w:r>
      <w:r w:rsidR="003C41C3">
        <w:t>tel</w:t>
      </w:r>
      <w:r>
        <w:t>ecommunication</w:t>
      </w:r>
      <w:r w:rsidR="006478A6">
        <w:t>s</w:t>
      </w:r>
      <w:r>
        <w:t xml:space="preserve"> sector that is</w:t>
      </w:r>
      <w:r w:rsidR="003C41C3" w:rsidRPr="002E1B8A">
        <w:t xml:space="preserve"> the main thrust or focus of this thesis. These interact</w:t>
      </w:r>
      <w:r>
        <w:t xml:space="preserve">ions and effects are </w:t>
      </w:r>
      <w:r w:rsidR="003C41C3" w:rsidRPr="002E1B8A">
        <w:t>examined in the econometric sp</w:t>
      </w:r>
      <w:r>
        <w:t>ecification of the model with</w:t>
      </w:r>
      <w:r w:rsidR="003C41C3" w:rsidRPr="002E1B8A">
        <w:t xml:space="preserve"> </w:t>
      </w:r>
      <w:r>
        <w:t>empirical results</w:t>
      </w:r>
      <w:r w:rsidR="003C41C3" w:rsidRPr="002E1B8A">
        <w:t>.</w:t>
      </w:r>
    </w:p>
    <w:p w:rsidR="003C41C3" w:rsidRDefault="003C41C3" w:rsidP="003C41C3">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Pr="009C0F44">
        <w:rPr>
          <w:rFonts w:ascii="Times New Roman" w:hAnsi="Times New Roman" w:cs="Times New Roman"/>
          <w:b/>
          <w:sz w:val="24"/>
          <w:szCs w:val="24"/>
        </w:rPr>
        <w:tab/>
        <w:t>Theoretical Review</w:t>
      </w:r>
    </w:p>
    <w:p w:rsidR="003C41C3" w:rsidRPr="00372DC2" w:rsidRDefault="003C41C3" w:rsidP="003C41C3">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Theories relating to Foreign Direct Investment with growth of communications sector and economic growth generally are reviewed. </w:t>
      </w:r>
    </w:p>
    <w:p w:rsidR="003C41C3" w:rsidRPr="009C0F44" w:rsidRDefault="0098118A" w:rsidP="003C41C3">
      <w:pPr>
        <w:autoSpaceDE w:val="0"/>
        <w:autoSpaceDN w:val="0"/>
        <w:adjustRightInd w:val="0"/>
        <w:spacing w:before="240" w:line="480" w:lineRule="auto"/>
        <w:jc w:val="both"/>
        <w:rPr>
          <w:rFonts w:ascii="Times New Roman" w:hAnsi="Times New Roman" w:cs="Times New Roman"/>
          <w:b/>
          <w:bCs/>
          <w:sz w:val="24"/>
          <w:szCs w:val="24"/>
        </w:rPr>
      </w:pPr>
      <w:r>
        <w:rPr>
          <w:rFonts w:ascii="Times New Roman" w:hAnsi="Times New Roman" w:cs="Times New Roman"/>
          <w:b/>
          <w:bCs/>
          <w:sz w:val="24"/>
          <w:szCs w:val="24"/>
        </w:rPr>
        <w:t>2.2.1</w:t>
      </w:r>
      <w:r>
        <w:rPr>
          <w:rFonts w:ascii="Times New Roman" w:hAnsi="Times New Roman" w:cs="Times New Roman"/>
          <w:b/>
          <w:bCs/>
          <w:sz w:val="24"/>
          <w:szCs w:val="24"/>
        </w:rPr>
        <w:tab/>
        <w:t>Theories of Economic G</w:t>
      </w:r>
      <w:r w:rsidR="003C41C3" w:rsidRPr="009C0F44">
        <w:rPr>
          <w:rFonts w:ascii="Times New Roman" w:hAnsi="Times New Roman" w:cs="Times New Roman"/>
          <w:b/>
          <w:bCs/>
          <w:sz w:val="24"/>
          <w:szCs w:val="24"/>
        </w:rPr>
        <w:t>rowth</w:t>
      </w:r>
    </w:p>
    <w:p w:rsidR="003C41C3" w:rsidRPr="009C0F44" w:rsidRDefault="003C41C3" w:rsidP="003C41C3">
      <w:pPr>
        <w:pStyle w:val="ListParagraph"/>
        <w:autoSpaceDE w:val="0"/>
        <w:autoSpaceDN w:val="0"/>
        <w:adjustRightInd w:val="0"/>
        <w:spacing w:after="0" w:line="480" w:lineRule="auto"/>
        <w:jc w:val="both"/>
        <w:rPr>
          <w:rFonts w:ascii="Times New Roman" w:hAnsi="Times New Roman" w:cs="Times New Roman"/>
          <w:b/>
        </w:rPr>
      </w:pPr>
      <w:r w:rsidRPr="009C0F44">
        <w:rPr>
          <w:rFonts w:ascii="Times New Roman" w:hAnsi="Times New Roman" w:cs="Times New Roman"/>
          <w:b/>
          <w:bCs/>
          <w:sz w:val="24"/>
          <w:szCs w:val="24"/>
        </w:rPr>
        <w:t>The Neoclassical Growth Theory: Harrod-Domar Growth Model</w:t>
      </w:r>
    </w:p>
    <w:p w:rsidR="00421B3E" w:rsidRPr="001035DD" w:rsidRDefault="003C41C3" w:rsidP="001035DD">
      <w:pPr>
        <w:autoSpaceDE w:val="0"/>
        <w:autoSpaceDN w:val="0"/>
        <w:adjustRightInd w:val="0"/>
        <w:spacing w:before="240" w:line="480" w:lineRule="auto"/>
        <w:jc w:val="both"/>
        <w:rPr>
          <w:rFonts w:ascii="Times New Roman" w:hAnsi="Times New Roman" w:cs="Times New Roman"/>
          <w:bCs/>
          <w:sz w:val="24"/>
          <w:szCs w:val="24"/>
        </w:rPr>
      </w:pPr>
      <w:r w:rsidRPr="009C0F44">
        <w:rPr>
          <w:rFonts w:ascii="Times New Roman" w:hAnsi="Times New Roman" w:cs="Times New Roman"/>
          <w:bCs/>
          <w:sz w:val="24"/>
          <w:szCs w:val="24"/>
        </w:rPr>
        <w:t xml:space="preserve">When it comes to the issue of classical growth model, Harrod (1939) and Domar (1946) assign a key role to investment in the process of economic growth. To these authors, investments create incomes (demand effects of investment) and increase the productive capacity of the economy by increasing its capital stock (supply effect of investment) in as much as net investment continue to expand. One of the </w:t>
      </w:r>
      <w:r w:rsidR="0098118A">
        <w:rPr>
          <w:rFonts w:ascii="Times New Roman" w:hAnsi="Times New Roman" w:cs="Times New Roman"/>
          <w:bCs/>
          <w:sz w:val="24"/>
          <w:szCs w:val="24"/>
        </w:rPr>
        <w:t xml:space="preserve">tenets of </w:t>
      </w:r>
      <w:r w:rsidR="00152E30">
        <w:rPr>
          <w:rFonts w:ascii="Times New Roman" w:hAnsi="Times New Roman" w:cs="Times New Roman"/>
          <w:bCs/>
          <w:sz w:val="24"/>
          <w:szCs w:val="24"/>
        </w:rPr>
        <w:t>Harrod-Domar (</w:t>
      </w:r>
      <w:r w:rsidR="0098118A">
        <w:rPr>
          <w:rFonts w:ascii="Times New Roman" w:hAnsi="Times New Roman" w:cs="Times New Roman"/>
          <w:bCs/>
          <w:sz w:val="24"/>
          <w:szCs w:val="24"/>
        </w:rPr>
        <w:t>H-D</w:t>
      </w:r>
      <w:r w:rsidR="00152E30">
        <w:rPr>
          <w:rFonts w:ascii="Times New Roman" w:hAnsi="Times New Roman" w:cs="Times New Roman"/>
          <w:bCs/>
          <w:sz w:val="24"/>
          <w:szCs w:val="24"/>
        </w:rPr>
        <w:t>)</w:t>
      </w:r>
      <w:r w:rsidR="0098118A">
        <w:rPr>
          <w:rFonts w:ascii="Times New Roman" w:hAnsi="Times New Roman" w:cs="Times New Roman"/>
          <w:bCs/>
          <w:sz w:val="24"/>
          <w:szCs w:val="24"/>
        </w:rPr>
        <w:t xml:space="preserve"> theory is that to</w:t>
      </w:r>
      <w:r w:rsidRPr="009C0F44">
        <w:rPr>
          <w:rFonts w:ascii="Times New Roman" w:hAnsi="Times New Roman" w:cs="Times New Roman"/>
          <w:bCs/>
          <w:sz w:val="24"/>
          <w:szCs w:val="24"/>
        </w:rPr>
        <w:t xml:space="preserve"> maintain a fu</w:t>
      </w:r>
      <w:r w:rsidR="0098118A">
        <w:rPr>
          <w:rFonts w:ascii="Times New Roman" w:hAnsi="Times New Roman" w:cs="Times New Roman"/>
          <w:bCs/>
          <w:sz w:val="24"/>
          <w:szCs w:val="24"/>
        </w:rPr>
        <w:t>ll employment equilibrium level of income from yearly,</w:t>
      </w:r>
      <w:r w:rsidRPr="009C0F44">
        <w:rPr>
          <w:rFonts w:ascii="Times New Roman" w:hAnsi="Times New Roman" w:cs="Times New Roman"/>
          <w:bCs/>
          <w:sz w:val="24"/>
          <w:szCs w:val="24"/>
        </w:rPr>
        <w:t xml:space="preserve"> it is necessary that</w:t>
      </w:r>
      <w:r w:rsidR="0098118A">
        <w:rPr>
          <w:rFonts w:ascii="Times New Roman" w:hAnsi="Times New Roman" w:cs="Times New Roman"/>
          <w:bCs/>
          <w:sz w:val="24"/>
          <w:szCs w:val="24"/>
        </w:rPr>
        <w:t xml:space="preserve"> both real income and output should keep </w:t>
      </w:r>
      <w:r w:rsidRPr="009C0F44">
        <w:rPr>
          <w:rFonts w:ascii="Times New Roman" w:hAnsi="Times New Roman" w:cs="Times New Roman"/>
          <w:bCs/>
          <w:sz w:val="24"/>
          <w:szCs w:val="24"/>
        </w:rPr>
        <w:t xml:space="preserve">expanding.  Otherwise, any divergence between </w:t>
      </w:r>
      <w:r w:rsidRPr="009C0F44">
        <w:rPr>
          <w:rFonts w:ascii="Times New Roman" w:hAnsi="Times New Roman" w:cs="Times New Roman"/>
          <w:bCs/>
          <w:sz w:val="24"/>
          <w:szCs w:val="24"/>
        </w:rPr>
        <w:lastRenderedPageBreak/>
        <w:t xml:space="preserve">the two will lead to excess or idle capacity, thus forcing entrepreneurs to curtail their investment expenditures.  Ultimately, it will adversely affect the equilibrium path of the steady state </w:t>
      </w:r>
      <w:r w:rsidR="0018062F">
        <w:rPr>
          <w:rFonts w:ascii="Times New Roman" w:hAnsi="Times New Roman" w:cs="Times New Roman"/>
          <w:bCs/>
          <w:sz w:val="24"/>
          <w:szCs w:val="24"/>
        </w:rPr>
        <w:t xml:space="preserve">of growth of the economy. Also, for full employment </w:t>
      </w:r>
      <w:r w:rsidRPr="009C0F44">
        <w:rPr>
          <w:rFonts w:ascii="Times New Roman" w:hAnsi="Times New Roman" w:cs="Times New Roman"/>
          <w:bCs/>
          <w:sz w:val="24"/>
          <w:szCs w:val="24"/>
        </w:rPr>
        <w:t xml:space="preserve">to be maintained in the long run, net investment should expand continuously.  This further requires continuous growth in real income at a rate sufficient enough to ensure full capacity use of a </w:t>
      </w:r>
      <w:r w:rsidR="0018062F">
        <w:rPr>
          <w:rFonts w:ascii="Times New Roman" w:hAnsi="Times New Roman" w:cs="Times New Roman"/>
          <w:bCs/>
          <w:sz w:val="24"/>
          <w:szCs w:val="24"/>
        </w:rPr>
        <w:t>growing stock of capital.</w:t>
      </w:r>
    </w:p>
    <w:p w:rsidR="003C41C3" w:rsidRPr="00C54A07" w:rsidRDefault="003C41C3" w:rsidP="003C41C3">
      <w:pPr>
        <w:autoSpaceDE w:val="0"/>
        <w:autoSpaceDN w:val="0"/>
        <w:adjustRightInd w:val="0"/>
        <w:spacing w:after="0" w:line="480" w:lineRule="auto"/>
        <w:jc w:val="both"/>
        <w:rPr>
          <w:rFonts w:ascii="Times New Roman" w:hAnsi="Times New Roman" w:cs="Times New Roman"/>
          <w:b/>
        </w:rPr>
      </w:pPr>
      <w:r w:rsidRPr="00C54A07">
        <w:rPr>
          <w:rFonts w:ascii="Times New Roman" w:hAnsi="Times New Roman" w:cs="Times New Roman"/>
          <w:b/>
          <w:bCs/>
          <w:sz w:val="24"/>
          <w:szCs w:val="24"/>
        </w:rPr>
        <w:t>The Neoclassical Growth Theory: The Solow Growth Model</w:t>
      </w:r>
    </w:p>
    <w:p w:rsidR="003C41C3" w:rsidRPr="009F4C20" w:rsidRDefault="003C41C3" w:rsidP="003C41C3">
      <w:pPr>
        <w:pStyle w:val="Default"/>
        <w:spacing w:line="480" w:lineRule="auto"/>
        <w:jc w:val="both"/>
      </w:pPr>
      <w:r w:rsidRPr="009C0F44">
        <w:t xml:space="preserve">In the neo-classical growth fashion, the </w:t>
      </w:r>
      <w:r w:rsidRPr="009C0F44">
        <w:rPr>
          <w:bCs/>
        </w:rPr>
        <w:t xml:space="preserve">Solow Growth Model expanded the </w:t>
      </w:r>
      <w:r w:rsidRPr="009C0F44">
        <w:t>Harrod-Domar</w:t>
      </w:r>
      <w:r>
        <w:t xml:space="preserve"> </w:t>
      </w:r>
      <w:r w:rsidR="0018062F">
        <w:t>Model which</w:t>
      </w:r>
      <w:r w:rsidRPr="009C0F44">
        <w:t xml:space="preserve"> stressed</w:t>
      </w:r>
      <w:r>
        <w:t xml:space="preserve"> the critical role of savings, i</w:t>
      </w:r>
      <w:r w:rsidRPr="009C0F44">
        <w:t>nvestment and capital accumulation. Solow-Swan Model (SSM) basically formalized and expanded the Harrod Model by adding labor, capital, and t</w:t>
      </w:r>
      <w:r w:rsidR="0018062F">
        <w:t>echnology. Technology sought</w:t>
      </w:r>
      <w:r w:rsidRPr="009C0F44">
        <w:t xml:space="preserve"> to explain the “residual” factor, and was assumed to be determined </w:t>
      </w:r>
      <w:r w:rsidRPr="009C0F44">
        <w:rPr>
          <w:i/>
          <w:iCs/>
        </w:rPr>
        <w:t>exogenously.</w:t>
      </w:r>
      <w:r w:rsidRPr="009C0F44">
        <w:rPr>
          <w:iCs/>
        </w:rPr>
        <w:t xml:space="preserve"> In this model, </w:t>
      </w:r>
      <w:r w:rsidRPr="009C0F44">
        <w:t>based on diminishing returns to capital, economies will event</w:t>
      </w:r>
      <w:r w:rsidR="0018062F">
        <w:t>ually reach a point where any</w:t>
      </w:r>
      <w:r w:rsidRPr="009C0F44">
        <w:t xml:space="preserve"> increase in capital will no longer create economic growth. This point is</w:t>
      </w:r>
      <w:r>
        <w:t xml:space="preserve"> </w:t>
      </w:r>
      <w:r w:rsidRPr="009C0F44">
        <w:t>called a "steady state". The model also notes that countries can overcome this steady state and continue growing</w:t>
      </w:r>
      <w:r>
        <w:t xml:space="preserve"> </w:t>
      </w:r>
      <w:r w:rsidR="0018062F">
        <w:t>by inventing new technologies</w:t>
      </w:r>
      <w:r w:rsidRPr="009C0F44">
        <w:t>. In the long run, output per capita depends on the rate of saving, but the rate of</w:t>
      </w:r>
      <w:r>
        <w:t xml:space="preserve"> </w:t>
      </w:r>
      <w:r w:rsidRPr="009C0F44">
        <w:t>output growth should be equal for any saving rate. In this model, the process by which countries continue</w:t>
      </w:r>
      <w:r>
        <w:t xml:space="preserve"> </w:t>
      </w:r>
      <w:r w:rsidR="0018062F">
        <w:t>to grow</w:t>
      </w:r>
      <w:r w:rsidRPr="009C0F44">
        <w:t xml:space="preserve"> despite the diminishing returns is "exogenous" and represents the creation of new technology that</w:t>
      </w:r>
      <w:r>
        <w:t xml:space="preserve"> </w:t>
      </w:r>
      <w:r w:rsidRPr="009C0F44">
        <w:t>allows production with fewer resources.  Some</w:t>
      </w:r>
      <w:r w:rsidR="0018062F">
        <w:t xml:space="preserve"> of the key development Policy i</w:t>
      </w:r>
      <w:r w:rsidRPr="009C0F44">
        <w:t xml:space="preserve">mplications of the SSM is that output (GDP) grows as a result of three (3) factors: (1) </w:t>
      </w:r>
      <w:r w:rsidRPr="009C0F44">
        <w:rPr>
          <w:bCs/>
        </w:rPr>
        <w:t>increase in labor quantity and quality</w:t>
      </w:r>
      <w:r w:rsidRPr="009C0F44">
        <w:t xml:space="preserve">, (2) </w:t>
      </w:r>
      <w:r w:rsidRPr="009C0F44">
        <w:rPr>
          <w:bCs/>
        </w:rPr>
        <w:t xml:space="preserve">increase in capital (by saving &amp; investment), </w:t>
      </w:r>
      <w:r w:rsidRPr="009C0F44">
        <w:t xml:space="preserve">and (3) by </w:t>
      </w:r>
      <w:r w:rsidRPr="009C0F44">
        <w:rPr>
          <w:bCs/>
        </w:rPr>
        <w:t>technological progress. By</w:t>
      </w:r>
      <w:r w:rsidR="0038006D">
        <w:rPr>
          <w:bCs/>
        </w:rPr>
        <w:t xml:space="preserve"> implication as well, C</w:t>
      </w:r>
      <w:r w:rsidR="0038006D">
        <w:rPr>
          <w:iCs/>
        </w:rPr>
        <w:t>losed E</w:t>
      </w:r>
      <w:r w:rsidRPr="009C0F44">
        <w:rPr>
          <w:iCs/>
        </w:rPr>
        <w:t xml:space="preserve">conomies </w:t>
      </w:r>
      <w:r w:rsidRPr="009C0F44">
        <w:t xml:space="preserve">grow more slowly than </w:t>
      </w:r>
      <w:r w:rsidR="0038006D">
        <w:rPr>
          <w:iCs/>
        </w:rPr>
        <w:lastRenderedPageBreak/>
        <w:t>Open E</w:t>
      </w:r>
      <w:r w:rsidRPr="009C0F44">
        <w:rPr>
          <w:iCs/>
        </w:rPr>
        <w:t>conomies, and overall, i</w:t>
      </w:r>
      <w:r w:rsidRPr="009C0F44">
        <w:t>mpeding free trade and foreign investment will slow economic growth.</w:t>
      </w:r>
    </w:p>
    <w:p w:rsidR="003C41C3" w:rsidRPr="00C54A07" w:rsidRDefault="003C41C3" w:rsidP="003C41C3">
      <w:pPr>
        <w:autoSpaceDE w:val="0"/>
        <w:autoSpaceDN w:val="0"/>
        <w:adjustRightInd w:val="0"/>
        <w:spacing w:before="240" w:line="480" w:lineRule="auto"/>
        <w:jc w:val="both"/>
        <w:rPr>
          <w:rFonts w:ascii="Times New Roman" w:hAnsi="Times New Roman" w:cs="Times New Roman"/>
          <w:b/>
          <w:sz w:val="24"/>
          <w:szCs w:val="24"/>
        </w:rPr>
      </w:pPr>
      <w:r w:rsidRPr="00C54A07">
        <w:rPr>
          <w:rFonts w:ascii="Times New Roman" w:hAnsi="Times New Roman" w:cs="Times New Roman"/>
          <w:b/>
          <w:sz w:val="24"/>
          <w:szCs w:val="24"/>
        </w:rPr>
        <w:t>The Big Push and the Schumpeterian Growth Model</w:t>
      </w:r>
    </w:p>
    <w:p w:rsidR="009F5C0F" w:rsidRDefault="00930CAB" w:rsidP="003C41C3">
      <w:pPr>
        <w:autoSpaceDE w:val="0"/>
        <w:autoSpaceDN w:val="0"/>
        <w:adjustRightInd w:val="0"/>
        <w:spacing w:before="240" w:line="480" w:lineRule="auto"/>
        <w:jc w:val="both"/>
        <w:rPr>
          <w:rFonts w:ascii="Times New Roman" w:hAnsi="Times New Roman" w:cs="Times New Roman"/>
          <w:b/>
          <w:sz w:val="24"/>
          <w:szCs w:val="24"/>
        </w:rPr>
      </w:pPr>
      <w:r>
        <w:rPr>
          <w:rFonts w:ascii="Times New Roman" w:hAnsi="Times New Roman" w:cs="Times New Roman"/>
          <w:sz w:val="24"/>
          <w:szCs w:val="24"/>
        </w:rPr>
        <w:t xml:space="preserve">Contrary to SSM however, the </w:t>
      </w:r>
      <w:r w:rsidR="003C41C3" w:rsidRPr="009C0F44">
        <w:rPr>
          <w:rFonts w:ascii="Times New Roman" w:hAnsi="Times New Roman" w:cs="Times New Roman"/>
          <w:sz w:val="24"/>
          <w:szCs w:val="24"/>
        </w:rPr>
        <w:t>Big Push Theory (BPT) suggests that countries needed to jump from one stage of development to another through a virtuous cycle, in which large investments in infrastructure and education coupled with private investments would move the economy to a more productive stage, breaking free from economic paradigms appropriate to a lower productivity stage. On this note also, Schumpeterian growth model sees growth as a process of creative destruction, which captures the dual nature of technological progre</w:t>
      </w:r>
      <w:r w:rsidR="003C41C3">
        <w:rPr>
          <w:rFonts w:ascii="Times New Roman" w:hAnsi="Times New Roman" w:cs="Times New Roman"/>
          <w:sz w:val="24"/>
          <w:szCs w:val="24"/>
        </w:rPr>
        <w:t>ss. To achieve this,</w:t>
      </w:r>
      <w:r w:rsidR="003C41C3" w:rsidRPr="009C0F44">
        <w:rPr>
          <w:rFonts w:ascii="Times New Roman" w:hAnsi="Times New Roman" w:cs="Times New Roman"/>
          <w:sz w:val="24"/>
          <w:szCs w:val="24"/>
        </w:rPr>
        <w:t xml:space="preserve"> they make old technologies or products obsolete. This destruction is referred as the annulment of previous technologies which makes them obsolete. Theoretically, the aggregate improvement will translate into economic growth.</w:t>
      </w:r>
    </w:p>
    <w:p w:rsidR="003C41C3" w:rsidRPr="00A7261F" w:rsidRDefault="003C41C3" w:rsidP="003C41C3">
      <w:pPr>
        <w:autoSpaceDE w:val="0"/>
        <w:autoSpaceDN w:val="0"/>
        <w:adjustRightInd w:val="0"/>
        <w:spacing w:before="240" w:line="480" w:lineRule="auto"/>
        <w:jc w:val="both"/>
        <w:rPr>
          <w:rFonts w:ascii="Times New Roman" w:hAnsi="Times New Roman" w:cs="Times New Roman"/>
          <w:b/>
          <w:bCs/>
          <w:sz w:val="24"/>
          <w:szCs w:val="24"/>
        </w:rPr>
      </w:pPr>
      <w:r>
        <w:rPr>
          <w:rFonts w:ascii="Times New Roman" w:hAnsi="Times New Roman" w:cs="Times New Roman"/>
          <w:b/>
          <w:bCs/>
          <w:sz w:val="24"/>
          <w:szCs w:val="24"/>
        </w:rPr>
        <w:t>2.2.2 Theor</w:t>
      </w:r>
      <w:r w:rsidR="009F5C0F">
        <w:rPr>
          <w:rFonts w:ascii="Times New Roman" w:hAnsi="Times New Roman" w:cs="Times New Roman"/>
          <w:b/>
          <w:bCs/>
          <w:sz w:val="24"/>
          <w:szCs w:val="24"/>
        </w:rPr>
        <w:t>ies on FDI-Economic Growth L</w:t>
      </w:r>
      <w:r w:rsidRPr="00A7261F">
        <w:rPr>
          <w:rFonts w:ascii="Times New Roman" w:hAnsi="Times New Roman" w:cs="Times New Roman"/>
          <w:b/>
          <w:bCs/>
          <w:sz w:val="24"/>
          <w:szCs w:val="24"/>
        </w:rPr>
        <w:t xml:space="preserve">inkage </w:t>
      </w:r>
    </w:p>
    <w:p w:rsidR="003C41C3" w:rsidRDefault="003C41C3" w:rsidP="003C41C3">
      <w:pPr>
        <w:autoSpaceDE w:val="0"/>
        <w:autoSpaceDN w:val="0"/>
        <w:adjustRightInd w:val="0"/>
        <w:spacing w:before="240" w:line="480" w:lineRule="auto"/>
        <w:jc w:val="both"/>
        <w:rPr>
          <w:rFonts w:ascii="Times New Roman" w:hAnsi="Times New Roman" w:cs="Times New Roman"/>
          <w:sz w:val="24"/>
          <w:szCs w:val="24"/>
        </w:rPr>
      </w:pPr>
      <w:r w:rsidRPr="00A7261F">
        <w:rPr>
          <w:rFonts w:ascii="Times New Roman" w:hAnsi="Times New Roman" w:cs="Times New Roman"/>
          <w:sz w:val="24"/>
          <w:szCs w:val="24"/>
        </w:rPr>
        <w:t>Foreign direct investments are ext</w:t>
      </w:r>
      <w:r w:rsidR="000424A5">
        <w:rPr>
          <w:rFonts w:ascii="Times New Roman" w:hAnsi="Times New Roman" w:cs="Times New Roman"/>
          <w:sz w:val="24"/>
          <w:szCs w:val="24"/>
        </w:rPr>
        <w:t>ernal sources of capital that au</w:t>
      </w:r>
      <w:r w:rsidR="00695C93">
        <w:rPr>
          <w:rFonts w:ascii="Times New Roman" w:hAnsi="Times New Roman" w:cs="Times New Roman"/>
          <w:sz w:val="24"/>
          <w:szCs w:val="24"/>
        </w:rPr>
        <w:t>g</w:t>
      </w:r>
      <w:r w:rsidRPr="00A7261F">
        <w:rPr>
          <w:rFonts w:ascii="Times New Roman" w:hAnsi="Times New Roman" w:cs="Times New Roman"/>
          <w:sz w:val="24"/>
          <w:szCs w:val="24"/>
        </w:rPr>
        <w:t>ment or contribute to domestic growth in most developing countries.</w:t>
      </w:r>
      <w:r w:rsidR="00695C93">
        <w:rPr>
          <w:rFonts w:ascii="Times New Roman" w:hAnsi="Times New Roman" w:cs="Times New Roman"/>
          <w:sz w:val="24"/>
          <w:szCs w:val="24"/>
        </w:rPr>
        <w:t xml:space="preserve"> Theoretically, there are numerous </w:t>
      </w:r>
      <w:r w:rsidRPr="00A7261F">
        <w:rPr>
          <w:rFonts w:ascii="Times New Roman" w:hAnsi="Times New Roman" w:cs="Times New Roman"/>
          <w:sz w:val="24"/>
          <w:szCs w:val="24"/>
        </w:rPr>
        <w:t>economic theories that evaluate the role of FDI in the country both from positive and negative point</w:t>
      </w:r>
      <w:r w:rsidR="00695C93">
        <w:rPr>
          <w:rFonts w:ascii="Times New Roman" w:hAnsi="Times New Roman" w:cs="Times New Roman"/>
          <w:sz w:val="24"/>
          <w:szCs w:val="24"/>
        </w:rPr>
        <w:t>s</w:t>
      </w:r>
      <w:r w:rsidRPr="00A7261F">
        <w:rPr>
          <w:rFonts w:ascii="Times New Roman" w:hAnsi="Times New Roman" w:cs="Times New Roman"/>
          <w:sz w:val="24"/>
          <w:szCs w:val="24"/>
        </w:rPr>
        <w:t xml:space="preserve"> of view. Economic theories like neo-classical theory, dependency theory, and endogenous growth model theory are the major ones.</w:t>
      </w:r>
    </w:p>
    <w:p w:rsidR="003C41C3" w:rsidRPr="00A7261F" w:rsidRDefault="003C41C3" w:rsidP="003C41C3">
      <w:pPr>
        <w:autoSpaceDE w:val="0"/>
        <w:autoSpaceDN w:val="0"/>
        <w:adjustRightInd w:val="0"/>
        <w:spacing w:before="240" w:line="480" w:lineRule="auto"/>
        <w:jc w:val="both"/>
        <w:rPr>
          <w:rFonts w:ascii="Times New Roman" w:hAnsi="Times New Roman" w:cs="Times New Roman"/>
          <w:b/>
          <w:sz w:val="24"/>
          <w:szCs w:val="24"/>
        </w:rPr>
      </w:pPr>
      <w:r w:rsidRPr="00A7261F">
        <w:rPr>
          <w:rFonts w:ascii="Times New Roman" w:hAnsi="Times New Roman" w:cs="Times New Roman"/>
          <w:b/>
          <w:sz w:val="24"/>
          <w:szCs w:val="24"/>
        </w:rPr>
        <w:t>The Neoclassical</w:t>
      </w:r>
    </w:p>
    <w:p w:rsidR="003C41C3" w:rsidRPr="00A7261F" w:rsidRDefault="003C41C3" w:rsidP="003C41C3">
      <w:pPr>
        <w:autoSpaceDE w:val="0"/>
        <w:autoSpaceDN w:val="0"/>
        <w:adjustRightInd w:val="0"/>
        <w:spacing w:before="240" w:line="480" w:lineRule="auto"/>
        <w:jc w:val="both"/>
        <w:rPr>
          <w:rFonts w:ascii="Times New Roman" w:hAnsi="Times New Roman" w:cs="Times New Roman"/>
          <w:sz w:val="24"/>
          <w:szCs w:val="24"/>
        </w:rPr>
      </w:pPr>
      <w:r w:rsidRPr="00A7261F">
        <w:rPr>
          <w:rFonts w:ascii="Times New Roman" w:hAnsi="Times New Roman" w:cs="Times New Roman"/>
          <w:sz w:val="24"/>
          <w:szCs w:val="24"/>
        </w:rPr>
        <w:t xml:space="preserve">From the Neoclassical perspective, FDI is a capital investment </w:t>
      </w:r>
      <w:r w:rsidR="00695C93">
        <w:rPr>
          <w:rFonts w:ascii="Times New Roman" w:hAnsi="Times New Roman" w:cs="Times New Roman"/>
          <w:sz w:val="24"/>
          <w:szCs w:val="24"/>
        </w:rPr>
        <w:t xml:space="preserve">that economic growth requires </w:t>
      </w:r>
      <w:r w:rsidRPr="00A7261F">
        <w:rPr>
          <w:rFonts w:ascii="Times New Roman" w:hAnsi="Times New Roman" w:cs="Times New Roman"/>
          <w:sz w:val="24"/>
          <w:szCs w:val="24"/>
        </w:rPr>
        <w:t>for a long term increase in output. This implies that output based on a bas</w:t>
      </w:r>
      <w:r w:rsidR="00B72A5C">
        <w:rPr>
          <w:rFonts w:ascii="Times New Roman" w:hAnsi="Times New Roman" w:cs="Times New Roman"/>
          <w:sz w:val="24"/>
          <w:szCs w:val="24"/>
        </w:rPr>
        <w:t xml:space="preserve">ic principle in </w:t>
      </w:r>
      <w:r w:rsidR="00B72A5C">
        <w:rPr>
          <w:rFonts w:ascii="Times New Roman" w:hAnsi="Times New Roman" w:cs="Times New Roman"/>
          <w:sz w:val="24"/>
          <w:szCs w:val="24"/>
        </w:rPr>
        <w:lastRenderedPageBreak/>
        <w:t xml:space="preserve">economics, </w:t>
      </w:r>
      <w:r w:rsidRPr="00A7261F">
        <w:rPr>
          <w:rFonts w:ascii="Times New Roman" w:hAnsi="Times New Roman" w:cs="Times New Roman"/>
          <w:sz w:val="24"/>
          <w:szCs w:val="24"/>
        </w:rPr>
        <w:t>suggests that economic growth requires capital investment in the for</w:t>
      </w:r>
      <w:r w:rsidR="00044A3C">
        <w:rPr>
          <w:rFonts w:ascii="Times New Roman" w:hAnsi="Times New Roman" w:cs="Times New Roman"/>
          <w:sz w:val="24"/>
          <w:szCs w:val="24"/>
        </w:rPr>
        <w:t xml:space="preserve">m of long-term commitment </w:t>
      </w:r>
      <w:r w:rsidR="00434F95">
        <w:rPr>
          <w:rFonts w:ascii="Times New Roman" w:hAnsi="Times New Roman" w:cs="Times New Roman"/>
          <w:sz w:val="24"/>
          <w:szCs w:val="24"/>
        </w:rPr>
        <w:t>(</w:t>
      </w:r>
      <w:r w:rsidR="00044A3C">
        <w:rPr>
          <w:rFonts w:ascii="Times New Roman" w:hAnsi="Times New Roman" w:cs="Times New Roman"/>
          <w:sz w:val="24"/>
          <w:szCs w:val="24"/>
        </w:rPr>
        <w:t>Adam</w:t>
      </w:r>
      <w:r w:rsidR="00434F95">
        <w:rPr>
          <w:rFonts w:ascii="Times New Roman" w:hAnsi="Times New Roman" w:cs="Times New Roman"/>
          <w:sz w:val="24"/>
          <w:szCs w:val="24"/>
        </w:rPr>
        <w:t xml:space="preserve">, </w:t>
      </w:r>
      <w:r w:rsidRPr="00A7261F">
        <w:rPr>
          <w:rFonts w:ascii="Times New Roman" w:hAnsi="Times New Roman" w:cs="Times New Roman"/>
          <w:sz w:val="24"/>
          <w:szCs w:val="24"/>
        </w:rPr>
        <w:t>2009). This theory creates a better relationship between the FDI and economy d</w:t>
      </w:r>
      <w:r w:rsidR="00695C93">
        <w:rPr>
          <w:rFonts w:ascii="Times New Roman" w:hAnsi="Times New Roman" w:cs="Times New Roman"/>
          <w:sz w:val="24"/>
          <w:szCs w:val="24"/>
        </w:rPr>
        <w:t>evelopment of every society,</w:t>
      </w:r>
      <w:r w:rsidRPr="00A7261F">
        <w:rPr>
          <w:rFonts w:ascii="Times New Roman" w:hAnsi="Times New Roman" w:cs="Times New Roman"/>
          <w:sz w:val="24"/>
          <w:szCs w:val="24"/>
        </w:rPr>
        <w:t xml:space="preserve"> in particular, developing countries. </w:t>
      </w:r>
    </w:p>
    <w:p w:rsidR="003C41C3" w:rsidRPr="00A7261F" w:rsidRDefault="003C41C3" w:rsidP="003C41C3">
      <w:pPr>
        <w:autoSpaceDE w:val="0"/>
        <w:autoSpaceDN w:val="0"/>
        <w:adjustRightInd w:val="0"/>
        <w:spacing w:before="240" w:line="480" w:lineRule="auto"/>
        <w:jc w:val="both"/>
        <w:rPr>
          <w:rFonts w:ascii="Times New Roman" w:hAnsi="Times New Roman" w:cs="Times New Roman"/>
          <w:b/>
          <w:bCs/>
          <w:sz w:val="24"/>
          <w:szCs w:val="24"/>
        </w:rPr>
      </w:pPr>
      <w:r w:rsidRPr="00A7261F">
        <w:rPr>
          <w:rFonts w:ascii="Times New Roman" w:hAnsi="Times New Roman" w:cs="Times New Roman"/>
          <w:b/>
          <w:bCs/>
          <w:sz w:val="24"/>
          <w:szCs w:val="24"/>
        </w:rPr>
        <w:t>Dependency Theory</w:t>
      </w:r>
    </w:p>
    <w:p w:rsidR="003C41C3" w:rsidRPr="00A7261F" w:rsidRDefault="003C41C3" w:rsidP="003C41C3">
      <w:pPr>
        <w:autoSpaceDE w:val="0"/>
        <w:autoSpaceDN w:val="0"/>
        <w:adjustRightInd w:val="0"/>
        <w:spacing w:before="240" w:line="480" w:lineRule="auto"/>
        <w:jc w:val="both"/>
        <w:rPr>
          <w:rFonts w:ascii="Times New Roman" w:hAnsi="Times New Roman" w:cs="Times New Roman"/>
          <w:sz w:val="24"/>
          <w:szCs w:val="24"/>
        </w:rPr>
      </w:pPr>
      <w:r w:rsidRPr="00A7261F">
        <w:rPr>
          <w:rFonts w:ascii="Times New Roman" w:hAnsi="Times New Roman" w:cs="Times New Roman"/>
          <w:bCs/>
          <w:sz w:val="24"/>
          <w:szCs w:val="24"/>
        </w:rPr>
        <w:t>Theoretically, d</w:t>
      </w:r>
      <w:r w:rsidRPr="00A7261F">
        <w:rPr>
          <w:rFonts w:ascii="Times New Roman" w:hAnsi="Times New Roman" w:cs="Times New Roman"/>
          <w:sz w:val="24"/>
          <w:szCs w:val="24"/>
        </w:rPr>
        <w:t>ependency theory is used in the conceptualization of the impact of FDI inflow to recipient of such FDI. The dependency theory is rooted in Marxist thought and rejects the Modernization Theory’s assertion that all societies progress through similar stages of</w:t>
      </w:r>
      <w:r>
        <w:rPr>
          <w:rFonts w:ascii="Times New Roman" w:hAnsi="Times New Roman" w:cs="Times New Roman"/>
          <w:sz w:val="24"/>
          <w:szCs w:val="24"/>
        </w:rPr>
        <w:t xml:space="preserve"> </w:t>
      </w:r>
      <w:r w:rsidRPr="00A7261F">
        <w:rPr>
          <w:rFonts w:ascii="Times New Roman" w:hAnsi="Times New Roman" w:cs="Times New Roman"/>
          <w:sz w:val="24"/>
          <w:szCs w:val="24"/>
        </w:rPr>
        <w:t>development and that today’s underdeveloped states are experiencing a similar situation as today’s</w:t>
      </w:r>
      <w:r>
        <w:rPr>
          <w:rFonts w:ascii="Times New Roman" w:hAnsi="Times New Roman" w:cs="Times New Roman"/>
          <w:sz w:val="24"/>
          <w:szCs w:val="24"/>
        </w:rPr>
        <w:t xml:space="preserve"> </w:t>
      </w:r>
      <w:r w:rsidRPr="00A7261F">
        <w:rPr>
          <w:rFonts w:ascii="Times New Roman" w:hAnsi="Times New Roman" w:cs="Times New Roman"/>
          <w:sz w:val="24"/>
          <w:szCs w:val="24"/>
        </w:rPr>
        <w:t>developed states and therefore need investment, technology transfer, and closer integration with the</w:t>
      </w:r>
      <w:r>
        <w:rPr>
          <w:rFonts w:ascii="Times New Roman" w:hAnsi="Times New Roman" w:cs="Times New Roman"/>
          <w:sz w:val="24"/>
          <w:szCs w:val="24"/>
        </w:rPr>
        <w:t xml:space="preserve"> </w:t>
      </w:r>
      <w:r w:rsidRPr="00A7261F">
        <w:rPr>
          <w:rFonts w:ascii="Times New Roman" w:hAnsi="Times New Roman" w:cs="Times New Roman"/>
          <w:sz w:val="24"/>
          <w:szCs w:val="24"/>
        </w:rPr>
        <w:t xml:space="preserve">developed states to accelerate their development. </w:t>
      </w:r>
    </w:p>
    <w:p w:rsidR="003C41C3" w:rsidRPr="00A7261F" w:rsidRDefault="003C41C3" w:rsidP="003C41C3">
      <w:pPr>
        <w:autoSpaceDE w:val="0"/>
        <w:autoSpaceDN w:val="0"/>
        <w:adjustRightInd w:val="0"/>
        <w:spacing w:before="240" w:line="480" w:lineRule="auto"/>
        <w:jc w:val="both"/>
        <w:rPr>
          <w:rFonts w:ascii="Times New Roman" w:hAnsi="Times New Roman" w:cs="Times New Roman"/>
          <w:sz w:val="24"/>
          <w:szCs w:val="24"/>
        </w:rPr>
      </w:pPr>
      <w:r w:rsidRPr="00A7261F">
        <w:rPr>
          <w:rFonts w:ascii="Times New Roman" w:hAnsi="Times New Roman" w:cs="Times New Roman"/>
          <w:sz w:val="24"/>
          <w:szCs w:val="24"/>
        </w:rPr>
        <w:t>The dependency school groups countries into centre</w:t>
      </w:r>
      <w:r>
        <w:rPr>
          <w:rFonts w:ascii="Times New Roman" w:hAnsi="Times New Roman" w:cs="Times New Roman"/>
          <w:sz w:val="24"/>
          <w:szCs w:val="24"/>
        </w:rPr>
        <w:t xml:space="preserve"> </w:t>
      </w:r>
      <w:r w:rsidRPr="00A7261F">
        <w:rPr>
          <w:rFonts w:ascii="Times New Roman" w:hAnsi="Times New Roman" w:cs="Times New Roman"/>
          <w:sz w:val="24"/>
          <w:szCs w:val="24"/>
        </w:rPr>
        <w:t>(the developed, industrialized North) and the periphery (the underdeveloped agricultural South), and</w:t>
      </w:r>
      <w:r>
        <w:rPr>
          <w:rFonts w:ascii="Times New Roman" w:hAnsi="Times New Roman" w:cs="Times New Roman"/>
          <w:sz w:val="24"/>
          <w:szCs w:val="24"/>
        </w:rPr>
        <w:t xml:space="preserve"> </w:t>
      </w:r>
      <w:r w:rsidRPr="00A7261F">
        <w:rPr>
          <w:rFonts w:ascii="Times New Roman" w:hAnsi="Times New Roman" w:cs="Times New Roman"/>
          <w:sz w:val="24"/>
          <w:szCs w:val="24"/>
        </w:rPr>
        <w:t>that the relationship between these two is determined by the structure of the world economy. The</w:t>
      </w:r>
      <w:r>
        <w:rPr>
          <w:rFonts w:ascii="Times New Roman" w:hAnsi="Times New Roman" w:cs="Times New Roman"/>
          <w:sz w:val="24"/>
          <w:szCs w:val="24"/>
        </w:rPr>
        <w:t xml:space="preserve"> </w:t>
      </w:r>
      <w:r w:rsidRPr="00A7261F">
        <w:rPr>
          <w:rFonts w:ascii="Times New Roman" w:hAnsi="Times New Roman" w:cs="Times New Roman"/>
          <w:sz w:val="24"/>
          <w:szCs w:val="24"/>
        </w:rPr>
        <w:t>Dependency Theory postulate that the poverty and underdevelopment in the peripheral or Third World</w:t>
      </w:r>
      <w:r>
        <w:rPr>
          <w:rFonts w:ascii="Times New Roman" w:hAnsi="Times New Roman" w:cs="Times New Roman"/>
          <w:sz w:val="24"/>
          <w:szCs w:val="24"/>
        </w:rPr>
        <w:t xml:space="preserve"> </w:t>
      </w:r>
      <w:r w:rsidRPr="00A7261F">
        <w:rPr>
          <w:rFonts w:ascii="Times New Roman" w:hAnsi="Times New Roman" w:cs="Times New Roman"/>
          <w:sz w:val="24"/>
          <w:szCs w:val="24"/>
        </w:rPr>
        <w:t>Countries is as a result of the integration of peripheral economies with that of the centre (Amit, 2010;</w:t>
      </w:r>
      <w:r w:rsidR="00F7158D">
        <w:rPr>
          <w:rFonts w:ascii="Times New Roman" w:hAnsi="Times New Roman" w:cs="Times New Roman"/>
          <w:sz w:val="24"/>
          <w:szCs w:val="24"/>
        </w:rPr>
        <w:t xml:space="preserve"> McLean &amp;</w:t>
      </w:r>
      <w:r w:rsidRPr="00A7261F">
        <w:rPr>
          <w:rFonts w:ascii="Times New Roman" w:hAnsi="Times New Roman" w:cs="Times New Roman"/>
          <w:sz w:val="24"/>
          <w:szCs w:val="24"/>
        </w:rPr>
        <w:t xml:space="preserve"> McMillan, 2009). The Dependency Theory originated in Latin America in the 1940’s but in the1960’s was commonly applied to Africa and other Third World Countries. </w:t>
      </w:r>
    </w:p>
    <w:p w:rsidR="003C41C3" w:rsidRPr="00A7261F" w:rsidRDefault="003C41C3" w:rsidP="003C41C3">
      <w:pPr>
        <w:autoSpaceDE w:val="0"/>
        <w:autoSpaceDN w:val="0"/>
        <w:adjustRightInd w:val="0"/>
        <w:spacing w:before="240" w:line="480" w:lineRule="auto"/>
        <w:jc w:val="both"/>
        <w:rPr>
          <w:rFonts w:ascii="Times New Roman" w:hAnsi="Times New Roman" w:cs="Times New Roman"/>
          <w:sz w:val="24"/>
          <w:szCs w:val="24"/>
        </w:rPr>
      </w:pPr>
      <w:r w:rsidRPr="00A7261F">
        <w:rPr>
          <w:rFonts w:ascii="Times New Roman" w:hAnsi="Times New Roman" w:cs="Times New Roman"/>
          <w:sz w:val="24"/>
          <w:szCs w:val="24"/>
        </w:rPr>
        <w:t>The Dependency Theory is</w:t>
      </w:r>
      <w:r>
        <w:rPr>
          <w:rFonts w:ascii="Times New Roman" w:hAnsi="Times New Roman" w:cs="Times New Roman"/>
          <w:sz w:val="24"/>
          <w:szCs w:val="24"/>
        </w:rPr>
        <w:t xml:space="preserve"> </w:t>
      </w:r>
      <w:r w:rsidRPr="00A7261F">
        <w:rPr>
          <w:rFonts w:ascii="Times New Roman" w:hAnsi="Times New Roman" w:cs="Times New Roman"/>
          <w:sz w:val="24"/>
          <w:szCs w:val="24"/>
        </w:rPr>
        <w:t>premised on the belief that:(a) Poor nations provide natural resources, cheap labour, a destination for obsolete technology,</w:t>
      </w:r>
      <w:r>
        <w:rPr>
          <w:rFonts w:ascii="Times New Roman" w:hAnsi="Times New Roman" w:cs="Times New Roman"/>
          <w:sz w:val="24"/>
          <w:szCs w:val="24"/>
        </w:rPr>
        <w:t xml:space="preserve"> </w:t>
      </w:r>
      <w:r w:rsidRPr="00A7261F">
        <w:rPr>
          <w:rFonts w:ascii="Times New Roman" w:hAnsi="Times New Roman" w:cs="Times New Roman"/>
          <w:sz w:val="24"/>
          <w:szCs w:val="24"/>
        </w:rPr>
        <w:t>and markets to the wealthy nations;(b) Wealthy nations actively perpetuate a state of dependency multifaceted means such as</w:t>
      </w:r>
      <w:r>
        <w:rPr>
          <w:rFonts w:ascii="Times New Roman" w:hAnsi="Times New Roman" w:cs="Times New Roman"/>
          <w:sz w:val="24"/>
          <w:szCs w:val="24"/>
        </w:rPr>
        <w:t xml:space="preserve"> </w:t>
      </w:r>
      <w:r w:rsidRPr="00A7261F">
        <w:rPr>
          <w:rFonts w:ascii="Times New Roman" w:hAnsi="Times New Roman" w:cs="Times New Roman"/>
          <w:sz w:val="24"/>
          <w:szCs w:val="24"/>
        </w:rPr>
        <w:t>education, sports, economic, media control, politics, bank</w:t>
      </w:r>
      <w:r w:rsidR="00281246">
        <w:rPr>
          <w:rFonts w:ascii="Times New Roman" w:hAnsi="Times New Roman" w:cs="Times New Roman"/>
          <w:sz w:val="24"/>
          <w:szCs w:val="24"/>
        </w:rPr>
        <w:t xml:space="preserve">ing &amp; </w:t>
      </w:r>
      <w:r w:rsidRPr="00A7261F">
        <w:rPr>
          <w:rFonts w:ascii="Times New Roman" w:hAnsi="Times New Roman" w:cs="Times New Roman"/>
          <w:sz w:val="24"/>
          <w:szCs w:val="24"/>
        </w:rPr>
        <w:t xml:space="preserve">finance and human </w:t>
      </w:r>
      <w:r w:rsidRPr="00A7261F">
        <w:rPr>
          <w:rFonts w:ascii="Times New Roman" w:hAnsi="Times New Roman" w:cs="Times New Roman"/>
          <w:sz w:val="24"/>
          <w:szCs w:val="24"/>
        </w:rPr>
        <w:lastRenderedPageBreak/>
        <w:t>resource development. (c) Wealthy nations actively counter attempts by dependent nations to resist their influences by</w:t>
      </w:r>
      <w:r>
        <w:rPr>
          <w:rFonts w:ascii="Times New Roman" w:hAnsi="Times New Roman" w:cs="Times New Roman"/>
          <w:sz w:val="24"/>
          <w:szCs w:val="24"/>
        </w:rPr>
        <w:t xml:space="preserve"> </w:t>
      </w:r>
      <w:r w:rsidRPr="00A7261F">
        <w:rPr>
          <w:rFonts w:ascii="Times New Roman" w:hAnsi="Times New Roman" w:cs="Times New Roman"/>
          <w:sz w:val="24"/>
          <w:szCs w:val="24"/>
        </w:rPr>
        <w:t xml:space="preserve">economic sanctions and/or the use of force. </w:t>
      </w:r>
    </w:p>
    <w:p w:rsidR="003C41C3" w:rsidRPr="00A7261F" w:rsidRDefault="003C41C3" w:rsidP="003C41C3">
      <w:pPr>
        <w:autoSpaceDE w:val="0"/>
        <w:autoSpaceDN w:val="0"/>
        <w:adjustRightInd w:val="0"/>
        <w:spacing w:before="240" w:line="480" w:lineRule="auto"/>
        <w:jc w:val="both"/>
        <w:rPr>
          <w:rFonts w:ascii="Times New Roman" w:hAnsi="Times New Roman" w:cs="Times New Roman"/>
          <w:sz w:val="24"/>
          <w:szCs w:val="24"/>
        </w:rPr>
      </w:pPr>
      <w:r w:rsidRPr="00A7261F">
        <w:rPr>
          <w:rFonts w:ascii="Times New Roman" w:hAnsi="Times New Roman" w:cs="Times New Roman"/>
          <w:sz w:val="24"/>
          <w:szCs w:val="24"/>
        </w:rPr>
        <w:t>On the whole, dependency is sustained by the exploitative practice of Multinational Enterprises</w:t>
      </w:r>
      <w:r>
        <w:rPr>
          <w:rFonts w:ascii="Times New Roman" w:hAnsi="Times New Roman" w:cs="Times New Roman"/>
          <w:sz w:val="24"/>
          <w:szCs w:val="24"/>
        </w:rPr>
        <w:t xml:space="preserve"> </w:t>
      </w:r>
      <w:r w:rsidRPr="00A7261F">
        <w:rPr>
          <w:rFonts w:ascii="Times New Roman" w:hAnsi="Times New Roman" w:cs="Times New Roman"/>
          <w:sz w:val="24"/>
          <w:szCs w:val="24"/>
        </w:rPr>
        <w:t>(MNEs) creating dependent industrialization which destroys local entrepreneurship and technological</w:t>
      </w:r>
      <w:r>
        <w:rPr>
          <w:rFonts w:ascii="Times New Roman" w:hAnsi="Times New Roman" w:cs="Times New Roman"/>
          <w:sz w:val="24"/>
          <w:szCs w:val="24"/>
        </w:rPr>
        <w:t xml:space="preserve"> </w:t>
      </w:r>
      <w:r w:rsidRPr="00A7261F">
        <w:rPr>
          <w:rFonts w:ascii="Times New Roman" w:hAnsi="Times New Roman" w:cs="Times New Roman"/>
          <w:sz w:val="24"/>
          <w:szCs w:val="24"/>
        </w:rPr>
        <w:t>innovation. The dependent economic are worse off because the profits of (MNEs) are repatriated. Again,</w:t>
      </w:r>
      <w:r>
        <w:rPr>
          <w:rFonts w:ascii="Times New Roman" w:hAnsi="Times New Roman" w:cs="Times New Roman"/>
          <w:sz w:val="24"/>
          <w:szCs w:val="24"/>
        </w:rPr>
        <w:t xml:space="preserve"> </w:t>
      </w:r>
      <w:r w:rsidRPr="00A7261F">
        <w:rPr>
          <w:rFonts w:ascii="Times New Roman" w:hAnsi="Times New Roman" w:cs="Times New Roman"/>
          <w:sz w:val="24"/>
          <w:szCs w:val="24"/>
        </w:rPr>
        <w:t>foreign firms usually gain control of key industrial sectors leaving the local firms to operate in capital</w:t>
      </w:r>
      <w:r>
        <w:rPr>
          <w:rFonts w:ascii="Times New Roman" w:hAnsi="Times New Roman" w:cs="Times New Roman"/>
          <w:sz w:val="24"/>
          <w:szCs w:val="24"/>
        </w:rPr>
        <w:t xml:space="preserve"> </w:t>
      </w:r>
      <w:r w:rsidRPr="00A7261F">
        <w:rPr>
          <w:rFonts w:ascii="Times New Roman" w:hAnsi="Times New Roman" w:cs="Times New Roman"/>
          <w:sz w:val="24"/>
          <w:szCs w:val="24"/>
        </w:rPr>
        <w:t>markets. More so, capital-intensive rather than labour – intensive method of production is introduced</w:t>
      </w:r>
      <w:r>
        <w:rPr>
          <w:rFonts w:ascii="Times New Roman" w:hAnsi="Times New Roman" w:cs="Times New Roman"/>
          <w:sz w:val="24"/>
          <w:szCs w:val="24"/>
        </w:rPr>
        <w:t xml:space="preserve"> </w:t>
      </w:r>
      <w:r w:rsidRPr="00A7261F">
        <w:rPr>
          <w:rFonts w:ascii="Times New Roman" w:hAnsi="Times New Roman" w:cs="Times New Roman"/>
          <w:sz w:val="24"/>
          <w:szCs w:val="24"/>
        </w:rPr>
        <w:t>thereby causing unemployment. This theory also encouraged an international division of labour</w:t>
      </w:r>
      <w:r>
        <w:rPr>
          <w:rFonts w:ascii="Times New Roman" w:hAnsi="Times New Roman" w:cs="Times New Roman"/>
          <w:sz w:val="24"/>
          <w:szCs w:val="24"/>
        </w:rPr>
        <w:t xml:space="preserve"> </w:t>
      </w:r>
      <w:r w:rsidRPr="00A7261F">
        <w:rPr>
          <w:rFonts w:ascii="Times New Roman" w:hAnsi="Times New Roman" w:cs="Times New Roman"/>
          <w:sz w:val="24"/>
          <w:szCs w:val="24"/>
        </w:rPr>
        <w:t>between the high technology of the core and the low technology of the periphery; it hampers self-sustaining</w:t>
      </w:r>
      <w:r>
        <w:rPr>
          <w:rFonts w:ascii="Times New Roman" w:hAnsi="Times New Roman" w:cs="Times New Roman"/>
          <w:sz w:val="24"/>
          <w:szCs w:val="24"/>
        </w:rPr>
        <w:t xml:space="preserve"> </w:t>
      </w:r>
      <w:r w:rsidRPr="00A7261F">
        <w:rPr>
          <w:rFonts w:ascii="Times New Roman" w:hAnsi="Times New Roman" w:cs="Times New Roman"/>
          <w:sz w:val="24"/>
          <w:szCs w:val="24"/>
        </w:rPr>
        <w:t>development based on local resources and initiatives. It increases unemployment and</w:t>
      </w:r>
      <w:r>
        <w:rPr>
          <w:rFonts w:ascii="Times New Roman" w:hAnsi="Times New Roman" w:cs="Times New Roman"/>
          <w:sz w:val="24"/>
          <w:szCs w:val="24"/>
        </w:rPr>
        <w:t xml:space="preserve"> </w:t>
      </w:r>
      <w:r w:rsidRPr="00A7261F">
        <w:rPr>
          <w:rFonts w:ascii="Times New Roman" w:hAnsi="Times New Roman" w:cs="Times New Roman"/>
          <w:sz w:val="24"/>
          <w:szCs w:val="24"/>
        </w:rPr>
        <w:t>corrupts the labour market because the Multinational Enterprises (MNEs) pay higher wages to workers</w:t>
      </w:r>
      <w:r>
        <w:rPr>
          <w:rFonts w:ascii="Times New Roman" w:hAnsi="Times New Roman" w:cs="Times New Roman"/>
          <w:sz w:val="24"/>
          <w:szCs w:val="24"/>
        </w:rPr>
        <w:t xml:space="preserve"> </w:t>
      </w:r>
      <w:r w:rsidRPr="00A7261F">
        <w:rPr>
          <w:rFonts w:ascii="Times New Roman" w:hAnsi="Times New Roman" w:cs="Times New Roman"/>
          <w:sz w:val="24"/>
          <w:szCs w:val="24"/>
        </w:rPr>
        <w:t>than domestic employers.</w:t>
      </w:r>
    </w:p>
    <w:p w:rsidR="003C41C3" w:rsidRPr="00434F95" w:rsidRDefault="003C41C3" w:rsidP="003C41C3">
      <w:pPr>
        <w:autoSpaceDE w:val="0"/>
        <w:autoSpaceDN w:val="0"/>
        <w:adjustRightInd w:val="0"/>
        <w:spacing w:before="240" w:line="480" w:lineRule="auto"/>
        <w:jc w:val="both"/>
        <w:rPr>
          <w:rFonts w:ascii="Times New Roman" w:hAnsi="Times New Roman" w:cs="Times New Roman"/>
          <w:sz w:val="24"/>
          <w:szCs w:val="24"/>
        </w:rPr>
      </w:pPr>
      <w:r w:rsidRPr="00A7261F">
        <w:rPr>
          <w:rFonts w:ascii="Times New Roman" w:hAnsi="Times New Roman" w:cs="Times New Roman"/>
          <w:sz w:val="24"/>
          <w:szCs w:val="24"/>
        </w:rPr>
        <w:t>Fur</w:t>
      </w:r>
      <w:r w:rsidR="00044A3C">
        <w:rPr>
          <w:rFonts w:ascii="Times New Roman" w:hAnsi="Times New Roman" w:cs="Times New Roman"/>
          <w:sz w:val="24"/>
          <w:szCs w:val="24"/>
        </w:rPr>
        <w:t>thermore, Aremu (2005) hold</w:t>
      </w:r>
      <w:r w:rsidRPr="00A7261F">
        <w:rPr>
          <w:rFonts w:ascii="Times New Roman" w:hAnsi="Times New Roman" w:cs="Times New Roman"/>
          <w:sz w:val="24"/>
          <w:szCs w:val="24"/>
        </w:rPr>
        <w:t xml:space="preserve"> that dependency theory explains the reason for poorness of developing countries which are based on imperial neglect; overdependence upon primary products as exports to developed countries; foreign investors malpractices, particularly through transfer of price mechanism; foreign firm control of key economic sectors with crowding-out effect of domestic firms; implantation of inappropriate technology in developing countries; introduction of international division of labour to the disadvantage of developing counties; prevention of independent development strategy fashioned around domestic technology and indigenous investors; distortion of the domestic labour force through discriminatory remuneration; and reliance on foreign capital in form of aid that usually aggravated corruption (Uma</w:t>
      </w:r>
      <w:r>
        <w:rPr>
          <w:rFonts w:ascii="Times New Roman" w:hAnsi="Times New Roman" w:cs="Times New Roman"/>
          <w:sz w:val="24"/>
          <w:szCs w:val="24"/>
        </w:rPr>
        <w:t>h</w:t>
      </w:r>
      <w:r w:rsidRPr="00A7261F">
        <w:rPr>
          <w:rFonts w:ascii="Times New Roman" w:hAnsi="Times New Roman" w:cs="Times New Roman"/>
          <w:sz w:val="24"/>
          <w:szCs w:val="24"/>
        </w:rPr>
        <w:t xml:space="preserve">, 2007). Explaining further the dependency theory, FDI are </w:t>
      </w:r>
      <w:r w:rsidRPr="00A7261F">
        <w:rPr>
          <w:rFonts w:ascii="Times New Roman" w:hAnsi="Times New Roman" w:cs="Times New Roman"/>
          <w:sz w:val="24"/>
          <w:szCs w:val="24"/>
        </w:rPr>
        <w:lastRenderedPageBreak/>
        <w:t xml:space="preserve">argued to be more exploitative and imperialistic in nature, thus ensuring that the host country absolutely depends on the home country and her capital (Anyanwu, 1993). Based on the framework of this theory, FDI is potentially devastating to economic growth of the developing countries. </w:t>
      </w:r>
    </w:p>
    <w:p w:rsidR="003C41C3" w:rsidRPr="00A7261F" w:rsidRDefault="003C41C3" w:rsidP="003C41C3">
      <w:pPr>
        <w:autoSpaceDE w:val="0"/>
        <w:autoSpaceDN w:val="0"/>
        <w:adjustRightInd w:val="0"/>
        <w:spacing w:before="240" w:line="480" w:lineRule="auto"/>
        <w:jc w:val="both"/>
        <w:rPr>
          <w:rFonts w:ascii="Times New Roman" w:hAnsi="Times New Roman" w:cs="Times New Roman"/>
          <w:b/>
          <w:bCs/>
          <w:sz w:val="24"/>
          <w:szCs w:val="24"/>
        </w:rPr>
      </w:pPr>
      <w:r w:rsidRPr="00A7261F">
        <w:rPr>
          <w:rFonts w:ascii="Times New Roman" w:hAnsi="Times New Roman" w:cs="Times New Roman"/>
          <w:b/>
          <w:bCs/>
          <w:iCs/>
          <w:sz w:val="24"/>
          <w:szCs w:val="24"/>
        </w:rPr>
        <w:t xml:space="preserve">Endogenous growth </w:t>
      </w:r>
      <w:r w:rsidRPr="00A7261F">
        <w:rPr>
          <w:rFonts w:ascii="Times New Roman" w:hAnsi="Times New Roman" w:cs="Times New Roman"/>
          <w:b/>
          <w:bCs/>
          <w:sz w:val="24"/>
          <w:szCs w:val="24"/>
        </w:rPr>
        <w:t>Theory</w:t>
      </w:r>
      <w:r w:rsidR="00E10D32">
        <w:rPr>
          <w:rFonts w:ascii="Times New Roman" w:hAnsi="Times New Roman" w:cs="Times New Roman"/>
          <w:b/>
          <w:bCs/>
          <w:sz w:val="24"/>
          <w:szCs w:val="24"/>
        </w:rPr>
        <w:t xml:space="preserve"> or New growth Theory</w:t>
      </w:r>
    </w:p>
    <w:p w:rsidR="007C4D31" w:rsidRDefault="003C41C3" w:rsidP="003C41C3">
      <w:pPr>
        <w:autoSpaceDE w:val="0"/>
        <w:autoSpaceDN w:val="0"/>
        <w:adjustRightInd w:val="0"/>
        <w:spacing w:before="240" w:line="480" w:lineRule="auto"/>
        <w:jc w:val="both"/>
        <w:rPr>
          <w:rFonts w:ascii="Times New Roman" w:hAnsi="Times New Roman" w:cs="Times New Roman"/>
          <w:sz w:val="24"/>
          <w:szCs w:val="24"/>
        </w:rPr>
      </w:pPr>
      <w:r w:rsidRPr="00A7261F">
        <w:rPr>
          <w:rFonts w:ascii="Times New Roman" w:hAnsi="Times New Roman" w:cs="Times New Roman"/>
          <w:sz w:val="24"/>
          <w:szCs w:val="24"/>
        </w:rPr>
        <w:t>While</w:t>
      </w:r>
      <w:r w:rsidR="00044A3C">
        <w:rPr>
          <w:rFonts w:ascii="Times New Roman" w:hAnsi="Times New Roman" w:cs="Times New Roman"/>
          <w:sz w:val="24"/>
          <w:szCs w:val="24"/>
        </w:rPr>
        <w:t xml:space="preserve"> the neoclassical theory holds</w:t>
      </w:r>
      <w:r w:rsidRPr="00A7261F">
        <w:rPr>
          <w:rFonts w:ascii="Times New Roman" w:hAnsi="Times New Roman" w:cs="Times New Roman"/>
          <w:sz w:val="24"/>
          <w:szCs w:val="24"/>
        </w:rPr>
        <w:t xml:space="preserve"> the notion that long term investment is a great determinant of the economic growth of the c</w:t>
      </w:r>
      <w:r w:rsidR="00044A3C">
        <w:rPr>
          <w:rFonts w:ascii="Times New Roman" w:hAnsi="Times New Roman" w:cs="Times New Roman"/>
          <w:sz w:val="24"/>
          <w:szCs w:val="24"/>
        </w:rPr>
        <w:t xml:space="preserve">ountry, endogenous growth </w:t>
      </w:r>
      <w:r w:rsidRPr="00A7261F">
        <w:rPr>
          <w:rFonts w:ascii="Times New Roman" w:hAnsi="Times New Roman" w:cs="Times New Roman"/>
          <w:sz w:val="24"/>
          <w:szCs w:val="24"/>
        </w:rPr>
        <w:t xml:space="preserve">theory explained that physical investment is not a measure of economic growth of a country but </w:t>
      </w:r>
      <w:r w:rsidR="00044A3C">
        <w:rPr>
          <w:rFonts w:ascii="Times New Roman" w:hAnsi="Times New Roman" w:cs="Times New Roman"/>
          <w:sz w:val="24"/>
          <w:szCs w:val="24"/>
        </w:rPr>
        <w:t>the effectiveness and efficient</w:t>
      </w:r>
      <w:r w:rsidRPr="00A7261F">
        <w:rPr>
          <w:rFonts w:ascii="Times New Roman" w:hAnsi="Times New Roman" w:cs="Times New Roman"/>
          <w:sz w:val="24"/>
          <w:szCs w:val="24"/>
        </w:rPr>
        <w:t xml:space="preserve"> in the use of these investments. Economic models of endogenous growth have been applied to examine the effects of FDI on economic growth through the diffusion of technology (Barro, 1991). Romer (1990) argues that FDI propels economic growth through strengthening human capital, the most essential factor in R</w:t>
      </w:r>
      <w:r w:rsidR="00434F95">
        <w:rPr>
          <w:rFonts w:ascii="Times New Roman" w:hAnsi="Times New Roman" w:cs="Times New Roman"/>
          <w:sz w:val="24"/>
          <w:szCs w:val="24"/>
        </w:rPr>
        <w:t>esearch and Development</w:t>
      </w:r>
      <w:r w:rsidRPr="00A7261F">
        <w:rPr>
          <w:rFonts w:ascii="Times New Roman" w:hAnsi="Times New Roman" w:cs="Times New Roman"/>
          <w:sz w:val="24"/>
          <w:szCs w:val="24"/>
        </w:rPr>
        <w:t xml:space="preserve"> effort; while Grossman and Helpman (1991) emphasize that an increase in competition and innovation will result in technological progress and increase productivity and, thus, promote economic growth in the long run. This however suggests that FDI is growth enhancing.</w:t>
      </w:r>
    </w:p>
    <w:p w:rsidR="003C41C3" w:rsidRPr="009C0F44" w:rsidRDefault="003C41C3" w:rsidP="003C41C3">
      <w:pPr>
        <w:autoSpaceDE w:val="0"/>
        <w:autoSpaceDN w:val="0"/>
        <w:adjustRightInd w:val="0"/>
        <w:spacing w:before="240" w:line="480" w:lineRule="auto"/>
        <w:jc w:val="both"/>
        <w:rPr>
          <w:rFonts w:ascii="Times New Roman" w:hAnsi="Times New Roman" w:cs="Times New Roman"/>
          <w:b/>
          <w:bCs/>
          <w:sz w:val="24"/>
          <w:szCs w:val="24"/>
        </w:rPr>
      </w:pPr>
      <w:r>
        <w:rPr>
          <w:rFonts w:ascii="Times New Roman" w:hAnsi="Times New Roman" w:cs="Times New Roman"/>
          <w:b/>
          <w:bCs/>
          <w:sz w:val="24"/>
          <w:szCs w:val="24"/>
        </w:rPr>
        <w:t>2.2.3</w:t>
      </w:r>
      <w:r w:rsidRPr="009C0F44">
        <w:rPr>
          <w:rFonts w:ascii="Times New Roman" w:hAnsi="Times New Roman" w:cs="Times New Roman"/>
          <w:b/>
          <w:bCs/>
          <w:sz w:val="24"/>
          <w:szCs w:val="24"/>
        </w:rPr>
        <w:tab/>
        <w:t>Theories on Telecom-Economic Growth Nexus</w:t>
      </w:r>
    </w:p>
    <w:p w:rsidR="003C41C3" w:rsidRPr="009C0F44" w:rsidRDefault="003C41C3" w:rsidP="003C41C3">
      <w:pPr>
        <w:autoSpaceDE w:val="0"/>
        <w:autoSpaceDN w:val="0"/>
        <w:adjustRightInd w:val="0"/>
        <w:spacing w:before="240" w:line="480" w:lineRule="auto"/>
        <w:jc w:val="both"/>
        <w:rPr>
          <w:rFonts w:ascii="Times New Roman" w:hAnsi="Times New Roman" w:cs="Times New Roman"/>
          <w:sz w:val="24"/>
          <w:szCs w:val="24"/>
        </w:rPr>
      </w:pPr>
      <w:r w:rsidRPr="009C0F44">
        <w:rPr>
          <w:rFonts w:ascii="Times New Roman" w:hAnsi="Times New Roman" w:cs="Times New Roman"/>
          <w:sz w:val="24"/>
          <w:szCs w:val="24"/>
        </w:rPr>
        <w:t xml:space="preserve">Two schools of thought explain the relationship between telecommunication and economic growth. These are the </w:t>
      </w:r>
      <w:r w:rsidRPr="009C0F44">
        <w:rPr>
          <w:rFonts w:ascii="Times New Roman" w:hAnsi="Times New Roman" w:cs="Times New Roman"/>
          <w:b/>
          <w:sz w:val="24"/>
          <w:szCs w:val="24"/>
        </w:rPr>
        <w:t>Technophiles</w:t>
      </w:r>
      <w:r w:rsidRPr="009C0F44">
        <w:rPr>
          <w:rFonts w:ascii="Times New Roman" w:hAnsi="Times New Roman" w:cs="Times New Roman"/>
          <w:sz w:val="24"/>
          <w:szCs w:val="24"/>
        </w:rPr>
        <w:t xml:space="preserve"> and the </w:t>
      </w:r>
      <w:r w:rsidRPr="009C0F44">
        <w:rPr>
          <w:rFonts w:ascii="Times New Roman" w:hAnsi="Times New Roman" w:cs="Times New Roman"/>
          <w:b/>
          <w:sz w:val="24"/>
          <w:szCs w:val="24"/>
        </w:rPr>
        <w:t>Technophobic.</w:t>
      </w:r>
      <w:r w:rsidRPr="009C0F44">
        <w:rPr>
          <w:rFonts w:ascii="Times New Roman" w:hAnsi="Times New Roman" w:cs="Times New Roman"/>
          <w:sz w:val="24"/>
          <w:szCs w:val="24"/>
        </w:rPr>
        <w:t xml:space="preserve"> The technophiles believes that telecommunication has a positive effect on growth. They argued that ICT will expand productivity, improve employment and upgrade the quality of work in many occupations. Moreover, ICT will offer many opportunities for small scale, independent and decentralized form of production (Posu</w:t>
      </w:r>
      <w:r w:rsidR="00434F95">
        <w:rPr>
          <w:rFonts w:ascii="Times New Roman" w:hAnsi="Times New Roman" w:cs="Times New Roman"/>
          <w:sz w:val="24"/>
          <w:szCs w:val="24"/>
        </w:rPr>
        <w:t>,</w:t>
      </w:r>
      <w:r w:rsidRPr="009C0F44">
        <w:rPr>
          <w:rFonts w:ascii="Times New Roman" w:hAnsi="Times New Roman" w:cs="Times New Roman"/>
          <w:sz w:val="24"/>
          <w:szCs w:val="24"/>
        </w:rPr>
        <w:t xml:space="preserve"> 2006). The technophobia regards telecommunication as having a </w:t>
      </w:r>
      <w:r w:rsidRPr="009C0F44">
        <w:rPr>
          <w:rFonts w:ascii="Times New Roman" w:hAnsi="Times New Roman" w:cs="Times New Roman"/>
          <w:sz w:val="24"/>
          <w:szCs w:val="24"/>
        </w:rPr>
        <w:lastRenderedPageBreak/>
        <w:t>negative effect on economic growth and widening the information gap between the rich and the poor, the literate and the illiterate. While admitting that ICTs could have profound changes on a society, Van Dijk (1999) believes that applications of ICTs and their transformative nature have been greatly exaggerated. They may destroy more</w:t>
      </w:r>
      <w:r>
        <w:rPr>
          <w:rFonts w:ascii="Times New Roman" w:hAnsi="Times New Roman" w:cs="Times New Roman"/>
          <w:sz w:val="24"/>
          <w:szCs w:val="24"/>
        </w:rPr>
        <w:t xml:space="preserve"> </w:t>
      </w:r>
      <w:r w:rsidRPr="009C0F44">
        <w:rPr>
          <w:rFonts w:ascii="Times New Roman" w:hAnsi="Times New Roman" w:cs="Times New Roman"/>
          <w:sz w:val="24"/>
          <w:szCs w:val="24"/>
        </w:rPr>
        <w:t>jobs than they create; the gap between the rich and the poor may widen. Mansell (1999) saw the huge capital</w:t>
      </w:r>
      <w:r>
        <w:rPr>
          <w:rFonts w:ascii="Times New Roman" w:hAnsi="Times New Roman" w:cs="Times New Roman"/>
          <w:sz w:val="24"/>
          <w:szCs w:val="24"/>
        </w:rPr>
        <w:t xml:space="preserve"> </w:t>
      </w:r>
      <w:r w:rsidRPr="009C0F44">
        <w:rPr>
          <w:rFonts w:ascii="Times New Roman" w:hAnsi="Times New Roman" w:cs="Times New Roman"/>
          <w:sz w:val="24"/>
          <w:szCs w:val="24"/>
        </w:rPr>
        <w:t>investments required on ICTs as diverting resources from other sectors of the economy that could have greater</w:t>
      </w:r>
      <w:r>
        <w:rPr>
          <w:rFonts w:ascii="Times New Roman" w:hAnsi="Times New Roman" w:cs="Times New Roman"/>
          <w:sz w:val="24"/>
          <w:szCs w:val="24"/>
        </w:rPr>
        <w:t xml:space="preserve"> </w:t>
      </w:r>
      <w:r w:rsidRPr="009C0F44">
        <w:rPr>
          <w:rFonts w:ascii="Times New Roman" w:hAnsi="Times New Roman" w:cs="Times New Roman"/>
          <w:sz w:val="24"/>
          <w:szCs w:val="24"/>
        </w:rPr>
        <w:t>growth impacts.</w:t>
      </w:r>
    </w:p>
    <w:p w:rsidR="003C41C3" w:rsidRDefault="003C41C3" w:rsidP="003C41C3">
      <w:pPr>
        <w:autoSpaceDE w:val="0"/>
        <w:autoSpaceDN w:val="0"/>
        <w:adjustRightInd w:val="0"/>
        <w:spacing w:before="240" w:line="480" w:lineRule="auto"/>
        <w:jc w:val="both"/>
        <w:rPr>
          <w:rFonts w:ascii="Times New Roman" w:hAnsi="Times New Roman" w:cs="Times New Roman"/>
          <w:sz w:val="24"/>
          <w:szCs w:val="24"/>
        </w:rPr>
      </w:pPr>
      <w:r w:rsidRPr="009C0F44">
        <w:rPr>
          <w:rFonts w:ascii="Times New Roman" w:hAnsi="Times New Roman" w:cs="Times New Roman"/>
          <w:sz w:val="24"/>
          <w:szCs w:val="24"/>
        </w:rPr>
        <w:t>There are various economic theories that elaborates more on h</w:t>
      </w:r>
      <w:r>
        <w:rPr>
          <w:rFonts w:ascii="Times New Roman" w:hAnsi="Times New Roman" w:cs="Times New Roman"/>
          <w:sz w:val="24"/>
          <w:szCs w:val="24"/>
        </w:rPr>
        <w:t xml:space="preserve">ow technological advancement, </w:t>
      </w:r>
      <w:r w:rsidRPr="009C0F44">
        <w:rPr>
          <w:rFonts w:ascii="Times New Roman" w:hAnsi="Times New Roman" w:cs="Times New Roman"/>
          <w:sz w:val="24"/>
          <w:szCs w:val="24"/>
        </w:rPr>
        <w:t>telecommunications can bring about economic growth. The Technology Determinism Theory (Smith</w:t>
      </w:r>
      <w:r w:rsidR="00F7158D">
        <w:rPr>
          <w:rFonts w:ascii="Times New Roman" w:hAnsi="Times New Roman" w:cs="Times New Roman"/>
          <w:sz w:val="24"/>
          <w:szCs w:val="24"/>
        </w:rPr>
        <w:t xml:space="preserve"> &amp;</w:t>
      </w:r>
      <w:r w:rsidRPr="009C0F44">
        <w:rPr>
          <w:rFonts w:ascii="Times New Roman" w:hAnsi="Times New Roman" w:cs="Times New Roman"/>
          <w:sz w:val="24"/>
          <w:szCs w:val="24"/>
        </w:rPr>
        <w:t xml:space="preserve"> Marx,</w:t>
      </w:r>
      <w:r>
        <w:rPr>
          <w:rFonts w:ascii="Times New Roman" w:hAnsi="Times New Roman" w:cs="Times New Roman"/>
          <w:sz w:val="24"/>
          <w:szCs w:val="24"/>
        </w:rPr>
        <w:t xml:space="preserve"> </w:t>
      </w:r>
      <w:r w:rsidRPr="009C0F44">
        <w:rPr>
          <w:rFonts w:ascii="Times New Roman" w:hAnsi="Times New Roman" w:cs="Times New Roman"/>
          <w:sz w:val="24"/>
          <w:szCs w:val="24"/>
        </w:rPr>
        <w:t>1994), society’s cultural values, social structure and history are all technology driven. The theory posits that,</w:t>
      </w:r>
      <w:r>
        <w:rPr>
          <w:rFonts w:ascii="Times New Roman" w:hAnsi="Times New Roman" w:cs="Times New Roman"/>
          <w:sz w:val="24"/>
          <w:szCs w:val="24"/>
        </w:rPr>
        <w:t xml:space="preserve"> </w:t>
      </w:r>
      <w:r w:rsidRPr="009C0F44">
        <w:rPr>
          <w:rFonts w:ascii="Times New Roman" w:hAnsi="Times New Roman" w:cs="Times New Roman"/>
          <w:sz w:val="24"/>
          <w:szCs w:val="24"/>
        </w:rPr>
        <w:t>rather than social context shaping technology, the uses of technology determine the growth and development of</w:t>
      </w:r>
      <w:r>
        <w:rPr>
          <w:rFonts w:ascii="Times New Roman" w:hAnsi="Times New Roman" w:cs="Times New Roman"/>
          <w:sz w:val="24"/>
          <w:szCs w:val="24"/>
        </w:rPr>
        <w:t xml:space="preserve"> </w:t>
      </w:r>
      <w:r w:rsidRPr="009C0F44">
        <w:rPr>
          <w:rFonts w:ascii="Times New Roman" w:hAnsi="Times New Roman" w:cs="Times New Roman"/>
          <w:sz w:val="24"/>
          <w:szCs w:val="24"/>
        </w:rPr>
        <w:t>the society. This implies that technology dictate users’ behaviour and action (Green, 2001). The implications of</w:t>
      </w:r>
      <w:r>
        <w:rPr>
          <w:rFonts w:ascii="Times New Roman" w:hAnsi="Times New Roman" w:cs="Times New Roman"/>
          <w:sz w:val="24"/>
          <w:szCs w:val="24"/>
        </w:rPr>
        <w:t xml:space="preserve"> </w:t>
      </w:r>
      <w:r w:rsidRPr="009C0F44">
        <w:rPr>
          <w:rFonts w:ascii="Times New Roman" w:hAnsi="Times New Roman" w:cs="Times New Roman"/>
          <w:sz w:val="24"/>
          <w:szCs w:val="24"/>
        </w:rPr>
        <w:t xml:space="preserve">this postulate; is that cell phones (technology) exert large influence on the behaviour of people </w:t>
      </w:r>
      <w:r>
        <w:rPr>
          <w:rFonts w:ascii="Times New Roman" w:hAnsi="Times New Roman" w:cs="Times New Roman"/>
          <w:sz w:val="24"/>
          <w:szCs w:val="24"/>
        </w:rPr>
        <w:t xml:space="preserve">including </w:t>
      </w:r>
      <w:r w:rsidRPr="009C0F44">
        <w:rPr>
          <w:rFonts w:ascii="Times New Roman" w:hAnsi="Times New Roman" w:cs="Times New Roman"/>
          <w:sz w:val="24"/>
          <w:szCs w:val="24"/>
        </w:rPr>
        <w:t>members of the family.</w:t>
      </w:r>
    </w:p>
    <w:p w:rsidR="00823EB5" w:rsidRPr="00823EB5" w:rsidRDefault="00823EB5" w:rsidP="00823EB5">
      <w:pPr>
        <w:autoSpaceDE w:val="0"/>
        <w:autoSpaceDN w:val="0"/>
        <w:adjustRightInd w:val="0"/>
        <w:spacing w:before="240" w:line="480" w:lineRule="auto"/>
        <w:jc w:val="both"/>
        <w:rPr>
          <w:rFonts w:ascii="Times New Roman" w:hAnsi="Times New Roman" w:cs="Times New Roman"/>
          <w:b/>
          <w:sz w:val="24"/>
          <w:szCs w:val="24"/>
        </w:rPr>
      </w:pPr>
      <w:r w:rsidRPr="00823EB5">
        <w:rPr>
          <w:rFonts w:ascii="Times New Roman" w:hAnsi="Times New Roman" w:cs="Times New Roman"/>
          <w:b/>
          <w:sz w:val="24"/>
          <w:szCs w:val="24"/>
        </w:rPr>
        <w:t xml:space="preserve">2.2.4 </w:t>
      </w:r>
      <w:r w:rsidRPr="00823EB5">
        <w:rPr>
          <w:rFonts w:ascii="Times New Roman" w:hAnsi="Times New Roman" w:cs="Times New Roman"/>
          <w:b/>
          <w:sz w:val="24"/>
          <w:szCs w:val="24"/>
        </w:rPr>
        <w:tab/>
      </w:r>
      <w:r w:rsidR="00E92468">
        <w:rPr>
          <w:rFonts w:ascii="Times New Roman" w:hAnsi="Times New Roman" w:cs="Times New Roman"/>
          <w:b/>
          <w:sz w:val="24"/>
          <w:szCs w:val="24"/>
        </w:rPr>
        <w:t>Theory Adopted for the</w:t>
      </w:r>
      <w:r w:rsidR="003E22FF">
        <w:rPr>
          <w:rFonts w:ascii="Times New Roman" w:hAnsi="Times New Roman" w:cs="Times New Roman"/>
          <w:b/>
          <w:sz w:val="24"/>
          <w:szCs w:val="24"/>
        </w:rPr>
        <w:t xml:space="preserve"> S</w:t>
      </w:r>
      <w:r w:rsidRPr="00823EB5">
        <w:rPr>
          <w:rFonts w:ascii="Times New Roman" w:hAnsi="Times New Roman" w:cs="Times New Roman"/>
          <w:b/>
          <w:sz w:val="24"/>
          <w:szCs w:val="24"/>
        </w:rPr>
        <w:t>tudy</w:t>
      </w:r>
    </w:p>
    <w:p w:rsidR="00823EB5" w:rsidRPr="00483369" w:rsidRDefault="00823EB5" w:rsidP="00823EB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Endogenous Growth Theory </w:t>
      </w:r>
    </w:p>
    <w:p w:rsidR="00823EB5" w:rsidRPr="005C2B54" w:rsidRDefault="00823EB5" w:rsidP="005C2B54">
      <w:pPr>
        <w:autoSpaceDE w:val="0"/>
        <w:autoSpaceDN w:val="0"/>
        <w:adjustRightInd w:val="0"/>
        <w:spacing w:after="0" w:line="480" w:lineRule="auto"/>
        <w:jc w:val="both"/>
        <w:rPr>
          <w:rFonts w:ascii="Times New Roman" w:hAnsi="Times New Roman" w:cs="Times New Roman"/>
          <w:bCs/>
          <w:sz w:val="24"/>
          <w:szCs w:val="24"/>
        </w:rPr>
      </w:pPr>
      <w:r w:rsidRPr="009C0F44">
        <w:rPr>
          <w:rFonts w:ascii="Times New Roman" w:hAnsi="Times New Roman" w:cs="Times New Roman"/>
          <w:bCs/>
          <w:sz w:val="24"/>
          <w:szCs w:val="24"/>
        </w:rPr>
        <w:t>This theory was developed in the 1980’s as a response to criticism</w:t>
      </w:r>
      <w:r>
        <w:rPr>
          <w:rFonts w:ascii="Times New Roman" w:hAnsi="Times New Roman" w:cs="Times New Roman"/>
          <w:bCs/>
          <w:sz w:val="24"/>
          <w:szCs w:val="24"/>
        </w:rPr>
        <w:t xml:space="preserve">s </w:t>
      </w:r>
      <w:r w:rsidRPr="009C0F44">
        <w:rPr>
          <w:rFonts w:ascii="Times New Roman" w:hAnsi="Times New Roman" w:cs="Times New Roman"/>
          <w:bCs/>
          <w:sz w:val="24"/>
          <w:szCs w:val="24"/>
        </w:rPr>
        <w:t>f</w:t>
      </w:r>
      <w:r>
        <w:rPr>
          <w:rFonts w:ascii="Times New Roman" w:hAnsi="Times New Roman" w:cs="Times New Roman"/>
          <w:bCs/>
          <w:sz w:val="24"/>
          <w:szCs w:val="24"/>
        </w:rPr>
        <w:t>rom</w:t>
      </w:r>
      <w:r w:rsidRPr="009C0F44">
        <w:rPr>
          <w:rFonts w:ascii="Times New Roman" w:hAnsi="Times New Roman" w:cs="Times New Roman"/>
          <w:bCs/>
          <w:sz w:val="24"/>
          <w:szCs w:val="24"/>
        </w:rPr>
        <w:t xml:space="preserve"> the neoclassical </w:t>
      </w:r>
      <w:r>
        <w:rPr>
          <w:rFonts w:ascii="Times New Roman" w:hAnsi="Times New Roman" w:cs="Times New Roman"/>
          <w:bCs/>
          <w:sz w:val="24"/>
          <w:szCs w:val="24"/>
        </w:rPr>
        <w:t xml:space="preserve">growth model. It is also referred to as New Growth </w:t>
      </w:r>
      <w:r w:rsidRPr="009C0F44">
        <w:rPr>
          <w:rFonts w:ascii="Times New Roman" w:hAnsi="Times New Roman" w:cs="Times New Roman"/>
          <w:bCs/>
          <w:sz w:val="24"/>
          <w:szCs w:val="24"/>
        </w:rPr>
        <w:t>theory which hol</w:t>
      </w:r>
      <w:r>
        <w:rPr>
          <w:rFonts w:ascii="Times New Roman" w:hAnsi="Times New Roman" w:cs="Times New Roman"/>
          <w:bCs/>
          <w:sz w:val="24"/>
          <w:szCs w:val="24"/>
        </w:rPr>
        <w:t xml:space="preserve">ds that policy measures </w:t>
      </w:r>
      <w:r w:rsidRPr="009C0F44">
        <w:rPr>
          <w:rFonts w:ascii="Times New Roman" w:hAnsi="Times New Roman" w:cs="Times New Roman"/>
          <w:bCs/>
          <w:sz w:val="24"/>
          <w:szCs w:val="24"/>
        </w:rPr>
        <w:t xml:space="preserve">can have an impact on the long run growth </w:t>
      </w:r>
      <w:r w:rsidR="005C2B54">
        <w:rPr>
          <w:rFonts w:ascii="Times New Roman" w:hAnsi="Times New Roman" w:cs="Times New Roman"/>
          <w:bCs/>
          <w:sz w:val="24"/>
          <w:szCs w:val="24"/>
        </w:rPr>
        <w:t xml:space="preserve">rate of an economy. </w:t>
      </w:r>
      <w:r>
        <w:rPr>
          <w:rFonts w:ascii="Times New Roman" w:hAnsi="Times New Roman" w:cs="Times New Roman"/>
          <w:bCs/>
          <w:sz w:val="24"/>
          <w:szCs w:val="24"/>
        </w:rPr>
        <w:t xml:space="preserve"> The main implication on</w:t>
      </w:r>
      <w:r w:rsidRPr="009C0F44">
        <w:rPr>
          <w:rFonts w:ascii="Times New Roman" w:hAnsi="Times New Roman" w:cs="Times New Roman"/>
          <w:bCs/>
          <w:sz w:val="24"/>
          <w:szCs w:val="24"/>
        </w:rPr>
        <w:t xml:space="preserve"> recent growth theory is that policies which embrace openness, competition, change and innovation will promote growth.  Conversely, p</w:t>
      </w:r>
      <w:r>
        <w:rPr>
          <w:rFonts w:ascii="Times New Roman" w:hAnsi="Times New Roman" w:cs="Times New Roman"/>
          <w:bCs/>
          <w:sz w:val="24"/>
          <w:szCs w:val="24"/>
        </w:rPr>
        <w:t>olicies which have the effect of</w:t>
      </w:r>
      <w:r w:rsidRPr="009C0F44">
        <w:rPr>
          <w:rFonts w:ascii="Times New Roman" w:hAnsi="Times New Roman" w:cs="Times New Roman"/>
          <w:bCs/>
          <w:sz w:val="24"/>
          <w:szCs w:val="24"/>
        </w:rPr>
        <w:t xml:space="preserve"> restricting or </w:t>
      </w:r>
      <w:r w:rsidRPr="009C0F44">
        <w:rPr>
          <w:rFonts w:ascii="Times New Roman" w:hAnsi="Times New Roman" w:cs="Times New Roman"/>
          <w:bCs/>
          <w:sz w:val="24"/>
          <w:szCs w:val="24"/>
        </w:rPr>
        <w:lastRenderedPageBreak/>
        <w:t>slowing change to project or favour some particular industries or firms are likely over time to slow growth to the disadvantage of the community.</w:t>
      </w:r>
      <w:r w:rsidR="005C2B54">
        <w:rPr>
          <w:rFonts w:ascii="Times New Roman" w:hAnsi="Times New Roman" w:cs="Times New Roman"/>
          <w:bCs/>
          <w:sz w:val="24"/>
          <w:szCs w:val="24"/>
        </w:rPr>
        <w:t xml:space="preserve"> </w:t>
      </w:r>
      <w:r w:rsidRPr="009C0F44">
        <w:rPr>
          <w:rFonts w:ascii="Times New Roman" w:hAnsi="Times New Roman" w:cs="Times New Roman"/>
          <w:sz w:val="24"/>
          <w:szCs w:val="24"/>
        </w:rPr>
        <w:t>New capacity is more efficient because of new technology, improved methods and economies of scale.</w:t>
      </w:r>
      <w:r>
        <w:rPr>
          <w:rFonts w:ascii="Times New Roman" w:hAnsi="Times New Roman" w:cs="Times New Roman"/>
          <w:sz w:val="24"/>
          <w:szCs w:val="24"/>
        </w:rPr>
        <w:t xml:space="preserve"> </w:t>
      </w:r>
      <w:r w:rsidRPr="009C0F44">
        <w:rPr>
          <w:rFonts w:ascii="Times New Roman" w:hAnsi="Times New Roman" w:cs="Times New Roman"/>
          <w:sz w:val="24"/>
          <w:szCs w:val="24"/>
        </w:rPr>
        <w:t>This leads to further price reductions, which further increases demand, until markets become saturated due to</w:t>
      </w:r>
      <w:r>
        <w:rPr>
          <w:rFonts w:ascii="Times New Roman" w:hAnsi="Times New Roman" w:cs="Times New Roman"/>
          <w:sz w:val="24"/>
          <w:szCs w:val="24"/>
        </w:rPr>
        <w:t xml:space="preserve"> </w:t>
      </w:r>
      <w:r w:rsidRPr="009C0F44">
        <w:rPr>
          <w:rFonts w:ascii="Times New Roman" w:hAnsi="Times New Roman" w:cs="Times New Roman"/>
          <w:sz w:val="24"/>
          <w:szCs w:val="24"/>
        </w:rPr>
        <w:t>diminishing marginal utility. T</w:t>
      </w:r>
      <w:r>
        <w:rPr>
          <w:rFonts w:ascii="Times New Roman" w:hAnsi="Times New Roman" w:cs="Times New Roman"/>
          <w:sz w:val="24"/>
          <w:szCs w:val="24"/>
        </w:rPr>
        <w:t xml:space="preserve">he endogenous growth theory </w:t>
      </w:r>
      <w:r w:rsidRPr="009C0F44">
        <w:rPr>
          <w:rFonts w:ascii="Times New Roman" w:hAnsi="Times New Roman" w:cs="Times New Roman"/>
          <w:sz w:val="24"/>
          <w:szCs w:val="24"/>
        </w:rPr>
        <w:t>includes a mathematical explanation of</w:t>
      </w:r>
      <w:r>
        <w:rPr>
          <w:rFonts w:ascii="Times New Roman" w:hAnsi="Times New Roman" w:cs="Times New Roman"/>
          <w:sz w:val="24"/>
          <w:szCs w:val="24"/>
        </w:rPr>
        <w:t xml:space="preserve"> </w:t>
      </w:r>
      <w:r w:rsidRPr="009C0F44">
        <w:rPr>
          <w:rFonts w:ascii="Times New Roman" w:hAnsi="Times New Roman" w:cs="Times New Roman"/>
          <w:sz w:val="24"/>
          <w:szCs w:val="24"/>
        </w:rPr>
        <w:t xml:space="preserve">technological advancement </w:t>
      </w:r>
      <w:r>
        <w:rPr>
          <w:rFonts w:ascii="Times New Roman" w:hAnsi="Times New Roman" w:cs="Times New Roman"/>
          <w:sz w:val="24"/>
          <w:szCs w:val="24"/>
        </w:rPr>
        <w:t xml:space="preserve">and </w:t>
      </w:r>
      <w:r w:rsidRPr="009C0F44">
        <w:rPr>
          <w:rFonts w:ascii="Times New Roman" w:hAnsi="Times New Roman" w:cs="Times New Roman"/>
          <w:sz w:val="24"/>
          <w:szCs w:val="24"/>
        </w:rPr>
        <w:t>incorporated a new concept of human capital, the skills and knowledge that make</w:t>
      </w:r>
      <w:r>
        <w:rPr>
          <w:rFonts w:ascii="Times New Roman" w:hAnsi="Times New Roman" w:cs="Times New Roman"/>
          <w:sz w:val="24"/>
          <w:szCs w:val="24"/>
        </w:rPr>
        <w:t xml:space="preserve"> </w:t>
      </w:r>
      <w:r w:rsidRPr="009C0F44">
        <w:rPr>
          <w:rFonts w:ascii="Times New Roman" w:hAnsi="Times New Roman" w:cs="Times New Roman"/>
          <w:sz w:val="24"/>
          <w:szCs w:val="24"/>
        </w:rPr>
        <w:t xml:space="preserve">workers productive. Unlike physical capital, human capital has increasing rates of return. </w:t>
      </w:r>
    </w:p>
    <w:p w:rsidR="00823EB5" w:rsidRDefault="00823EB5" w:rsidP="00823EB5">
      <w:pPr>
        <w:pStyle w:val="Default"/>
        <w:spacing w:before="240" w:line="480" w:lineRule="auto"/>
        <w:jc w:val="both"/>
      </w:pPr>
      <w:r w:rsidRPr="002E1B8A">
        <w:t>The above issues raised by the authors in this endogenous growth framework is relevance to this present study because it is through R</w:t>
      </w:r>
      <w:r>
        <w:t xml:space="preserve">esearch and </w:t>
      </w:r>
      <w:r w:rsidRPr="002E1B8A">
        <w:t>D</w:t>
      </w:r>
      <w:r>
        <w:t>evelopment</w:t>
      </w:r>
      <w:r w:rsidRPr="002E1B8A">
        <w:t xml:space="preserve"> that innovations comes in that propel competition, while technological diffusion is what is driving the telecommunicati</w:t>
      </w:r>
      <w:r>
        <w:t>on sector nowadays. Therefore, this study will adopt Endogenous Growth Model, because the study is on economic growth and geared towards the analysis of macro-econometric variables.</w:t>
      </w:r>
    </w:p>
    <w:p w:rsidR="00E92468" w:rsidRDefault="00E92468" w:rsidP="003C41C3">
      <w:pPr>
        <w:autoSpaceDE w:val="0"/>
        <w:autoSpaceDN w:val="0"/>
        <w:adjustRightInd w:val="0"/>
        <w:spacing w:after="0" w:line="480" w:lineRule="auto"/>
        <w:jc w:val="both"/>
        <w:rPr>
          <w:rFonts w:ascii="Times New Roman" w:hAnsi="Times New Roman" w:cs="Times New Roman"/>
          <w:b/>
          <w:sz w:val="24"/>
          <w:szCs w:val="24"/>
        </w:rPr>
      </w:pPr>
    </w:p>
    <w:p w:rsidR="003C41C3" w:rsidRDefault="003C41C3" w:rsidP="003C41C3">
      <w:pPr>
        <w:autoSpaceDE w:val="0"/>
        <w:autoSpaceDN w:val="0"/>
        <w:adjustRightInd w:val="0"/>
        <w:spacing w:after="0" w:line="480" w:lineRule="auto"/>
        <w:jc w:val="both"/>
        <w:rPr>
          <w:rFonts w:ascii="Times New Roman" w:hAnsi="Times New Roman" w:cs="Times New Roman"/>
          <w:b/>
          <w:bCs/>
          <w:sz w:val="24"/>
          <w:szCs w:val="24"/>
        </w:rPr>
      </w:pPr>
      <w:r w:rsidRPr="00550DAC">
        <w:rPr>
          <w:rFonts w:ascii="Times New Roman" w:hAnsi="Times New Roman" w:cs="Times New Roman"/>
          <w:b/>
          <w:sz w:val="24"/>
          <w:szCs w:val="24"/>
        </w:rPr>
        <w:t>2.</w:t>
      </w:r>
      <w:r>
        <w:rPr>
          <w:rFonts w:ascii="Times New Roman" w:hAnsi="Times New Roman" w:cs="Times New Roman"/>
          <w:b/>
          <w:sz w:val="24"/>
          <w:szCs w:val="24"/>
        </w:rPr>
        <w:t>3</w:t>
      </w:r>
      <w:r>
        <w:rPr>
          <w:rFonts w:ascii="Times New Roman" w:hAnsi="Times New Roman" w:cs="Times New Roman"/>
          <w:b/>
          <w:sz w:val="24"/>
          <w:szCs w:val="24"/>
        </w:rPr>
        <w:tab/>
      </w:r>
      <w:r w:rsidRPr="003C3C44">
        <w:rPr>
          <w:rFonts w:ascii="Times New Roman" w:hAnsi="Times New Roman" w:cs="Times New Roman"/>
          <w:sz w:val="24"/>
          <w:szCs w:val="24"/>
        </w:rPr>
        <w:t xml:space="preserve"> </w:t>
      </w:r>
      <w:r>
        <w:rPr>
          <w:rFonts w:ascii="Times New Roman" w:hAnsi="Times New Roman" w:cs="Times New Roman"/>
          <w:b/>
          <w:bCs/>
          <w:sz w:val="24"/>
          <w:szCs w:val="24"/>
        </w:rPr>
        <w:t>Empirical R</w:t>
      </w:r>
      <w:r w:rsidRPr="003C3C44">
        <w:rPr>
          <w:rFonts w:ascii="Times New Roman" w:hAnsi="Times New Roman" w:cs="Times New Roman"/>
          <w:b/>
          <w:bCs/>
          <w:sz w:val="24"/>
          <w:szCs w:val="24"/>
        </w:rPr>
        <w:t>eview</w:t>
      </w:r>
    </w:p>
    <w:p w:rsidR="000E6BB6" w:rsidRDefault="003C41C3" w:rsidP="003C41C3">
      <w:pPr>
        <w:spacing w:line="480" w:lineRule="auto"/>
        <w:jc w:val="both"/>
        <w:rPr>
          <w:rFonts w:ascii="Times New Roman" w:hAnsi="Times New Roman" w:cs="Times New Roman"/>
          <w:color w:val="000000"/>
          <w:sz w:val="24"/>
          <w:szCs w:val="24"/>
        </w:rPr>
      </w:pPr>
      <w:r w:rsidRPr="006E47DA">
        <w:rPr>
          <w:rFonts w:ascii="Times New Roman" w:hAnsi="Times New Roman" w:cs="Times New Roman"/>
          <w:color w:val="000000"/>
          <w:sz w:val="24"/>
          <w:szCs w:val="24"/>
        </w:rPr>
        <w:t xml:space="preserve">Several scholars have established different evidence based on data in their research on the relationship between FDI and economic growth. Some of these studies are country case study while others are cross country studies (combination of two or more countries). </w:t>
      </w:r>
    </w:p>
    <w:p w:rsidR="000E6BB6" w:rsidRDefault="000E6BB6" w:rsidP="003C41C3">
      <w:pPr>
        <w:spacing w:line="480" w:lineRule="auto"/>
        <w:jc w:val="both"/>
        <w:rPr>
          <w:rFonts w:ascii="Times New Roman" w:hAnsi="Times New Roman" w:cs="Times New Roman"/>
          <w:b/>
          <w:color w:val="000000"/>
          <w:sz w:val="24"/>
          <w:szCs w:val="24"/>
        </w:rPr>
      </w:pPr>
      <w:r w:rsidRPr="000910FE">
        <w:rPr>
          <w:rFonts w:ascii="Times New Roman" w:hAnsi="Times New Roman" w:cs="Times New Roman"/>
          <w:b/>
          <w:color w:val="000000"/>
          <w:sz w:val="24"/>
          <w:szCs w:val="24"/>
        </w:rPr>
        <w:t>2.3.1</w:t>
      </w:r>
      <w:r w:rsidRPr="000910FE">
        <w:rPr>
          <w:rFonts w:ascii="Times New Roman" w:hAnsi="Times New Roman" w:cs="Times New Roman"/>
          <w:b/>
          <w:color w:val="000000"/>
          <w:sz w:val="24"/>
          <w:szCs w:val="24"/>
        </w:rPr>
        <w:tab/>
        <w:t xml:space="preserve">Review of </w:t>
      </w:r>
      <w:r w:rsidR="000910FE">
        <w:rPr>
          <w:rFonts w:ascii="Times New Roman" w:hAnsi="Times New Roman" w:cs="Times New Roman"/>
          <w:b/>
          <w:color w:val="000000"/>
          <w:sz w:val="24"/>
          <w:szCs w:val="24"/>
        </w:rPr>
        <w:t>E</w:t>
      </w:r>
      <w:r w:rsidRPr="000910FE">
        <w:rPr>
          <w:rFonts w:ascii="Times New Roman" w:hAnsi="Times New Roman" w:cs="Times New Roman"/>
          <w:b/>
          <w:color w:val="000000"/>
          <w:sz w:val="24"/>
          <w:szCs w:val="24"/>
        </w:rPr>
        <w:t xml:space="preserve">mpirical studies in the </w:t>
      </w:r>
      <w:r w:rsidR="000910FE">
        <w:rPr>
          <w:rFonts w:ascii="Times New Roman" w:hAnsi="Times New Roman" w:cs="Times New Roman"/>
          <w:b/>
          <w:color w:val="000000"/>
          <w:sz w:val="24"/>
          <w:szCs w:val="24"/>
        </w:rPr>
        <w:t>D</w:t>
      </w:r>
      <w:r w:rsidRPr="000910FE">
        <w:rPr>
          <w:rFonts w:ascii="Times New Roman" w:hAnsi="Times New Roman" w:cs="Times New Roman"/>
          <w:b/>
          <w:color w:val="000000"/>
          <w:sz w:val="24"/>
          <w:szCs w:val="24"/>
        </w:rPr>
        <w:t>eveloped Economies</w:t>
      </w:r>
    </w:p>
    <w:p w:rsidR="00B1125D" w:rsidRDefault="00B1125D" w:rsidP="00B1125D">
      <w:pPr>
        <w:autoSpaceDE w:val="0"/>
        <w:autoSpaceDN w:val="0"/>
        <w:adjustRightInd w:val="0"/>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Similar to those scholars that found significant empirical evidence on the relationship between FDI and economic growth, other scholars also found that there is positive relationship </w:t>
      </w:r>
      <w:r>
        <w:rPr>
          <w:rFonts w:ascii="Times New Roman" w:hAnsi="Times New Roman" w:cs="Times New Roman"/>
          <w:sz w:val="24"/>
          <w:szCs w:val="24"/>
        </w:rPr>
        <w:lastRenderedPageBreak/>
        <w:t>between telecom sector productivity and overall economic growth. Jorgenson (2001) study for the United State showed that investment in information technology (IT) contributed more than one-half of the recent increase in the US economic growth. His finding was supported in another work by Kraemer and Dedrick (2001) who, using data from 43 countries, found that the growth in IT investment is correlated with productivity growth. Oulton (2002) study of the United Kingdom showed that in the beginning and later part of 1990s, Information and communication</w:t>
      </w:r>
      <w:r w:rsidR="006478A6">
        <w:rPr>
          <w:rFonts w:ascii="Times New Roman" w:hAnsi="Times New Roman" w:cs="Times New Roman"/>
          <w:sz w:val="24"/>
          <w:szCs w:val="24"/>
        </w:rPr>
        <w:t>s</w:t>
      </w:r>
      <w:r>
        <w:rPr>
          <w:rFonts w:ascii="Times New Roman" w:hAnsi="Times New Roman" w:cs="Times New Roman"/>
          <w:sz w:val="24"/>
          <w:szCs w:val="24"/>
        </w:rPr>
        <w:t xml:space="preserve"> Technology’s (ICT) contribution to GDP growth was 0.36% and 0.57%</w:t>
      </w:r>
      <w:r w:rsidR="006478A6">
        <w:rPr>
          <w:rFonts w:ascii="Times New Roman" w:hAnsi="Times New Roman" w:cs="Times New Roman"/>
          <w:sz w:val="24"/>
          <w:szCs w:val="24"/>
        </w:rPr>
        <w:t xml:space="preserve"> </w:t>
      </w:r>
      <w:r>
        <w:rPr>
          <w:rFonts w:ascii="Times New Roman" w:hAnsi="Times New Roman" w:cs="Times New Roman"/>
          <w:sz w:val="24"/>
          <w:szCs w:val="24"/>
        </w:rPr>
        <w:t xml:space="preserve">respectively. </w:t>
      </w:r>
    </w:p>
    <w:p w:rsidR="000E6BB6" w:rsidRDefault="00B1125D" w:rsidP="00AB1617">
      <w:pPr>
        <w:autoSpaceDE w:val="0"/>
        <w:autoSpaceDN w:val="0"/>
        <w:adjustRightInd w:val="0"/>
        <w:spacing w:before="240" w:line="480" w:lineRule="auto"/>
        <w:jc w:val="both"/>
        <w:rPr>
          <w:rFonts w:ascii="Times New Roman" w:hAnsi="Times New Roman" w:cs="Times New Roman"/>
          <w:color w:val="000000"/>
          <w:sz w:val="24"/>
          <w:szCs w:val="24"/>
        </w:rPr>
      </w:pPr>
      <w:r>
        <w:rPr>
          <w:rFonts w:ascii="Times New Roman" w:hAnsi="Times New Roman" w:cs="Times New Roman"/>
          <w:sz w:val="24"/>
          <w:szCs w:val="24"/>
        </w:rPr>
        <w:t>CEPII (2003) study on France showed that in the early 1990s to the mid-1990s, ICT’s contribution to capital growth increase from 0.25% to 0.45%. Cronin, Parker, Colleran and Gold (1991) used the Granger, Simultaneous equations modeling and modified Sims tests to confirm the existence of feedback process in the economic activity and growth stimulates demands for telecommunication</w:t>
      </w:r>
      <w:r w:rsidR="00892A37">
        <w:rPr>
          <w:rFonts w:ascii="Times New Roman" w:hAnsi="Times New Roman" w:cs="Times New Roman"/>
          <w:sz w:val="24"/>
          <w:szCs w:val="24"/>
        </w:rPr>
        <w:t>s</w:t>
      </w:r>
      <w:r>
        <w:rPr>
          <w:rFonts w:ascii="Times New Roman" w:hAnsi="Times New Roman" w:cs="Times New Roman"/>
          <w:sz w:val="24"/>
          <w:szCs w:val="24"/>
        </w:rPr>
        <w:t xml:space="preserve"> services. They believe that as the economy grows, more telecommunications facilities are needed to conduct the increased business transactions. Gupta, (2000) found an estimate that 1% growth in telecommunication</w:t>
      </w:r>
      <w:r w:rsidR="00892A37">
        <w:rPr>
          <w:rFonts w:ascii="Times New Roman" w:hAnsi="Times New Roman" w:cs="Times New Roman"/>
          <w:sz w:val="24"/>
          <w:szCs w:val="24"/>
        </w:rPr>
        <w:t>s</w:t>
      </w:r>
      <w:r>
        <w:rPr>
          <w:rFonts w:ascii="Times New Roman" w:hAnsi="Times New Roman" w:cs="Times New Roman"/>
          <w:sz w:val="24"/>
          <w:szCs w:val="24"/>
        </w:rPr>
        <w:t xml:space="preserve"> services generates</w:t>
      </w:r>
      <w:r w:rsidR="00892A37">
        <w:rPr>
          <w:rFonts w:ascii="Times New Roman" w:hAnsi="Times New Roman" w:cs="Times New Roman"/>
          <w:sz w:val="24"/>
          <w:szCs w:val="24"/>
        </w:rPr>
        <w:t xml:space="preserve"> </w:t>
      </w:r>
      <w:r>
        <w:rPr>
          <w:rFonts w:ascii="Times New Roman" w:hAnsi="Times New Roman" w:cs="Times New Roman"/>
          <w:sz w:val="24"/>
          <w:szCs w:val="24"/>
        </w:rPr>
        <w:t xml:space="preserve">3% growth in the economy. </w:t>
      </w:r>
      <w:r>
        <w:rPr>
          <w:rFonts w:ascii="Times New Roman" w:hAnsi="Times New Roman" w:cs="Times New Roman"/>
          <w:color w:val="000000"/>
          <w:sz w:val="24"/>
          <w:szCs w:val="24"/>
        </w:rPr>
        <w:t>Madden and Savage (1998) analyzed the relationship between telecommunications infrastructure investment and economic growth by taking a sample of transitional economies in central and Eastern Europe and the study shows mutual causality between telecommunication</w:t>
      </w:r>
      <w:r w:rsidR="00892A37">
        <w:rPr>
          <w:rFonts w:ascii="Times New Roman" w:hAnsi="Times New Roman" w:cs="Times New Roman"/>
          <w:color w:val="000000"/>
          <w:sz w:val="24"/>
          <w:szCs w:val="24"/>
        </w:rPr>
        <w:t>s</w:t>
      </w:r>
      <w:r>
        <w:rPr>
          <w:rFonts w:ascii="Times New Roman" w:hAnsi="Times New Roman" w:cs="Times New Roman"/>
          <w:color w:val="000000"/>
          <w:sz w:val="24"/>
          <w:szCs w:val="24"/>
        </w:rPr>
        <w:t xml:space="preserve"> investment and real economic growth at the aggregate level.</w:t>
      </w:r>
    </w:p>
    <w:p w:rsidR="000E6BB6" w:rsidRPr="00B1125D" w:rsidRDefault="003E22FF" w:rsidP="000E6BB6">
      <w:pPr>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2.3.2</w:t>
      </w:r>
      <w:r>
        <w:rPr>
          <w:rFonts w:ascii="Times New Roman" w:hAnsi="Times New Roman" w:cs="Times New Roman"/>
          <w:b/>
          <w:color w:val="000000"/>
          <w:sz w:val="24"/>
          <w:szCs w:val="24"/>
        </w:rPr>
        <w:tab/>
        <w:t>Review of Empirical Studies in the D</w:t>
      </w:r>
      <w:r w:rsidR="000E6BB6" w:rsidRPr="00B1125D">
        <w:rPr>
          <w:rFonts w:ascii="Times New Roman" w:hAnsi="Times New Roman" w:cs="Times New Roman"/>
          <w:b/>
          <w:color w:val="000000"/>
          <w:sz w:val="24"/>
          <w:szCs w:val="24"/>
        </w:rPr>
        <w:t>eveloping Economies</w:t>
      </w:r>
    </w:p>
    <w:p w:rsidR="00B1125D" w:rsidRDefault="00B1125D" w:rsidP="00B1125D">
      <w:pPr>
        <w:pStyle w:val="Default"/>
        <w:spacing w:before="240" w:after="200" w:line="480" w:lineRule="auto"/>
        <w:jc w:val="both"/>
        <w:rPr>
          <w:color w:val="auto"/>
        </w:rPr>
      </w:pPr>
      <w:r>
        <w:rPr>
          <w:color w:val="auto"/>
        </w:rPr>
        <w:t xml:space="preserve">On the part of cross country study, Chowdhury and Mavrotas (2006) examined the causal relationship between FDI and economic growth by using time-series data covering the period </w:t>
      </w:r>
      <w:r>
        <w:rPr>
          <w:color w:val="auto"/>
        </w:rPr>
        <w:lastRenderedPageBreak/>
        <w:t xml:space="preserve">1969-2000 for Chile, Malaysia and Thailand. The study used the Toda and Yamamoto causality test approach. Their findings revealed that GDP causes FDI in the case of Chile and not vice versa, while for both Malaysia and Thailand, there is strong evidence of a bi-directional causality between the two variables. Still on the determination of causal link among FDI, trade and output level, Cuadros and Alguaci (2001) studied the nature of the causal relationship between output level, inward foreign direct investment and trade in Latin American countries; Argentina, Brazil and Mexico from the middle seventies to 1997. Utilizing a vector auto-regressive (VAR) model the result of the study suggests a significant impact of foreign direct investment on economic growth and trade in the analyzed countries. </w:t>
      </w:r>
    </w:p>
    <w:p w:rsidR="00B1125D" w:rsidRDefault="00B1125D" w:rsidP="00B1125D">
      <w:pPr>
        <w:pStyle w:val="Default"/>
        <w:spacing w:before="240" w:after="200" w:line="480" w:lineRule="auto"/>
        <w:jc w:val="both"/>
        <w:rPr>
          <w:color w:val="auto"/>
        </w:rPr>
      </w:pPr>
      <w:r>
        <w:rPr>
          <w:color w:val="auto"/>
        </w:rPr>
        <w:t xml:space="preserve">In another line of study, Makki and Somwaru (2004) analyzed the role FDI and trade in economic growth of developing countries within the endogenous growth-theory framework. The study used cross-section data relating to a sample of 66 developing counties over three decades. Findings revealed that FDI and trade contribute toward advancing economic growth in developing countries and that foreign direct investment is often the main channel through which advanced technology is transferred to developing countries. </w:t>
      </w:r>
    </w:p>
    <w:p w:rsidR="00B1125D" w:rsidRDefault="00B1125D" w:rsidP="00B1125D">
      <w:pPr>
        <w:pStyle w:val="Default"/>
        <w:spacing w:before="240" w:after="200" w:line="480" w:lineRule="auto"/>
        <w:jc w:val="both"/>
        <w:rPr>
          <w:color w:val="auto"/>
        </w:rPr>
      </w:pPr>
      <w:r>
        <w:rPr>
          <w:color w:val="auto"/>
        </w:rPr>
        <w:t xml:space="preserve">Bailliu and Jeannine (2000) used panel data from 40 developing countries from 1975–95. The study specified a model which accounted for potential endogeneity of the explanatory variables and the result shows that capital inflows foster higher economic growth, above and beyond any effects on the investment rate, but only for economies where the banking sector has reached a certain level of development. In a similar study, Lumbila (2005) examined a panel analysis of the effects of foreign direct investment (FDI) on economic growth from 47 African countries over two decades (1980–2000). Utilizing a seemingly unrelated regressions </w:t>
      </w:r>
      <w:r>
        <w:rPr>
          <w:color w:val="auto"/>
        </w:rPr>
        <w:lastRenderedPageBreak/>
        <w:t xml:space="preserve">(SUR) technique of analysis the study revealed that foreign direct investment exerts a positive impact on growth in Africa. </w:t>
      </w:r>
    </w:p>
    <w:p w:rsidR="00B1125D" w:rsidRDefault="00B1125D" w:rsidP="00B1125D">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Using data from several investor surveys, </w:t>
      </w:r>
      <w:r>
        <w:rPr>
          <w:rFonts w:ascii="Times New Roman" w:hAnsi="Times New Roman" w:cs="Times New Roman"/>
          <w:sz w:val="24"/>
          <w:szCs w:val="24"/>
          <w:lang w:val="en-GB"/>
        </w:rPr>
        <w:t xml:space="preserve">Asiedu (2002) carried out a research on the Determinants of Foreign Direct Investment to developing countries using time series data covering the period 1970-2003. The empirical result suggested that macroeconomic instability, investment restrictions, corruption and political instability have a negative impact on foreign direct investment (FDI) to Africa. </w:t>
      </w:r>
      <w:r>
        <w:rPr>
          <w:rFonts w:ascii="Times New Roman" w:hAnsi="Times New Roman" w:cs="Times New Roman"/>
          <w:sz w:val="24"/>
          <w:szCs w:val="24"/>
        </w:rPr>
        <w:t>Alfaro, Chanda, Kalemli-Ozcan, and  Sayek, (2006) analyzed the role of local financial market in enabling FDI to promote growth through background linkages. They asserted that to operate intermediate firms in the goods sector, the entrepreneur requires upfront capital investments. The more developed the local financial markets is, the easier it is for credit constrained firms to operate, the increase in the qualities and quantities of intermediate goods, leads to positive spillovers to the final good sector. Due to this, the financial markets ensure the backward linkages between foreign and domestic firms turn into FDI spillovers. Their results indicate that holding foreign investment constant, financially well developed economies perform almost as twice as economies with poor financial market in terms of growth.</w:t>
      </w:r>
    </w:p>
    <w:p w:rsidR="00B1125D" w:rsidRDefault="00B1125D" w:rsidP="00B1125D">
      <w:pPr>
        <w:autoSpaceDE w:val="0"/>
        <w:autoSpaceDN w:val="0"/>
        <w:adjustRightInd w:val="0"/>
        <w:spacing w:before="240" w:line="480" w:lineRule="auto"/>
        <w:jc w:val="both"/>
        <w:rPr>
          <w:rFonts w:ascii="Times New Roman" w:hAnsi="Times New Roman" w:cs="Times New Roman"/>
          <w:sz w:val="24"/>
          <w:szCs w:val="24"/>
        </w:rPr>
      </w:pPr>
      <w:r>
        <w:rPr>
          <w:rFonts w:ascii="Times New Roman" w:hAnsi="Times New Roman" w:cs="Times New Roman"/>
          <w:sz w:val="24"/>
          <w:szCs w:val="24"/>
        </w:rPr>
        <w:t>Tang, Salvathan and Selvanathan, (2008) exploited the casual link between FDI, domestic investment and economic growth in China between 1988 and 2003 using the multi-variance VAR and ECM. Their results indicate that there is a bi-directional casualty between domestic investment and economic growth while there is a single- directional causality from FDI to domestic investment and to economic growth.</w:t>
      </w:r>
    </w:p>
    <w:p w:rsidR="00B1125D" w:rsidRDefault="00B1125D" w:rsidP="00B1125D">
      <w:pPr>
        <w:autoSpaceDE w:val="0"/>
        <w:autoSpaceDN w:val="0"/>
        <w:adjustRightInd w:val="0"/>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Evidence from a cross country perspective by Harrison (1994), using a case study of Morocco and Venezuela indicates that firms with foreign equity participation are more productive than domestic firms and have higher productivity growth. However, she finds that in Venezuela the productivity of domestic competitors was hurt because the presence of multinational enterprises (MNEs) decreased their market share. Weinhold and Klass (1991) also find few technological spillovers to domestic companies from Japanese firms operating in Mexico, due mostly to a lack of local sourcing.</w:t>
      </w:r>
    </w:p>
    <w:p w:rsidR="000E6BB6" w:rsidRPr="000910FE" w:rsidRDefault="000E6BB6" w:rsidP="000E6BB6">
      <w:pPr>
        <w:spacing w:line="480" w:lineRule="auto"/>
        <w:jc w:val="both"/>
        <w:rPr>
          <w:rFonts w:ascii="Times New Roman" w:hAnsi="Times New Roman" w:cs="Times New Roman"/>
          <w:b/>
          <w:color w:val="000000"/>
          <w:sz w:val="24"/>
          <w:szCs w:val="24"/>
        </w:rPr>
      </w:pPr>
      <w:r w:rsidRPr="000910FE">
        <w:rPr>
          <w:rFonts w:ascii="Times New Roman" w:hAnsi="Times New Roman" w:cs="Times New Roman"/>
          <w:b/>
          <w:color w:val="000000"/>
          <w:sz w:val="24"/>
          <w:szCs w:val="24"/>
        </w:rPr>
        <w:t>2.3.</w:t>
      </w:r>
      <w:r w:rsidR="000910FE" w:rsidRPr="000910FE">
        <w:rPr>
          <w:rFonts w:ascii="Times New Roman" w:hAnsi="Times New Roman" w:cs="Times New Roman"/>
          <w:b/>
          <w:color w:val="000000"/>
          <w:sz w:val="24"/>
          <w:szCs w:val="24"/>
        </w:rPr>
        <w:t>3</w:t>
      </w:r>
      <w:r w:rsidRPr="000910FE">
        <w:rPr>
          <w:rFonts w:ascii="Times New Roman" w:hAnsi="Times New Roman" w:cs="Times New Roman"/>
          <w:b/>
          <w:color w:val="000000"/>
          <w:sz w:val="24"/>
          <w:szCs w:val="24"/>
        </w:rPr>
        <w:tab/>
        <w:t xml:space="preserve">Review of </w:t>
      </w:r>
      <w:r w:rsidR="000910FE" w:rsidRPr="000910FE">
        <w:rPr>
          <w:rFonts w:ascii="Times New Roman" w:hAnsi="Times New Roman" w:cs="Times New Roman"/>
          <w:b/>
          <w:color w:val="000000"/>
          <w:sz w:val="24"/>
          <w:szCs w:val="24"/>
        </w:rPr>
        <w:t>E</w:t>
      </w:r>
      <w:r w:rsidR="003E22FF">
        <w:rPr>
          <w:rFonts w:ascii="Times New Roman" w:hAnsi="Times New Roman" w:cs="Times New Roman"/>
          <w:b/>
          <w:color w:val="000000"/>
          <w:sz w:val="24"/>
          <w:szCs w:val="24"/>
        </w:rPr>
        <w:t>mpirical S</w:t>
      </w:r>
      <w:r w:rsidRPr="000910FE">
        <w:rPr>
          <w:rFonts w:ascii="Times New Roman" w:hAnsi="Times New Roman" w:cs="Times New Roman"/>
          <w:b/>
          <w:color w:val="000000"/>
          <w:sz w:val="24"/>
          <w:szCs w:val="24"/>
        </w:rPr>
        <w:t>tudies in Nigeria</w:t>
      </w:r>
    </w:p>
    <w:p w:rsidR="000910FE" w:rsidRDefault="000910FE" w:rsidP="000910FE">
      <w:pPr>
        <w:spacing w:line="480" w:lineRule="auto"/>
        <w:jc w:val="both"/>
        <w:rPr>
          <w:rFonts w:ascii="Times New Roman" w:eastAsia="Times New Roman" w:hAnsi="Times New Roman" w:cs="Times New Roman"/>
          <w:iCs/>
          <w:sz w:val="24"/>
          <w:szCs w:val="24"/>
          <w:lang w:val="en-GB"/>
        </w:rPr>
      </w:pPr>
      <w:r>
        <w:rPr>
          <w:rFonts w:ascii="Times New Roman" w:eastAsia="Times New Roman" w:hAnsi="Times New Roman" w:cs="Times New Roman"/>
          <w:sz w:val="24"/>
          <w:szCs w:val="24"/>
        </w:rPr>
        <w:t xml:space="preserve">Adeleke, </w:t>
      </w:r>
      <w:r>
        <w:rPr>
          <w:rFonts w:ascii="Times New Roman" w:eastAsia="Times New Roman" w:hAnsi="Times New Roman" w:cs="Times New Roman"/>
          <w:bCs/>
          <w:sz w:val="24"/>
          <w:szCs w:val="24"/>
        </w:rPr>
        <w:t>Olowe and Fasesin</w:t>
      </w:r>
      <w:r>
        <w:rPr>
          <w:rFonts w:ascii="Times New Roman" w:eastAsia="Times New Roman" w:hAnsi="Times New Roman" w:cs="Times New Roman"/>
          <w:sz w:val="24"/>
          <w:szCs w:val="24"/>
        </w:rPr>
        <w:t xml:space="preserve"> (2014), </w:t>
      </w:r>
      <w:r>
        <w:rPr>
          <w:rFonts w:ascii="Times New Roman" w:eastAsia="Times New Roman" w:hAnsi="Times New Roman" w:cs="Times New Roman"/>
          <w:sz w:val="24"/>
          <w:szCs w:val="24"/>
          <w:lang w:val="en-GB"/>
        </w:rPr>
        <w:t xml:space="preserve">examined the impacts of foreign direct investment on Nigeria economic growth and </w:t>
      </w:r>
      <w:r>
        <w:rPr>
          <w:rFonts w:ascii="Times New Roman" w:eastAsia="Times New Roman" w:hAnsi="Times New Roman" w:cs="Times New Roman"/>
          <w:iCs/>
          <w:sz w:val="24"/>
          <w:szCs w:val="24"/>
        </w:rPr>
        <w:t>their findings revealed that economic growth is directly related to inflow of foreign direct investment and it is also statistically significant at 5% level which implies that a good performance of the economy is a positive signal for inflow of foreign direct investment. This implies that foreign direct investment is an engine of economic growth.</w:t>
      </w:r>
    </w:p>
    <w:p w:rsidR="000910FE" w:rsidRDefault="000910FE" w:rsidP="000910FE">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Similarly, Omankhanlen, (2011) examined the effect of FDI on the Nigerian economy over the period 1980-2009. He assessed the plausibility of Balance of Payment (BOP), Inflation and Exchange rate as determinants of FDI. The study found that foreign direct investments have positive and significant impact on current account balance in Balance of payment while inflation did not have significant impact on foreign direct investment inflows.</w:t>
      </w:r>
    </w:p>
    <w:p w:rsidR="000910FE" w:rsidRDefault="000910FE" w:rsidP="000910FE">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Furthermore, Eravwoke and Imide (2013) analyzed corruption, foreign direct investment and its impact on exchange of the Nigerian economy. The ultimate objective of their study centers on an empirical investigation of the impact of corruption, and FDI on exchange rate of the </w:t>
      </w:r>
      <w:r>
        <w:rPr>
          <w:rFonts w:ascii="Times New Roman" w:hAnsi="Times New Roman" w:cs="Times New Roman"/>
          <w:sz w:val="24"/>
          <w:szCs w:val="24"/>
        </w:rPr>
        <w:lastRenderedPageBreak/>
        <w:t xml:space="preserve">Nigerian economy. In order to achieve these objectives, the study used the ordinary least squares regression analyses, augmented dickey fuller (ADF) unit root test and the co-integration test. The unit root test revealed that all the variables were stationary at first difference and the short run result revealed that corruption which is very high in Nigeria has helped to depreciate the currency of the country with regards its exchange rate of other currencies. </w:t>
      </w:r>
    </w:p>
    <w:p w:rsidR="000910FE" w:rsidRDefault="000910FE" w:rsidP="000910FE">
      <w:pPr>
        <w:pStyle w:val="Default"/>
        <w:spacing w:before="240" w:after="200" w:line="480" w:lineRule="auto"/>
        <w:jc w:val="both"/>
        <w:rPr>
          <w:color w:val="auto"/>
        </w:rPr>
      </w:pPr>
      <w:r>
        <w:rPr>
          <w:color w:val="auto"/>
        </w:rPr>
        <w:t>Saibu and Keke (2014) examined the impact of FDI on economic growth using annual time series data from the Nigerian economy. The paper employed Co-integration and Error Correction Mechanism (ECM) techniques to empirically analyze the relationship between foreign private investment and economic growth and to draw policy inferences on the observed relationship. The study revealed that there was a substantial feedback of 116% and 78% from previous disequilibria between long-run economic growth and FDI respectively. The findings also indicated that a substantial proportion of capital inflow was not productively invested. However the relatively small proportion (22%) of net capital inflows invested, contributed significantly to economic growth in the Nigerian economy. The political environment was found to be unfavorable and overwhelmed the positive impact of foreign private investment.</w:t>
      </w:r>
    </w:p>
    <w:p w:rsidR="000910FE" w:rsidRDefault="000910FE" w:rsidP="000910FE">
      <w:pPr>
        <w:pStyle w:val="Default"/>
        <w:spacing w:before="240" w:after="200" w:line="480" w:lineRule="auto"/>
        <w:jc w:val="both"/>
        <w:rPr>
          <w:color w:val="auto"/>
        </w:rPr>
      </w:pPr>
      <w:r>
        <w:rPr>
          <w:color w:val="auto"/>
        </w:rPr>
        <w:t>Olokoyo, (2012) examined the effects of FDI on the development of Nigeria’s economy. The paper tried to answer the questions: what are the FDI determinants in Nigeria and how do they affect the Nigerian economy? The study employed the use of Ordinary Least Square (OLS) regression technique to test the time series data from 1970 – 2007. Hence, using the real GDP data for Nigeria, the result did not provide strong linkage between FDI and economic growth.</w:t>
      </w:r>
    </w:p>
    <w:p w:rsidR="000910FE" w:rsidRDefault="000910FE" w:rsidP="000910FE">
      <w:pPr>
        <w:pStyle w:val="Default"/>
        <w:spacing w:before="240" w:after="200" w:line="480" w:lineRule="auto"/>
        <w:jc w:val="both"/>
      </w:pPr>
      <w:r>
        <w:lastRenderedPageBreak/>
        <w:t>Ayashagba and Abachi (2002) investigated the effects of FDI on economic growth from 1980 to 1997. Their result revealed that FDI had significant impact on economic growth in Nigeria. However, the study concluded that the presence of FDI in the LDCs particularly in Nigeria was not totally wasteful.</w:t>
      </w:r>
    </w:p>
    <w:p w:rsidR="000910FE" w:rsidRDefault="000910FE" w:rsidP="000910FE">
      <w:pPr>
        <w:autoSpaceDE w:val="0"/>
        <w:autoSpaceDN w:val="0"/>
        <w:adjustRightInd w:val="0"/>
        <w:spacing w:before="240" w:line="480" w:lineRule="auto"/>
        <w:jc w:val="both"/>
        <w:rPr>
          <w:rFonts w:ascii="Times New Roman" w:hAnsi="Times New Roman" w:cs="Times New Roman"/>
          <w:sz w:val="24"/>
          <w:szCs w:val="24"/>
        </w:rPr>
      </w:pPr>
      <w:r>
        <w:rPr>
          <w:rFonts w:ascii="Times New Roman" w:hAnsi="Times New Roman" w:cs="Times New Roman"/>
          <w:sz w:val="24"/>
          <w:szCs w:val="24"/>
        </w:rPr>
        <w:t>Otepola (2002) ascertains further that FDI contributes significantly to economic growth through export. Akinlo (2004) investigates the impact of FDI on economic growth. His error correction (ECM) results show that both private capital and logged foreign capital have small and insignificant impact on economic growth. It established the positive and significant impact of export growth, financial development which measured as M2/GDP has significant negative impact on growth. This was attributed to capital flight. In another manner, labour force and human capital were found to have significant positive effects on growth.</w:t>
      </w:r>
    </w:p>
    <w:p w:rsidR="000910FE" w:rsidRDefault="000910FE" w:rsidP="000910FE">
      <w:pPr>
        <w:autoSpaceDE w:val="0"/>
        <w:autoSpaceDN w:val="0"/>
        <w:adjustRightInd w:val="0"/>
        <w:spacing w:before="240" w:line="480" w:lineRule="auto"/>
        <w:jc w:val="both"/>
        <w:rPr>
          <w:rFonts w:ascii="Times New Roman" w:hAnsi="Times New Roman" w:cs="Times New Roman"/>
          <w:sz w:val="24"/>
          <w:szCs w:val="24"/>
        </w:rPr>
      </w:pPr>
      <w:r>
        <w:rPr>
          <w:rFonts w:ascii="Times New Roman" w:hAnsi="Times New Roman" w:cs="Times New Roman"/>
          <w:sz w:val="24"/>
          <w:szCs w:val="24"/>
        </w:rPr>
        <w:t>However, an important fact about FDI and growth debate is the endogeneity case in which FDI is theorized to impact positively on economic growth and consequently, lead to greater market which in turn attracts further FDI as well (market size hypothesis). Market size hypothesis states that markets with rapidly expanding economic growth tend to give multinational firms more opportunities to make more sales and profits and therefore become attractive to FDI. On this note, Adeolu (2007) analyzed the effects of FDI and Economic growth in Nigeria. The result showed that although the overall effect of FDI on the whole economy may not be significant, the components of FDI positively affect economic growth and therefore FDI needs to be encouraged.</w:t>
      </w:r>
    </w:p>
    <w:p w:rsidR="000910FE" w:rsidRDefault="000910FE" w:rsidP="000910FE">
      <w:pPr>
        <w:autoSpaceDE w:val="0"/>
        <w:autoSpaceDN w:val="0"/>
        <w:adjustRightInd w:val="0"/>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FDI has empirically been found to stimulate economic growth by a number of researchers (Borensztein, De Gregoria &amp; Lee. 1998; Glass &amp; Saggi, 1999). Blomstrom, Lipsey and Zejan </w:t>
      </w:r>
      <w:r>
        <w:rPr>
          <w:rFonts w:ascii="Times New Roman" w:hAnsi="Times New Roman" w:cs="Times New Roman"/>
          <w:sz w:val="24"/>
          <w:szCs w:val="24"/>
        </w:rPr>
        <w:lastRenderedPageBreak/>
        <w:t>(1994) report that FDI exerts a positive effect on economic growth, but that there seems to be a threshold level of income above which FDI has positive effect on economic growth and below which it does not. The explanation was that only those countries that have reached a certain income level can absorb new technologies and benefit from technology diffusion, and thus reap the extra advantages that FDI can offer. In summary, (UNCTAD, 1999) submits that FDI has either a positive or negative impact on output depending on the variables that are entered alongside it in the test equation.</w:t>
      </w:r>
    </w:p>
    <w:p w:rsidR="00B1125D" w:rsidRDefault="00B1125D" w:rsidP="00B1125D">
      <w:pPr>
        <w:autoSpaceDE w:val="0"/>
        <w:autoSpaceDN w:val="0"/>
        <w:adjustRightInd w:val="0"/>
        <w:spacing w:before="240" w:line="480" w:lineRule="auto"/>
        <w:jc w:val="both"/>
        <w:rPr>
          <w:rFonts w:ascii="Times New Roman" w:hAnsi="Times New Roman" w:cs="Times New Roman"/>
          <w:sz w:val="24"/>
          <w:szCs w:val="24"/>
        </w:rPr>
      </w:pPr>
      <w:r>
        <w:rPr>
          <w:rFonts w:ascii="Times New Roman" w:hAnsi="Times New Roman" w:cs="Times New Roman"/>
          <w:sz w:val="24"/>
          <w:szCs w:val="24"/>
        </w:rPr>
        <w:t>There are a lot of country specific studies also on the relationship between FDI and Economic growth. With particular reference to Nigeria, it has been shown based on the data that Nigeria’s share of FDI inflow to Africa averaged around10%, from 24.19% in 1990 to a low level of 5.88% in 2001 up to 11.65% in 2002 (UNCTAD, 2003). Nigeria was reported by the united nation conference on trade and development (UNCTAD</w:t>
      </w:r>
      <w:r w:rsidR="00892A37">
        <w:rPr>
          <w:rFonts w:ascii="Times New Roman" w:hAnsi="Times New Roman" w:cs="Times New Roman"/>
          <w:sz w:val="24"/>
          <w:szCs w:val="24"/>
        </w:rPr>
        <w:t>, 2001</w:t>
      </w:r>
      <w:r>
        <w:rPr>
          <w:rFonts w:ascii="Times New Roman" w:hAnsi="Times New Roman" w:cs="Times New Roman"/>
          <w:sz w:val="24"/>
          <w:szCs w:val="24"/>
        </w:rPr>
        <w:t>) to be the continent’s second top FDI recipient after Angola in 2001 and 2002.There have been some studies on investment and growth in Nigeria with varying results and submissions. For example, Odozi (1995) reports on the factors affecting FDI flow into Nigeria in both the pre and post structural adjustment programme (SAP) eras and found that the macro polices in place before the SAP were discouraging foreign investors. This policy environment led to the proliferation of parallel markets and sustained capital flight.</w:t>
      </w:r>
    </w:p>
    <w:p w:rsidR="00B1125D" w:rsidRDefault="00B1125D" w:rsidP="00B1125D">
      <w:pPr>
        <w:autoSpaceDE w:val="0"/>
        <w:autoSpaceDN w:val="0"/>
        <w:adjustRightInd w:val="0"/>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Ogiogio (1995) reports negative contribution of public investment to GDP growth in Nigeria for reasons of distortions. Aluko (1961), Brown (1962) and Obinna (1983) report positive linkage between FDI and economic growth in Nigeria, Endozien (1968) discusses the linkage effects of FDI on the Nigerian economy and submits that these have not been considerable and that the broad linkage effects were lower than the Chenery-Watanabe average (Chenery </w:t>
      </w:r>
      <w:r>
        <w:rPr>
          <w:rFonts w:ascii="Times New Roman" w:hAnsi="Times New Roman" w:cs="Times New Roman"/>
          <w:sz w:val="24"/>
          <w:szCs w:val="24"/>
        </w:rPr>
        <w:lastRenderedPageBreak/>
        <w:t>and Watanabe, 1958). Oseghale and Amonkhienan (1987) found that FDI is positively associated with GDP, concluding that greater inflow of FDI will spell a better economic performance for the country.</w:t>
      </w:r>
    </w:p>
    <w:p w:rsidR="00B1125D" w:rsidRDefault="00B1125D" w:rsidP="00B1125D">
      <w:pPr>
        <w:autoSpaceDE w:val="0"/>
        <w:autoSpaceDN w:val="0"/>
        <w:adjustRightInd w:val="0"/>
        <w:spacing w:before="240" w:line="480" w:lineRule="auto"/>
        <w:jc w:val="both"/>
        <w:rPr>
          <w:rFonts w:ascii="Times New Roman" w:hAnsi="Times New Roman" w:cs="Times New Roman"/>
          <w:sz w:val="24"/>
          <w:szCs w:val="24"/>
        </w:rPr>
      </w:pPr>
      <w:r>
        <w:rPr>
          <w:rFonts w:ascii="Times New Roman" w:hAnsi="Times New Roman" w:cs="Times New Roman"/>
          <w:sz w:val="24"/>
          <w:szCs w:val="24"/>
        </w:rPr>
        <w:t>Ariyo (1998) studied the investment trend and its impact on Nigeria’s economic growth over the years. He found that only private domestic investment consistently contributed to raising GDP growth rates during the period considered (1970-1995). Furthermore, there is no reliable evidence that all the investment variables included in his analysis have any perceptible influence on economic growth. He therefore suggests the need for an institutional rearrangement that recognizes and protects the interest of major partners in the development of the economy.</w:t>
      </w:r>
    </w:p>
    <w:p w:rsidR="006256E0" w:rsidRDefault="00B1125D" w:rsidP="00B1125D">
      <w:pPr>
        <w:autoSpaceDE w:val="0"/>
        <w:autoSpaceDN w:val="0"/>
        <w:adjustRightInd w:val="0"/>
        <w:spacing w:before="240" w:line="480" w:lineRule="auto"/>
        <w:jc w:val="both"/>
        <w:rPr>
          <w:rFonts w:ascii="Times New Roman" w:hAnsi="Times New Roman" w:cs="Times New Roman"/>
          <w:sz w:val="24"/>
          <w:szCs w:val="24"/>
        </w:rPr>
      </w:pPr>
      <w:r>
        <w:rPr>
          <w:rFonts w:ascii="Times New Roman" w:hAnsi="Times New Roman" w:cs="Times New Roman"/>
          <w:sz w:val="24"/>
          <w:szCs w:val="24"/>
        </w:rPr>
        <w:t>Examining the contributions of foreign capital to the prosperity or poverty of LDCs, Oyinlola (1995) conceptualized foreign capital to include foreign loans, direct foreign investments an export earnings using Chenery and Stout’s two-gap model (Chenery and Strout, 1966), he concluded that FDI has a negative effect on economic development in Nigeria. Further, on the basis of time series data, Ekpo (1995) reports that political regime, real income per capital, rate of inflation, world interest rate, credit rating and debt service were the key factors explaining the variability of FDI into Nigeria. Adelegan (2000) explored the seemingly unrelated regression model to examine the impact of FDI on economic growth in Nigeria and found out that FDI is pro-consumption and pro-import and negatively related to gross domestic investment. Akinlo (2004) found that foreign capital has a small and not statistically significant effect on economic growth in Nigeria. Again, Ayanwale and Bamire (2001) assess the influence of FDI on firm level productivity in Nigeria and report a positive spillover of foreign forms on domestic firm’s productivity.</w:t>
      </w:r>
    </w:p>
    <w:p w:rsidR="00AB1617" w:rsidRDefault="003E22FF" w:rsidP="00AB1617">
      <w:pPr>
        <w:pStyle w:val="ListParagraph"/>
        <w:numPr>
          <w:ilvl w:val="2"/>
          <w:numId w:val="20"/>
        </w:num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Evidence on T</w:t>
      </w:r>
      <w:r w:rsidR="00AB1617">
        <w:rPr>
          <w:rFonts w:ascii="Times New Roman" w:hAnsi="Times New Roman" w:cs="Times New Roman"/>
          <w:b/>
          <w:bCs/>
          <w:sz w:val="24"/>
          <w:szCs w:val="24"/>
        </w:rPr>
        <w:t xml:space="preserve">elecommunication-Economic Growth Nexus </w:t>
      </w:r>
    </w:p>
    <w:p w:rsidR="00AB1617" w:rsidRDefault="00AB1617" w:rsidP="00AB1617">
      <w:pPr>
        <w:autoSpaceDE w:val="0"/>
        <w:autoSpaceDN w:val="0"/>
        <w:adjustRightInd w:val="0"/>
        <w:spacing w:before="24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Belaid (2002) is one of the studies on how telecommunications infrastructures reduce transaction cost, increasing TFP (Total Factor Productivity) of the private sector and diffusion of new technologies, which will remedy the problem of the developing countries. According to Rodini, Ward and Woroch (2003), telecommunications has impact on Human and Social capital. Ding and Haynes (2006) investigated the role of telecommunication infrastructure in long-run regional economic growth in China for sample of 29 regions. The study used a dynamic fixed effects model for estimation, which allows testing the relationship between regional economic growth with initial economic condition, fixed investment, population growth as well as telecommunications infrastructures. On the basis of this study, telecommunication is both statistically significant and positively correlated to regional economic growth in China.</w:t>
      </w:r>
    </w:p>
    <w:p w:rsidR="00AB1617" w:rsidRDefault="00AB1617" w:rsidP="00AB1617">
      <w:pPr>
        <w:autoSpaceDE w:val="0"/>
        <w:autoSpaceDN w:val="0"/>
        <w:adjustRightInd w:val="0"/>
        <w:spacing w:before="240" w:line="480" w:lineRule="auto"/>
        <w:jc w:val="both"/>
        <w:rPr>
          <w:rFonts w:ascii="Times New Roman" w:hAnsi="Times New Roman" w:cs="Times New Roman"/>
          <w:iCs/>
          <w:sz w:val="24"/>
          <w:szCs w:val="24"/>
        </w:rPr>
      </w:pPr>
      <w:r>
        <w:rPr>
          <w:rFonts w:ascii="Times New Roman" w:hAnsi="Times New Roman" w:cs="Times New Roman"/>
          <w:color w:val="000000"/>
          <w:sz w:val="24"/>
          <w:szCs w:val="24"/>
        </w:rPr>
        <w:t xml:space="preserve">Vagliasindi, Izzet and Taubman (2006); Minges (1999); Madden and Coble-Neal (2004); and Okada and Hatta (1999), found out that mobile phones and fixed phones are moderate substitutes and that the lower the penetration rates of fixed phones, the stronger the substitutability between fixed and mobile phones. Critical studies of the influence of telecommunication on various key countries show a positive relationship between telecommunication and economic growth (Jorgenson 2001, Kraemer &amp; Dedrick 2001). Again, </w:t>
      </w:r>
      <w:r>
        <w:rPr>
          <w:rFonts w:ascii="Times New Roman" w:hAnsi="Times New Roman" w:cs="Times New Roman"/>
          <w:iCs/>
          <w:sz w:val="24"/>
          <w:szCs w:val="24"/>
        </w:rPr>
        <w:t>Onakoya, Salisu and Oseni (2012) examined the impact of investment in telecom infrastructure on economic growth in Nigeria using a multivariate model of simultaneous equations and found that telecom infrastructural investment has significant impact on the output of the economy.</w:t>
      </w:r>
    </w:p>
    <w:p w:rsidR="00AB1617" w:rsidRPr="00AB1617" w:rsidRDefault="00AB1617" w:rsidP="00AB1617">
      <w:pPr>
        <w:autoSpaceDE w:val="0"/>
        <w:autoSpaceDN w:val="0"/>
        <w:adjustRightInd w:val="0"/>
        <w:spacing w:before="24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Posu (2006) used data for the period 1999-2004 to identify the impact of telecommunication on Nigerian economic growth and is covered that about</w:t>
      </w:r>
      <w:r>
        <w:rPr>
          <w:rFonts w:ascii="Times New Roman" w:hAnsi="Times New Roman" w:cs="Times New Roman"/>
          <w:sz w:val="24"/>
          <w:szCs w:val="24"/>
        </w:rPr>
        <w:t xml:space="preserve"> 77% variation in GDP during 1999-2004 is attributable to investment in telecommunication.</w:t>
      </w:r>
      <w:r>
        <w:rPr>
          <w:rFonts w:ascii="Times New Roman" w:hAnsi="Times New Roman" w:cs="Times New Roman"/>
          <w:color w:val="000000"/>
          <w:sz w:val="24"/>
          <w:szCs w:val="24"/>
        </w:rPr>
        <w:t xml:space="preserve"> On the contrary however, an exploratory study of Awoleye, Okogun , Ojuloge , Atoyebi, and Ojo (2012) on socio-economic effects of telecommunication growth in Nigeria between 1999 and 2009 using secondary data from Central Bank Statistical bulletin and world bank development indicators with regression and correlation analysis found mixed evidence as their overall results revealed positive correlation between telecom infrastructural investment and GDP but showed a sign of negative impact on economic growth. </w:t>
      </w:r>
    </w:p>
    <w:p w:rsidR="003C41C3" w:rsidRPr="000910FE" w:rsidRDefault="00AB1617" w:rsidP="000910FE">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2.3.5</w:t>
      </w:r>
      <w:r>
        <w:rPr>
          <w:rFonts w:ascii="Times New Roman" w:hAnsi="Times New Roman" w:cs="Times New Roman"/>
          <w:b/>
          <w:bCs/>
          <w:sz w:val="24"/>
          <w:szCs w:val="24"/>
        </w:rPr>
        <w:tab/>
      </w:r>
      <w:r w:rsidR="00AD12AE" w:rsidRPr="000910FE">
        <w:rPr>
          <w:rFonts w:ascii="Times New Roman" w:hAnsi="Times New Roman" w:cs="Times New Roman"/>
          <w:b/>
          <w:bCs/>
          <w:sz w:val="24"/>
          <w:szCs w:val="24"/>
        </w:rPr>
        <w:t>Evidence of</w:t>
      </w:r>
      <w:r w:rsidR="003E22FF">
        <w:rPr>
          <w:rFonts w:ascii="Times New Roman" w:hAnsi="Times New Roman" w:cs="Times New Roman"/>
          <w:b/>
          <w:bCs/>
          <w:sz w:val="24"/>
          <w:szCs w:val="24"/>
        </w:rPr>
        <w:t xml:space="preserve"> I</w:t>
      </w:r>
      <w:r w:rsidR="003C41C3" w:rsidRPr="000910FE">
        <w:rPr>
          <w:rFonts w:ascii="Times New Roman" w:hAnsi="Times New Roman" w:cs="Times New Roman"/>
          <w:b/>
          <w:bCs/>
          <w:sz w:val="24"/>
          <w:szCs w:val="24"/>
        </w:rPr>
        <w:t>mpact of FDI on Telecommunication Performance</w:t>
      </w:r>
    </w:p>
    <w:p w:rsidR="003C41C3" w:rsidRPr="00FA1C42" w:rsidRDefault="003C41C3" w:rsidP="003C41C3">
      <w:pPr>
        <w:spacing w:line="480" w:lineRule="auto"/>
        <w:jc w:val="both"/>
        <w:rPr>
          <w:rFonts w:ascii="Times New Roman" w:eastAsia="Times New Roman" w:hAnsi="Times New Roman" w:cs="Times New Roman"/>
          <w:sz w:val="24"/>
          <w:szCs w:val="24"/>
        </w:rPr>
      </w:pPr>
      <w:r w:rsidRPr="00EA3638">
        <w:rPr>
          <w:rFonts w:ascii="Times New Roman" w:hAnsi="Times New Roman" w:cs="Times New Roman"/>
          <w:sz w:val="24"/>
          <w:szCs w:val="24"/>
        </w:rPr>
        <w:t>Indeed, most studies focused on the empirical nexus between FDI and economic growth than the linkage between FDI and telecommunication</w:t>
      </w:r>
      <w:r w:rsidR="002A0193">
        <w:rPr>
          <w:rFonts w:ascii="Times New Roman" w:hAnsi="Times New Roman" w:cs="Times New Roman"/>
          <w:sz w:val="24"/>
          <w:szCs w:val="24"/>
        </w:rPr>
        <w:t>s</w:t>
      </w:r>
      <w:r w:rsidRPr="00EA3638">
        <w:rPr>
          <w:rFonts w:ascii="Times New Roman" w:hAnsi="Times New Roman" w:cs="Times New Roman"/>
          <w:sz w:val="24"/>
          <w:szCs w:val="24"/>
        </w:rPr>
        <w:t xml:space="preserve"> performance. Few studies that concentrated on the latter are reviewed herein. Opaluwa</w:t>
      </w:r>
      <w:r w:rsidR="0035796D">
        <w:rPr>
          <w:rFonts w:ascii="Times New Roman" w:hAnsi="Times New Roman" w:cs="Times New Roman"/>
          <w:sz w:val="24"/>
          <w:szCs w:val="24"/>
        </w:rPr>
        <w:t>, Abdullahi,</w:t>
      </w:r>
      <w:r w:rsidR="008926DF">
        <w:rPr>
          <w:rFonts w:ascii="Times New Roman" w:hAnsi="Times New Roman" w:cs="Times New Roman"/>
          <w:sz w:val="24"/>
          <w:szCs w:val="24"/>
        </w:rPr>
        <w:t xml:space="preserve"> </w:t>
      </w:r>
      <w:r w:rsidR="00B07213">
        <w:rPr>
          <w:rFonts w:ascii="Times New Roman" w:hAnsi="Times New Roman" w:cs="Times New Roman"/>
          <w:sz w:val="24"/>
          <w:szCs w:val="24"/>
        </w:rPr>
        <w:t>Abdul Mohammed,</w:t>
      </w:r>
      <w:r w:rsidR="008926DF">
        <w:rPr>
          <w:rFonts w:ascii="Times New Roman" w:hAnsi="Times New Roman" w:cs="Times New Roman"/>
          <w:sz w:val="24"/>
          <w:szCs w:val="24"/>
        </w:rPr>
        <w:t xml:space="preserve"> Okpanachi and</w:t>
      </w:r>
      <w:r w:rsidR="0035796D">
        <w:rPr>
          <w:rFonts w:ascii="Times New Roman" w:hAnsi="Times New Roman" w:cs="Times New Roman"/>
          <w:sz w:val="24"/>
          <w:szCs w:val="24"/>
        </w:rPr>
        <w:t xml:space="preserve"> Edogbanya</w:t>
      </w:r>
      <w:r w:rsidRPr="00EA3638">
        <w:rPr>
          <w:rFonts w:ascii="Times New Roman" w:hAnsi="Times New Roman" w:cs="Times New Roman"/>
          <w:sz w:val="24"/>
          <w:szCs w:val="24"/>
        </w:rPr>
        <w:t xml:space="preserve"> (2013) examined the effect of FDI on the growth of the telecommunications sector in Nigeria from 1997 to 2011 using Ordinary Least Square (OLS) method and found that FDI has positive effect on the productivity of the telecommunications sector and it is statistically significant. </w:t>
      </w:r>
      <w:r w:rsidRPr="00945D36">
        <w:rPr>
          <w:rFonts w:ascii="Times New Roman" w:hAnsi="Times New Roman" w:cs="Times New Roman"/>
          <w:sz w:val="24"/>
          <w:szCs w:val="24"/>
        </w:rPr>
        <w:t>Similarly</w:t>
      </w:r>
      <w:r w:rsidRPr="00AF332B">
        <w:rPr>
          <w:rFonts w:ascii="Times New Roman" w:hAnsi="Times New Roman" w:cs="Times New Roman"/>
        </w:rPr>
        <w:t xml:space="preserve">, </w:t>
      </w:r>
      <w:r w:rsidR="008926DF">
        <w:rPr>
          <w:rFonts w:ascii="Times New Roman" w:eastAsia="Times New Roman" w:hAnsi="Times New Roman" w:cs="Times New Roman"/>
          <w:sz w:val="24"/>
          <w:szCs w:val="24"/>
        </w:rPr>
        <w:t>Ezeanyieji and</w:t>
      </w:r>
      <w:r w:rsidR="0035796D">
        <w:rPr>
          <w:rFonts w:ascii="Times New Roman" w:eastAsia="Times New Roman" w:hAnsi="Times New Roman" w:cs="Times New Roman"/>
          <w:sz w:val="24"/>
          <w:szCs w:val="24"/>
        </w:rPr>
        <w:t xml:space="preserve"> Ifebi</w:t>
      </w:r>
      <w:r w:rsidRPr="00AF332B">
        <w:rPr>
          <w:rFonts w:ascii="Times New Roman" w:eastAsia="Times New Roman" w:hAnsi="Times New Roman" w:cs="Times New Roman"/>
          <w:sz w:val="24"/>
          <w:szCs w:val="24"/>
        </w:rPr>
        <w:t xml:space="preserve"> (2016) focu</w:t>
      </w:r>
      <w:r w:rsidRPr="00AF332B">
        <w:rPr>
          <w:rFonts w:ascii="Times New Roman" w:eastAsia="Times New Roman" w:hAnsi="Times New Roman" w:cs="Times New Roman"/>
          <w:sz w:val="24"/>
          <w:szCs w:val="24"/>
          <w:lang w:val="en-GB"/>
        </w:rPr>
        <w:t>sed</w:t>
      </w:r>
      <w:r w:rsidRPr="00AF332B">
        <w:rPr>
          <w:rFonts w:ascii="Times New Roman" w:eastAsia="Times New Roman" w:hAnsi="Times New Roman" w:cs="Times New Roman"/>
          <w:sz w:val="24"/>
          <w:szCs w:val="24"/>
        </w:rPr>
        <w:t xml:space="preserve"> on the role played by </w:t>
      </w:r>
      <w:r w:rsidRPr="00FA1C42">
        <w:rPr>
          <w:rFonts w:ascii="Times New Roman" w:eastAsia="Times New Roman" w:hAnsi="Times New Roman" w:cs="Times New Roman"/>
          <w:sz w:val="24"/>
          <w:szCs w:val="24"/>
        </w:rPr>
        <w:t>FDI in the development of the Telecommunications o</w:t>
      </w:r>
      <w:r w:rsidR="00AD12AE">
        <w:rPr>
          <w:rFonts w:ascii="Times New Roman" w:eastAsia="Times New Roman" w:hAnsi="Times New Roman" w:cs="Times New Roman"/>
          <w:sz w:val="24"/>
          <w:szCs w:val="24"/>
        </w:rPr>
        <w:t xml:space="preserve">f Nigeria using OLS </w:t>
      </w:r>
      <w:r w:rsidRPr="00FA1C42">
        <w:rPr>
          <w:rFonts w:ascii="Times New Roman" w:eastAsia="Times New Roman" w:hAnsi="Times New Roman" w:cs="Times New Roman"/>
          <w:sz w:val="24"/>
          <w:szCs w:val="24"/>
        </w:rPr>
        <w:t>method. The result showed that FDI has contributed significantly to the performance of the telecom sector in terms of its contribution to the GDP of Nigeria.  He recommended that government should focus on maintaining political stability to serve as key to sustainable growth and development of telecom sector in Nigeria.</w:t>
      </w:r>
    </w:p>
    <w:p w:rsidR="003C41C3" w:rsidRDefault="003C41C3" w:rsidP="003C41C3">
      <w:pPr>
        <w:pStyle w:val="Default"/>
        <w:spacing w:before="240" w:after="240" w:line="480" w:lineRule="auto"/>
        <w:jc w:val="both"/>
        <w:rPr>
          <w:rFonts w:eastAsia="Times New Roman"/>
        </w:rPr>
      </w:pPr>
      <w:r w:rsidRPr="006E47DA">
        <w:rPr>
          <w:iCs/>
        </w:rPr>
        <w:lastRenderedPageBreak/>
        <w:t xml:space="preserve"> On the part of Izuchukwu </w:t>
      </w:r>
      <w:r w:rsidRPr="00FA1C42">
        <w:rPr>
          <w:rFonts w:eastAsia="Times New Roman"/>
        </w:rPr>
        <w:t>(</w:t>
      </w:r>
      <w:r w:rsidRPr="00FA1C42">
        <w:rPr>
          <w:rFonts w:eastAsia="Times New Roman"/>
          <w:lang w:val="en-GB"/>
        </w:rPr>
        <w:t>2014</w:t>
      </w:r>
      <w:r w:rsidRPr="00FA1C42">
        <w:rPr>
          <w:rFonts w:eastAsia="Times New Roman"/>
        </w:rPr>
        <w:t>) researched on the empirical relationship between FDI and telecommunications growth in Nigeria between 2001-</w:t>
      </w:r>
      <w:r>
        <w:rPr>
          <w:rFonts w:eastAsia="Times New Roman"/>
        </w:rPr>
        <w:t xml:space="preserve"> </w:t>
      </w:r>
      <w:r w:rsidRPr="00FA1C42">
        <w:rPr>
          <w:rFonts w:eastAsia="Times New Roman"/>
        </w:rPr>
        <w:t>2008 using OLS method.  He came out with the fact that all variables- consumer, subscribers, private investment and technology have a positive and significant relationship with FDI and concluded that government should improve on the standard of infrastructural facilities to attract more FDI into Nigeria and provide relevant social amenities.</w:t>
      </w:r>
    </w:p>
    <w:p w:rsidR="003C41C3" w:rsidRPr="00FA1C42" w:rsidRDefault="00B07213" w:rsidP="003C41C3">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Obi</w:t>
      </w:r>
      <w:r w:rsidR="003C41C3" w:rsidRPr="00FA1C42">
        <w:rPr>
          <w:rFonts w:ascii="Times New Roman" w:hAnsi="Times New Roman" w:cs="Times New Roman"/>
          <w:sz w:val="24"/>
          <w:szCs w:val="24"/>
          <w:lang w:val="en-GB"/>
        </w:rPr>
        <w:t xml:space="preserve"> (2014)</w:t>
      </w:r>
      <w:r w:rsidR="003C41C3">
        <w:rPr>
          <w:rFonts w:ascii="Times New Roman" w:hAnsi="Times New Roman" w:cs="Times New Roman"/>
          <w:sz w:val="24"/>
          <w:szCs w:val="24"/>
          <w:lang w:val="en-GB"/>
        </w:rPr>
        <w:t xml:space="preserve"> examined </w:t>
      </w:r>
      <w:r w:rsidR="003C41C3" w:rsidRPr="00FA1C42">
        <w:rPr>
          <w:rFonts w:ascii="Times New Roman" w:hAnsi="Times New Roman" w:cs="Times New Roman"/>
          <w:sz w:val="24"/>
          <w:szCs w:val="24"/>
          <w:lang w:val="en-GB"/>
        </w:rPr>
        <w:t>telecomm</w:t>
      </w:r>
      <w:r w:rsidR="003C41C3">
        <w:rPr>
          <w:rFonts w:ascii="Times New Roman" w:hAnsi="Times New Roman" w:cs="Times New Roman"/>
          <w:sz w:val="24"/>
          <w:szCs w:val="24"/>
          <w:lang w:val="en-GB"/>
        </w:rPr>
        <w:t>unications reform in china and N</w:t>
      </w:r>
      <w:r w:rsidR="003C41C3" w:rsidRPr="00FA1C42">
        <w:rPr>
          <w:rFonts w:ascii="Times New Roman" w:hAnsi="Times New Roman" w:cs="Times New Roman"/>
          <w:sz w:val="24"/>
          <w:szCs w:val="24"/>
          <w:lang w:val="en-GB"/>
        </w:rPr>
        <w:t xml:space="preserve">igeria: same result, different strategies where he compared telecom reforms in China and Nigeria. He argued that China’s reform started in late 1970’s and made sufficient impact to change the country’s economic history while Nigeria commenced gradual reform of the industry in the early 1990’s with its dramatic transformation peaking by 2010. Evidently he concluded that the sector in both economies was drastically transformed in a space of two decades with sufficient telecom </w:t>
      </w:r>
      <w:r w:rsidR="003C41C3">
        <w:rPr>
          <w:rFonts w:ascii="Times New Roman" w:hAnsi="Times New Roman" w:cs="Times New Roman"/>
          <w:sz w:val="24"/>
          <w:szCs w:val="24"/>
          <w:lang w:val="en-GB"/>
        </w:rPr>
        <w:t>facilities.  Although the result</w:t>
      </w:r>
      <w:r w:rsidR="003C41C3" w:rsidRPr="00FA1C42">
        <w:rPr>
          <w:rFonts w:ascii="Times New Roman" w:hAnsi="Times New Roman" w:cs="Times New Roman"/>
          <w:sz w:val="24"/>
          <w:szCs w:val="24"/>
          <w:lang w:val="en-GB"/>
        </w:rPr>
        <w:t>s were similar, the strategy adopted by each county was different.</w:t>
      </w:r>
    </w:p>
    <w:p w:rsidR="003C41C3" w:rsidRPr="005354B3" w:rsidRDefault="003C41C3" w:rsidP="003C41C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Pr="005354B3">
        <w:rPr>
          <w:rFonts w:ascii="Times New Roman" w:hAnsi="Times New Roman" w:cs="Times New Roman"/>
          <w:b/>
          <w:sz w:val="24"/>
          <w:szCs w:val="24"/>
        </w:rPr>
        <w:tab/>
        <w:t>Theoretical Framework</w:t>
      </w:r>
    </w:p>
    <w:p w:rsidR="006256E0" w:rsidRDefault="003C41C3" w:rsidP="003C41C3">
      <w:pPr>
        <w:pStyle w:val="Default"/>
        <w:spacing w:after="240" w:line="480" w:lineRule="auto"/>
        <w:jc w:val="both"/>
      </w:pPr>
      <w:r>
        <w:t>This aspect deals with the explanation of the theoretical framework that establishes the nexus among foreign direct investment (FDI), telecommunication</w:t>
      </w:r>
      <w:r w:rsidR="00050DF1">
        <w:t>s</w:t>
      </w:r>
      <w:r>
        <w:t xml:space="preserve"> and economic growth in Nigeria. In this case, both the theoretical and conceptual frameworks that connect the variables are described. Consequently, the specification of the deterministic and econometric model for establishing the growth effects of FDI on Nigerian telecommunication</w:t>
      </w:r>
      <w:r w:rsidR="00945D36">
        <w:t>s</w:t>
      </w:r>
      <w:r>
        <w:t xml:space="preserve"> sector and economy is put in perspective.</w:t>
      </w:r>
    </w:p>
    <w:p w:rsidR="003C41C3" w:rsidRPr="002E1B8A" w:rsidRDefault="003C41C3" w:rsidP="0032049C">
      <w:pPr>
        <w:pStyle w:val="Default"/>
        <w:spacing w:line="480" w:lineRule="auto"/>
        <w:jc w:val="both"/>
      </w:pPr>
      <w:r>
        <w:lastRenderedPageBreak/>
        <w:t>In accounting for the level of economic growth in any country, various sectors cumulatively work together to determine the growth process of the economy. The telecommunication</w:t>
      </w:r>
      <w:r w:rsidR="00F226F8">
        <w:t>s</w:t>
      </w:r>
      <w:r>
        <w:t xml:space="preserve"> sector is one of such sector. With the global observation that the more or the faster at which people communicates, the more exchange of resources and market expansion, developments of the telecommunication</w:t>
      </w:r>
      <w:r w:rsidR="009A6A9D">
        <w:t>s</w:t>
      </w:r>
      <w:r>
        <w:t xml:space="preserve"> industry  have the potential of causing the economy to grow. However, considering the level of low growth and technical inefficiencies, coupled with low domestic investment in the telecommunications in Nigeria, the need for external sources of finance to augment the growth of the sector occupies a paramount position. In other word, the demand for foreign direct investment (FDI) to change the course of various factors that have </w:t>
      </w:r>
      <w:r w:rsidRPr="006368DF">
        <w:t xml:space="preserve">hindered the pace of economic development </w:t>
      </w:r>
      <w:r>
        <w:t>in Nigeria, especially the telecommunication</w:t>
      </w:r>
      <w:r w:rsidR="009A6A9D">
        <w:t>s</w:t>
      </w:r>
      <w:r>
        <w:t xml:space="preserve"> is necessary. Inflow of FDI is therefore seen as an </w:t>
      </w:r>
      <w:r w:rsidRPr="006368DF">
        <w:t xml:space="preserve">important catalyst for economic growth in the developing countries because it affects the economic growth by stimulating domestic investment, increase in </w:t>
      </w:r>
      <w:r w:rsidRPr="001B19DD">
        <w:t>capital formation and also, facilitating the technology transfer in the host countries (Falki, 2009).</w:t>
      </w:r>
      <w:r w:rsidR="0032049C">
        <w:t xml:space="preserve"> </w:t>
      </w:r>
      <w:r w:rsidRPr="002E1B8A">
        <w:t xml:space="preserve">This believe that FDI along other important variables are growth enhancing as Falki </w:t>
      </w:r>
      <w:r>
        <w:t xml:space="preserve">(2009) </w:t>
      </w:r>
      <w:r w:rsidRPr="002E1B8A">
        <w:t>and other scholars observed is consistent with the modern theoretical framework anchored in endogenous growth model. The proponents of this growth model assert that it is the efficiency of the use of investments that matters in growth accounting, not just the physical investment. Using this framework, Romer (1990) argues that FDI propels economic growth through stren</w:t>
      </w:r>
      <w:r>
        <w:t>gthening human capital through Research and D</w:t>
      </w:r>
      <w:r w:rsidRPr="002E1B8A">
        <w:t>evelopment (R&amp;D). Similarly, Barro (1991) found a significant effect of FDI on economic growth through the diffusion of technology, while Grossman and Helpman (1991) emphasize that an increase in competition and innovation will result in technological progress and increase productivity and, thus, promote economic growth in the long run.</w:t>
      </w:r>
    </w:p>
    <w:p w:rsidR="003C41C3" w:rsidRPr="00246BB7" w:rsidRDefault="003C41C3" w:rsidP="003C41C3">
      <w:pPr>
        <w:pStyle w:val="Default"/>
        <w:spacing w:line="480" w:lineRule="auto"/>
        <w:jc w:val="center"/>
        <w:rPr>
          <w:b/>
        </w:rPr>
      </w:pPr>
      <w:r w:rsidRPr="00246BB7">
        <w:rPr>
          <w:b/>
        </w:rPr>
        <w:lastRenderedPageBreak/>
        <w:t>CHAPTER THREE</w:t>
      </w:r>
    </w:p>
    <w:p w:rsidR="003C41C3" w:rsidRDefault="00FE7B07" w:rsidP="00FE7B07">
      <w:pPr>
        <w:pStyle w:val="Default"/>
        <w:spacing w:line="480" w:lineRule="auto"/>
        <w:jc w:val="center"/>
        <w:rPr>
          <w:b/>
        </w:rPr>
      </w:pPr>
      <w:r>
        <w:rPr>
          <w:b/>
        </w:rPr>
        <w:t xml:space="preserve">RESEARCH </w:t>
      </w:r>
      <w:r w:rsidR="003C41C3">
        <w:rPr>
          <w:b/>
        </w:rPr>
        <w:t>METHODOLOGY</w:t>
      </w:r>
    </w:p>
    <w:p w:rsidR="00F77287" w:rsidRDefault="00F77287" w:rsidP="00F77287">
      <w:pPr>
        <w:pStyle w:val="Default"/>
        <w:spacing w:after="240" w:line="480" w:lineRule="auto"/>
        <w:jc w:val="both"/>
      </w:pPr>
      <w:r>
        <w:t>This chapter involved methodological procedures regarding the design of the study, data sources and econometric model for establishing the growth effects of FDI on Nigerian telecommunication</w:t>
      </w:r>
      <w:r w:rsidR="00F226F8">
        <w:t>s</w:t>
      </w:r>
      <w:r>
        <w:t xml:space="preserve"> sector.</w:t>
      </w:r>
    </w:p>
    <w:p w:rsidR="003C41C3" w:rsidRDefault="003C41C3" w:rsidP="003C41C3">
      <w:pPr>
        <w:pStyle w:val="Default"/>
        <w:spacing w:line="480" w:lineRule="auto"/>
        <w:jc w:val="both"/>
        <w:rPr>
          <w:b/>
        </w:rPr>
      </w:pPr>
      <w:r>
        <w:rPr>
          <w:b/>
        </w:rPr>
        <w:t xml:space="preserve">3.1 </w:t>
      </w:r>
      <w:r>
        <w:rPr>
          <w:b/>
        </w:rPr>
        <w:tab/>
        <w:t>Research Design</w:t>
      </w:r>
    </w:p>
    <w:p w:rsidR="00737F42" w:rsidRDefault="003C41C3" w:rsidP="003C41C3">
      <w:pPr>
        <w:pStyle w:val="Default"/>
        <w:spacing w:line="480" w:lineRule="auto"/>
        <w:jc w:val="both"/>
      </w:pPr>
      <w:r w:rsidRPr="002A5DC1">
        <w:t>Research design encompasses the conceptual structure within which research was conducted, the preparation of which is to facilitate research to be as efficient as possible. The design in this study adopted ex-post facto research design, b</w:t>
      </w:r>
      <w:r w:rsidR="003137B5" w:rsidRPr="002A5DC1">
        <w:t xml:space="preserve">ecause it found it appropriate </w:t>
      </w:r>
      <w:r w:rsidRPr="002A5DC1">
        <w:t>f</w:t>
      </w:r>
      <w:r w:rsidR="003137B5" w:rsidRPr="002A5DC1">
        <w:t>or</w:t>
      </w:r>
      <w:r w:rsidRPr="002A5DC1">
        <w:t xml:space="preserve"> achieving the resear</w:t>
      </w:r>
      <w:r w:rsidR="00050DF1">
        <w:t xml:space="preserve">ch objectives, since the study </w:t>
      </w:r>
      <w:r w:rsidRPr="002A5DC1">
        <w:t>depend</w:t>
      </w:r>
      <w:r w:rsidR="00050DF1">
        <w:t>ed</w:t>
      </w:r>
      <w:r w:rsidRPr="002A5DC1">
        <w:t xml:space="preserve"> on secondary data. Th</w:t>
      </w:r>
      <w:r w:rsidR="003137B5" w:rsidRPr="002A5DC1">
        <w:t xml:space="preserve">is study </w:t>
      </w:r>
      <w:r w:rsidR="003C02F3" w:rsidRPr="002A5DC1">
        <w:t xml:space="preserve">was </w:t>
      </w:r>
      <w:r w:rsidRPr="002A5DC1">
        <w:t>design</w:t>
      </w:r>
      <w:r w:rsidR="003C02F3" w:rsidRPr="002A5DC1">
        <w:t>ed</w:t>
      </w:r>
      <w:r w:rsidRPr="002A5DC1">
        <w:t xml:space="preserve"> basically </w:t>
      </w:r>
      <w:r w:rsidR="0052642C" w:rsidRPr="002A5DC1">
        <w:t xml:space="preserve">to </w:t>
      </w:r>
      <w:r w:rsidR="00760E4C" w:rsidRPr="002A5DC1">
        <w:t>examine</w:t>
      </w:r>
      <w:r w:rsidRPr="002A5DC1">
        <w:t xml:space="preserve"> the effects of FDI in telecommunication</w:t>
      </w:r>
      <w:r w:rsidR="00964E4D" w:rsidRPr="002A5DC1">
        <w:t>s</w:t>
      </w:r>
      <w:r w:rsidRPr="002A5DC1">
        <w:t xml:space="preserve"> sector on Economic growth </w:t>
      </w:r>
      <w:r w:rsidR="0052642C" w:rsidRPr="002A5DC1">
        <w:t xml:space="preserve">in Nigeria </w:t>
      </w:r>
      <w:r w:rsidR="00050DF1">
        <w:t xml:space="preserve">for the period </w:t>
      </w:r>
      <w:r w:rsidRPr="002A5DC1">
        <w:t xml:space="preserve">1985-2015 and this research involved econometric study to explain the dependent </w:t>
      </w:r>
      <w:r w:rsidR="002A5DC1">
        <w:t xml:space="preserve">variable </w:t>
      </w:r>
      <w:r w:rsidR="001B3F1D">
        <w:t>which</w:t>
      </w:r>
      <w:r w:rsidR="002A5DC1" w:rsidRPr="002A5DC1">
        <w:t xml:space="preserve"> is Real Gr</w:t>
      </w:r>
      <w:r w:rsidR="003314AE">
        <w:t xml:space="preserve">oss Domestic Product (RGDP) while independent variables </w:t>
      </w:r>
      <w:r w:rsidR="002A5DC1" w:rsidRPr="002A5DC1">
        <w:t>are</w:t>
      </w:r>
      <w:r w:rsidR="002A5DC1">
        <w:t xml:space="preserve"> </w:t>
      </w:r>
      <w:r w:rsidR="002A5DC1" w:rsidRPr="002A5DC1">
        <w:t>Gross Domestic Product in telecommunication</w:t>
      </w:r>
      <w:r w:rsidR="009A6A9D">
        <w:t>s</w:t>
      </w:r>
      <w:r w:rsidR="002A5DC1" w:rsidRPr="002A5DC1">
        <w:t xml:space="preserve"> sector/ Share of telecoms in total GDP (GDPtel), Foreign Direct Investment inflow to the telecommunication</w:t>
      </w:r>
      <w:r w:rsidR="009A6A9D">
        <w:t>s</w:t>
      </w:r>
      <w:r w:rsidR="00A477A0">
        <w:t xml:space="preserve"> sector (FDItel) and Intervening variables are </w:t>
      </w:r>
      <w:r w:rsidR="002A5DC1" w:rsidRPr="002A5DC1">
        <w:t>Gross Capital Formation (GCF), Exchange Rate (EXCHR) Inflation (INFL), Trade Openness (OPEN), Credit Facilities to Private Sectors (CRF) and Dummy for Global System of Mobile Communication (GSMDum)</w:t>
      </w:r>
      <w:r w:rsidR="009054EF">
        <w:tab/>
      </w:r>
    </w:p>
    <w:p w:rsidR="00B06696" w:rsidRPr="00B06696" w:rsidRDefault="00B06696" w:rsidP="003C41C3">
      <w:pPr>
        <w:pStyle w:val="Default"/>
        <w:spacing w:line="480" w:lineRule="auto"/>
        <w:jc w:val="both"/>
      </w:pPr>
    </w:p>
    <w:p w:rsidR="003C41C3" w:rsidRDefault="003E22FF" w:rsidP="003C41C3">
      <w:pPr>
        <w:pStyle w:val="Default"/>
        <w:spacing w:line="480" w:lineRule="auto"/>
        <w:jc w:val="both"/>
        <w:rPr>
          <w:b/>
        </w:rPr>
      </w:pPr>
      <w:r>
        <w:rPr>
          <w:b/>
        </w:rPr>
        <w:t xml:space="preserve">3.2 </w:t>
      </w:r>
      <w:r>
        <w:rPr>
          <w:b/>
        </w:rPr>
        <w:tab/>
        <w:t>Method of Data C</w:t>
      </w:r>
      <w:r w:rsidR="003C41C3">
        <w:rPr>
          <w:b/>
        </w:rPr>
        <w:t>ollection</w:t>
      </w:r>
    </w:p>
    <w:p w:rsidR="00737F42" w:rsidRDefault="0085657E" w:rsidP="00B06696">
      <w:pPr>
        <w:pStyle w:val="Default"/>
        <w:spacing w:line="480" w:lineRule="auto"/>
        <w:jc w:val="both"/>
      </w:pPr>
      <w:r>
        <w:t>D</w:t>
      </w:r>
      <w:r w:rsidR="003C02F3">
        <w:t>ata for this study were</w:t>
      </w:r>
      <w:r w:rsidR="003C41C3" w:rsidRPr="0048109A">
        <w:t xml:space="preserve"> obtained mainly from secondary sources, particularly from Central Bank of Nigeria (CBN) </w:t>
      </w:r>
      <w:r w:rsidR="003C02F3">
        <w:t xml:space="preserve">and other </w:t>
      </w:r>
      <w:r w:rsidR="003C41C3" w:rsidRPr="0048109A">
        <w:t>publications such as t</w:t>
      </w:r>
      <w:r w:rsidR="003C41C3">
        <w:t>he CBN statistical Bulletin,</w:t>
      </w:r>
      <w:r w:rsidR="003C41C3" w:rsidRPr="0048109A">
        <w:t xml:space="preserve"> CBN </w:t>
      </w:r>
      <w:r w:rsidR="003C41C3" w:rsidRPr="0048109A">
        <w:lastRenderedPageBreak/>
        <w:t>Annual Reports and Statemen</w:t>
      </w:r>
      <w:r>
        <w:t xml:space="preserve">ts of Accounts of various years. Also consulted </w:t>
      </w:r>
      <w:r w:rsidR="009054EF">
        <w:t xml:space="preserve">was the </w:t>
      </w:r>
      <w:r w:rsidR="009054EF" w:rsidRPr="0048109A">
        <w:t>National</w:t>
      </w:r>
      <w:r w:rsidR="009054EF">
        <w:t xml:space="preserve"> Bureau of Statistics annual report</w:t>
      </w:r>
      <w:r>
        <w:t xml:space="preserve"> for various years.</w:t>
      </w:r>
      <w:r w:rsidR="003C1770">
        <w:t xml:space="preserve"> (Appendix I)</w:t>
      </w:r>
    </w:p>
    <w:p w:rsidR="00441190" w:rsidRDefault="00441190" w:rsidP="00A477A0">
      <w:pPr>
        <w:spacing w:line="360" w:lineRule="auto"/>
        <w:jc w:val="both"/>
        <w:rPr>
          <w:rFonts w:ascii="Times New Roman" w:hAnsi="Times New Roman"/>
          <w:b/>
          <w:sz w:val="24"/>
          <w:szCs w:val="24"/>
        </w:rPr>
      </w:pPr>
    </w:p>
    <w:p w:rsidR="00A477A0" w:rsidRDefault="003E22FF" w:rsidP="00A477A0">
      <w:pPr>
        <w:spacing w:line="360" w:lineRule="auto"/>
        <w:jc w:val="both"/>
        <w:rPr>
          <w:rFonts w:ascii="Times New Roman" w:hAnsi="Times New Roman"/>
          <w:b/>
          <w:sz w:val="24"/>
          <w:szCs w:val="24"/>
        </w:rPr>
      </w:pPr>
      <w:r>
        <w:rPr>
          <w:rFonts w:ascii="Times New Roman" w:hAnsi="Times New Roman"/>
          <w:b/>
          <w:sz w:val="24"/>
          <w:szCs w:val="24"/>
        </w:rPr>
        <w:t>3.3</w:t>
      </w:r>
      <w:r>
        <w:rPr>
          <w:rFonts w:ascii="Times New Roman" w:hAnsi="Times New Roman"/>
          <w:b/>
          <w:sz w:val="24"/>
          <w:szCs w:val="24"/>
        </w:rPr>
        <w:tab/>
        <w:t>Measurement of V</w:t>
      </w:r>
      <w:r w:rsidR="00A477A0">
        <w:rPr>
          <w:rFonts w:ascii="Times New Roman" w:hAnsi="Times New Roman"/>
          <w:b/>
          <w:sz w:val="24"/>
          <w:szCs w:val="24"/>
        </w:rPr>
        <w:t>ariables</w:t>
      </w:r>
    </w:p>
    <w:p w:rsidR="005D0177" w:rsidRDefault="005D0177" w:rsidP="005D017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Dependent Variable:</w:t>
      </w:r>
      <w:r>
        <w:rPr>
          <w:rFonts w:ascii="Times New Roman" w:hAnsi="Times New Roman" w:cs="Times New Roman"/>
          <w:sz w:val="24"/>
          <w:szCs w:val="24"/>
        </w:rPr>
        <w:t xml:space="preserve"> Real Domestic Product (RGDP) and it was measured in millions of naira terms.  </w:t>
      </w:r>
    </w:p>
    <w:p w:rsidR="005D0177" w:rsidRDefault="005D0177" w:rsidP="005D017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Independent Variable: </w:t>
      </w:r>
      <w:r>
        <w:rPr>
          <w:rFonts w:ascii="Times New Roman" w:hAnsi="Times New Roman" w:cs="Times New Roman"/>
          <w:sz w:val="24"/>
          <w:szCs w:val="24"/>
        </w:rPr>
        <w:t>Foreign Direct Investment in Telecommunication</w:t>
      </w:r>
      <w:r w:rsidR="00B830B8">
        <w:rPr>
          <w:rFonts w:ascii="Times New Roman" w:hAnsi="Times New Roman" w:cs="Times New Roman"/>
          <w:sz w:val="24"/>
          <w:szCs w:val="24"/>
        </w:rPr>
        <w:t>s</w:t>
      </w:r>
      <w:r>
        <w:rPr>
          <w:rFonts w:ascii="Times New Roman" w:hAnsi="Times New Roman" w:cs="Times New Roman"/>
          <w:sz w:val="24"/>
          <w:szCs w:val="24"/>
        </w:rPr>
        <w:t xml:space="preserve"> sector (FDItel) and it was measured in millions of naira terms.  </w:t>
      </w:r>
    </w:p>
    <w:p w:rsidR="005D0177" w:rsidRDefault="005D0177" w:rsidP="005D017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Intervening Variables are:</w:t>
      </w:r>
    </w:p>
    <w:p w:rsidR="005D0177" w:rsidRDefault="005D0177" w:rsidP="005D01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Exchange rate</w:t>
      </w:r>
      <w:r w:rsidR="008B4595">
        <w:rPr>
          <w:rFonts w:ascii="Times New Roman" w:hAnsi="Times New Roman" w:cs="Times New Roman"/>
          <w:sz w:val="24"/>
          <w:szCs w:val="24"/>
        </w:rPr>
        <w:t xml:space="preserve"> </w:t>
      </w:r>
      <w:r w:rsidR="008B4595" w:rsidRPr="005D0177">
        <w:rPr>
          <w:rFonts w:ascii="Times New Roman" w:hAnsi="Times New Roman" w:cs="Times New Roman"/>
          <w:sz w:val="24"/>
          <w:szCs w:val="24"/>
        </w:rPr>
        <w:t>measured at rate of the Nigerian naira to the foreign currencies of the world</w:t>
      </w:r>
      <w:r w:rsidR="008B4595">
        <w:rPr>
          <w:rFonts w:ascii="Times New Roman" w:hAnsi="Times New Roman" w:cs="Times New Roman"/>
          <w:sz w:val="24"/>
          <w:szCs w:val="24"/>
        </w:rPr>
        <w:t xml:space="preserve">. </w:t>
      </w:r>
      <w:r w:rsidR="008B4595" w:rsidRPr="008B4595">
        <w:rPr>
          <w:rFonts w:ascii="Times New Roman" w:hAnsi="Times New Roman" w:cs="Times New Roman"/>
          <w:sz w:val="24"/>
          <w:szCs w:val="24"/>
        </w:rPr>
        <w:t>(</w:t>
      </w:r>
      <w:r w:rsidR="008B4595" w:rsidRPr="008B4595">
        <w:rPr>
          <w:rFonts w:ascii="Times New Roman" w:eastAsia="Times New Roman" w:hAnsi="Times New Roman" w:cs="Times New Roman"/>
          <w:color w:val="000000"/>
          <w:sz w:val="24"/>
          <w:szCs w:val="24"/>
        </w:rPr>
        <w:t>N:$)</w:t>
      </w:r>
    </w:p>
    <w:p w:rsidR="002D7DBD" w:rsidRDefault="002D7DBD" w:rsidP="005D01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Inflation measured by Consumer Price Index (CPI)</w:t>
      </w:r>
    </w:p>
    <w:p w:rsidR="005D0177" w:rsidRPr="005D0177" w:rsidRDefault="00603D6C" w:rsidP="005D01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Trade o</w:t>
      </w:r>
      <w:r w:rsidR="005D0177" w:rsidRPr="005D0177">
        <w:rPr>
          <w:rFonts w:ascii="Times New Roman" w:hAnsi="Times New Roman" w:cs="Times New Roman"/>
          <w:sz w:val="24"/>
          <w:szCs w:val="24"/>
        </w:rPr>
        <w:t>penness measured by the sum of exports and imports all divided by GDP</w:t>
      </w:r>
    </w:p>
    <w:p w:rsidR="005D0177" w:rsidRDefault="005D0177" w:rsidP="005D0177">
      <w:pPr>
        <w:spacing w:after="0" w:line="480" w:lineRule="auto"/>
        <w:jc w:val="both"/>
        <w:rPr>
          <w:rFonts w:ascii="Times New Roman" w:hAnsi="Times New Roman" w:cs="Times New Roman"/>
          <w:sz w:val="24"/>
          <w:szCs w:val="24"/>
        </w:rPr>
      </w:pPr>
      <w:r w:rsidRPr="005D0177">
        <w:rPr>
          <w:rFonts w:ascii="Times New Roman" w:hAnsi="Times New Roman" w:cs="Times New Roman"/>
          <w:sz w:val="24"/>
          <w:szCs w:val="24"/>
        </w:rPr>
        <w:t>G</w:t>
      </w:r>
      <w:r w:rsidR="007E121A">
        <w:rPr>
          <w:rFonts w:ascii="Times New Roman" w:hAnsi="Times New Roman" w:cs="Times New Roman"/>
          <w:sz w:val="24"/>
          <w:szCs w:val="24"/>
        </w:rPr>
        <w:t xml:space="preserve">ross </w:t>
      </w:r>
      <w:r>
        <w:rPr>
          <w:rFonts w:ascii="Times New Roman" w:hAnsi="Times New Roman" w:cs="Times New Roman"/>
          <w:sz w:val="24"/>
          <w:szCs w:val="24"/>
        </w:rPr>
        <w:t>Capital Formation which was measured in millions of naira terms.</w:t>
      </w:r>
    </w:p>
    <w:p w:rsidR="00737F42" w:rsidRDefault="005D0177" w:rsidP="000F7C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Credit to Private sector was measured in millions of naira terms.</w:t>
      </w:r>
    </w:p>
    <w:p w:rsidR="000F7C6C" w:rsidRPr="000F7C6C" w:rsidRDefault="000F7C6C" w:rsidP="000F7C6C">
      <w:pPr>
        <w:spacing w:after="0" w:line="360" w:lineRule="auto"/>
        <w:jc w:val="both"/>
        <w:rPr>
          <w:rFonts w:ascii="Times New Roman" w:hAnsi="Times New Roman" w:cs="Times New Roman"/>
          <w:sz w:val="24"/>
          <w:szCs w:val="24"/>
        </w:rPr>
      </w:pPr>
    </w:p>
    <w:p w:rsidR="003C41C3" w:rsidRPr="00EA651B" w:rsidRDefault="00CD2E6B" w:rsidP="003C41C3">
      <w:pPr>
        <w:spacing w:line="360" w:lineRule="auto"/>
        <w:jc w:val="both"/>
        <w:rPr>
          <w:rFonts w:ascii="Times New Roman" w:hAnsi="Times New Roman"/>
          <w:b/>
          <w:sz w:val="24"/>
          <w:szCs w:val="24"/>
        </w:rPr>
      </w:pPr>
      <w:r>
        <w:rPr>
          <w:rFonts w:ascii="Times New Roman" w:hAnsi="Times New Roman"/>
          <w:b/>
          <w:sz w:val="24"/>
          <w:szCs w:val="24"/>
        </w:rPr>
        <w:t>3.4</w:t>
      </w:r>
      <w:r w:rsidR="003C02F3">
        <w:rPr>
          <w:rFonts w:ascii="Times New Roman" w:hAnsi="Times New Roman"/>
          <w:b/>
          <w:sz w:val="24"/>
          <w:szCs w:val="24"/>
        </w:rPr>
        <w:tab/>
        <w:t>Method of Data Analysis</w:t>
      </w:r>
    </w:p>
    <w:p w:rsidR="00356AE0" w:rsidRPr="009A5958" w:rsidRDefault="003C41C3" w:rsidP="00356AE0">
      <w:pPr>
        <w:spacing w:line="480" w:lineRule="auto"/>
        <w:jc w:val="both"/>
        <w:rPr>
          <w:rFonts w:ascii="Times New Roman" w:hAnsi="Times New Roman"/>
          <w:sz w:val="24"/>
          <w:szCs w:val="24"/>
        </w:rPr>
      </w:pPr>
      <w:r w:rsidRPr="00F35A2D">
        <w:rPr>
          <w:rFonts w:ascii="Times New Roman" w:hAnsi="Times New Roman"/>
          <w:sz w:val="24"/>
          <w:szCs w:val="24"/>
        </w:rPr>
        <w:t>To formally test the hypotheses and examine the effect of foreign direct investment in telecommunications sector on Nigeria’s economic growth</w:t>
      </w:r>
      <w:r w:rsidR="00EB7675">
        <w:rPr>
          <w:rFonts w:ascii="Times New Roman" w:hAnsi="Times New Roman"/>
          <w:sz w:val="24"/>
          <w:szCs w:val="24"/>
        </w:rPr>
        <w:t>;</w:t>
      </w:r>
      <w:r w:rsidRPr="00F35A2D">
        <w:rPr>
          <w:rFonts w:ascii="Times New Roman" w:hAnsi="Times New Roman"/>
          <w:sz w:val="24"/>
          <w:szCs w:val="24"/>
        </w:rPr>
        <w:t xml:space="preserve"> </w:t>
      </w:r>
      <w:r w:rsidR="00E300A6">
        <w:rPr>
          <w:rFonts w:ascii="Times New Roman" w:hAnsi="Times New Roman"/>
          <w:sz w:val="24"/>
          <w:szCs w:val="24"/>
        </w:rPr>
        <w:t>regression analysis</w:t>
      </w:r>
      <w:r w:rsidR="009054EF">
        <w:rPr>
          <w:rFonts w:ascii="Times New Roman" w:hAnsi="Times New Roman"/>
          <w:sz w:val="24"/>
          <w:szCs w:val="24"/>
        </w:rPr>
        <w:t xml:space="preserve"> – Error Correction Model (ECM)</w:t>
      </w:r>
      <w:r w:rsidR="003137B5">
        <w:rPr>
          <w:rFonts w:ascii="Times New Roman" w:hAnsi="Times New Roman"/>
          <w:sz w:val="24"/>
          <w:szCs w:val="24"/>
        </w:rPr>
        <w:t xml:space="preserve"> was </w:t>
      </w:r>
      <w:r w:rsidRPr="00F35A2D">
        <w:rPr>
          <w:rFonts w:ascii="Times New Roman" w:hAnsi="Times New Roman"/>
          <w:sz w:val="24"/>
          <w:szCs w:val="24"/>
        </w:rPr>
        <w:t xml:space="preserve">employed in this study. Since time series variables are used, it is obligatory to examine the properties of the time series data. In order to </w:t>
      </w:r>
      <w:r w:rsidR="00EB7675">
        <w:rPr>
          <w:rFonts w:ascii="Times New Roman" w:hAnsi="Times New Roman"/>
          <w:sz w:val="24"/>
          <w:szCs w:val="24"/>
        </w:rPr>
        <w:t>achieve this, the study utilized</w:t>
      </w:r>
      <w:r w:rsidRPr="00F35A2D">
        <w:rPr>
          <w:rFonts w:ascii="Times New Roman" w:hAnsi="Times New Roman"/>
          <w:sz w:val="24"/>
          <w:szCs w:val="24"/>
        </w:rPr>
        <w:t xml:space="preserve"> popular unit root tests methods, Augmented Dickey-Fuller Test (ADF) and Phillips-Perron (PP). Similarly, to test the hypothesis of no significant difference between </w:t>
      </w:r>
      <w:r w:rsidRPr="00F35A2D">
        <w:rPr>
          <w:rFonts w:ascii="Times New Roman" w:hAnsi="Times New Roman"/>
          <w:sz w:val="24"/>
          <w:szCs w:val="24"/>
        </w:rPr>
        <w:lastRenderedPageBreak/>
        <w:t>Foreign Direct Investment in Telecommunications Sector before and after the introduction of GSM in Nige</w:t>
      </w:r>
      <w:r w:rsidR="009054EF">
        <w:rPr>
          <w:rFonts w:ascii="Times New Roman" w:hAnsi="Times New Roman"/>
          <w:sz w:val="24"/>
          <w:szCs w:val="24"/>
        </w:rPr>
        <w:t>ria;</w:t>
      </w:r>
      <w:r w:rsidR="003137B5">
        <w:rPr>
          <w:rFonts w:ascii="Times New Roman" w:hAnsi="Times New Roman"/>
          <w:sz w:val="24"/>
          <w:szCs w:val="24"/>
        </w:rPr>
        <w:t xml:space="preserve"> </w:t>
      </w:r>
      <w:r w:rsidR="006B7597">
        <w:rPr>
          <w:rFonts w:ascii="Times New Roman" w:hAnsi="Times New Roman"/>
          <w:sz w:val="24"/>
          <w:szCs w:val="24"/>
        </w:rPr>
        <w:t xml:space="preserve">paired </w:t>
      </w:r>
      <w:r w:rsidR="00E300A6">
        <w:rPr>
          <w:rFonts w:ascii="Times New Roman" w:hAnsi="Times New Roman"/>
          <w:sz w:val="24"/>
          <w:szCs w:val="24"/>
        </w:rPr>
        <w:t xml:space="preserve">t-test </w:t>
      </w:r>
      <w:r w:rsidR="001E6712">
        <w:rPr>
          <w:rFonts w:ascii="Times New Roman" w:hAnsi="Times New Roman"/>
          <w:sz w:val="24"/>
          <w:szCs w:val="24"/>
        </w:rPr>
        <w:t>statistics</w:t>
      </w:r>
      <w:r w:rsidR="003137B5">
        <w:rPr>
          <w:rFonts w:ascii="Times New Roman" w:hAnsi="Times New Roman"/>
          <w:sz w:val="24"/>
          <w:szCs w:val="24"/>
        </w:rPr>
        <w:t xml:space="preserve"> was</w:t>
      </w:r>
      <w:r w:rsidRPr="00F35A2D">
        <w:rPr>
          <w:rFonts w:ascii="Times New Roman" w:hAnsi="Times New Roman"/>
          <w:sz w:val="24"/>
          <w:szCs w:val="24"/>
        </w:rPr>
        <w:t xml:space="preserve"> used. </w:t>
      </w:r>
      <w:r w:rsidR="00356AE0" w:rsidRPr="009A5958">
        <w:rPr>
          <w:rFonts w:ascii="Times New Roman" w:hAnsi="Times New Roman"/>
          <w:sz w:val="24"/>
          <w:szCs w:val="24"/>
        </w:rPr>
        <w:t>In the analyses, the E-views, version 9.0 was adopted. The Ordinary Least Squares (OLS) estimation technique was used in the single equation models.</w:t>
      </w:r>
    </w:p>
    <w:p w:rsidR="003C41C3" w:rsidRPr="00EA651B" w:rsidRDefault="00CD2E6B" w:rsidP="003C41C3">
      <w:pPr>
        <w:spacing w:line="360" w:lineRule="auto"/>
        <w:jc w:val="both"/>
        <w:rPr>
          <w:rFonts w:ascii="Times New Roman" w:hAnsi="Times New Roman"/>
          <w:b/>
          <w:sz w:val="24"/>
          <w:szCs w:val="24"/>
        </w:rPr>
      </w:pPr>
      <w:r>
        <w:rPr>
          <w:rFonts w:ascii="Times New Roman" w:hAnsi="Times New Roman"/>
          <w:b/>
          <w:sz w:val="24"/>
          <w:szCs w:val="24"/>
        </w:rPr>
        <w:t>3.5</w:t>
      </w:r>
      <w:r w:rsidR="009054EF">
        <w:rPr>
          <w:rFonts w:ascii="Times New Roman" w:hAnsi="Times New Roman"/>
          <w:b/>
          <w:sz w:val="24"/>
          <w:szCs w:val="24"/>
        </w:rPr>
        <w:tab/>
        <w:t>Unit Root Test</w:t>
      </w:r>
    </w:p>
    <w:p w:rsidR="00737F42" w:rsidRPr="00B06696" w:rsidRDefault="003C41C3" w:rsidP="00B06696">
      <w:pPr>
        <w:spacing w:after="120" w:line="480" w:lineRule="auto"/>
        <w:jc w:val="both"/>
        <w:rPr>
          <w:rFonts w:ascii="Times New Roman" w:hAnsi="Times New Roman" w:cs="Times New Roman"/>
          <w:sz w:val="24"/>
          <w:szCs w:val="24"/>
        </w:rPr>
      </w:pPr>
      <w:r w:rsidRPr="00A81901">
        <w:rPr>
          <w:rFonts w:ascii="Times New Roman" w:hAnsi="Times New Roman" w:cs="Times New Roman"/>
          <w:sz w:val="24"/>
          <w:szCs w:val="24"/>
        </w:rPr>
        <w:t>To determine if a variable is stationary (i.e with zero mean and co</w:t>
      </w:r>
      <w:r w:rsidR="009054EF">
        <w:rPr>
          <w:rFonts w:ascii="Times New Roman" w:hAnsi="Times New Roman" w:cs="Times New Roman"/>
          <w:sz w:val="24"/>
          <w:szCs w:val="24"/>
        </w:rPr>
        <w:t>nstant variance) unit root test</w:t>
      </w:r>
      <w:r w:rsidRPr="00A81901">
        <w:rPr>
          <w:rFonts w:ascii="Times New Roman" w:hAnsi="Times New Roman" w:cs="Times New Roman"/>
          <w:sz w:val="24"/>
          <w:szCs w:val="24"/>
        </w:rPr>
        <w:t xml:space="preserve"> is usually performed on the variable. </w:t>
      </w:r>
      <w:r w:rsidRPr="00A81901">
        <w:rPr>
          <w:rFonts w:ascii="Times New Roman" w:eastAsia="Times New Roman" w:hAnsi="Times New Roman" w:cs="Times New Roman"/>
          <w:color w:val="111111"/>
          <w:sz w:val="24"/>
          <w:szCs w:val="24"/>
          <w:bdr w:val="none" w:sz="0" w:space="0" w:color="auto" w:frame="1"/>
        </w:rPr>
        <w:t>This test helps to determine the order of integration of the variable. If the data is stationary at levels or after differencing 1 time, the series is of the order 1(1).</w:t>
      </w:r>
      <w:r w:rsidRPr="00A81901">
        <w:rPr>
          <w:rFonts w:ascii="Times New Roman" w:hAnsi="Times New Roman" w:cs="Times New Roman"/>
          <w:sz w:val="24"/>
          <w:szCs w:val="24"/>
        </w:rPr>
        <w:t xml:space="preserve"> The time series characteristic of the variables using the Augmented Dickey-Fuller (ADF) </w:t>
      </w:r>
      <w:r w:rsidR="00E300A6">
        <w:rPr>
          <w:rFonts w:ascii="Times New Roman" w:hAnsi="Times New Roman" w:cs="Times New Roman"/>
          <w:sz w:val="24"/>
          <w:szCs w:val="24"/>
        </w:rPr>
        <w:t>and Phillips-Perron (PP) test was</w:t>
      </w:r>
      <w:r w:rsidRPr="00A81901">
        <w:rPr>
          <w:rFonts w:ascii="Times New Roman" w:hAnsi="Times New Roman" w:cs="Times New Roman"/>
          <w:sz w:val="24"/>
          <w:szCs w:val="24"/>
        </w:rPr>
        <w:t xml:space="preserve"> examined. Basically, the idea is to ascertain the order of integration of the variables as to whether they are stationary I (0) or non-stationary</w:t>
      </w:r>
      <w:r w:rsidR="00AD12AE">
        <w:rPr>
          <w:rFonts w:ascii="Times New Roman" w:hAnsi="Times New Roman" w:cs="Times New Roman"/>
          <w:sz w:val="24"/>
          <w:szCs w:val="24"/>
        </w:rPr>
        <w:t>.</w:t>
      </w:r>
      <w:r w:rsidRPr="00A81901">
        <w:rPr>
          <w:rFonts w:ascii="Times New Roman" w:hAnsi="Times New Roman" w:cs="Times New Roman"/>
          <w:sz w:val="24"/>
          <w:szCs w:val="24"/>
        </w:rPr>
        <w:t xml:space="preserve"> </w:t>
      </w:r>
    </w:p>
    <w:p w:rsidR="003C41C3" w:rsidRPr="00EA651B" w:rsidRDefault="00CD2E6B" w:rsidP="003C41C3">
      <w:pPr>
        <w:spacing w:line="360" w:lineRule="auto"/>
        <w:jc w:val="both"/>
        <w:rPr>
          <w:rFonts w:ascii="Times New Roman" w:hAnsi="Times New Roman"/>
          <w:b/>
          <w:sz w:val="24"/>
          <w:szCs w:val="24"/>
        </w:rPr>
      </w:pPr>
      <w:r>
        <w:rPr>
          <w:rFonts w:ascii="Times New Roman" w:hAnsi="Times New Roman"/>
          <w:b/>
          <w:sz w:val="24"/>
          <w:szCs w:val="24"/>
        </w:rPr>
        <w:t>3.6</w:t>
      </w:r>
      <w:r w:rsidR="003E22FF">
        <w:rPr>
          <w:rFonts w:ascii="Times New Roman" w:hAnsi="Times New Roman"/>
          <w:b/>
          <w:sz w:val="24"/>
          <w:szCs w:val="24"/>
        </w:rPr>
        <w:tab/>
        <w:t>Cointegration A</w:t>
      </w:r>
      <w:r w:rsidR="003C41C3" w:rsidRPr="00EA651B">
        <w:rPr>
          <w:rFonts w:ascii="Times New Roman" w:hAnsi="Times New Roman"/>
          <w:b/>
          <w:sz w:val="24"/>
          <w:szCs w:val="24"/>
        </w:rPr>
        <w:t>nalysis</w:t>
      </w:r>
    </w:p>
    <w:p w:rsidR="003C41C3" w:rsidRPr="00F35A2D" w:rsidRDefault="003C41C3" w:rsidP="0015630C">
      <w:pPr>
        <w:pStyle w:val="BodyText"/>
        <w:spacing w:line="480" w:lineRule="auto"/>
        <w:ind w:right="114"/>
        <w:jc w:val="both"/>
        <w:rPr>
          <w:rFonts w:ascii="Times New Roman" w:hAnsi="Times New Roman"/>
          <w:sz w:val="24"/>
          <w:szCs w:val="24"/>
        </w:rPr>
      </w:pPr>
      <w:r w:rsidRPr="00F35A2D">
        <w:rPr>
          <w:rFonts w:ascii="Times New Roman" w:hAnsi="Times New Roman"/>
          <w:sz w:val="24"/>
          <w:szCs w:val="24"/>
        </w:rPr>
        <w:t xml:space="preserve">Cointegration analysis can be used to examine the co-movement between two (more) non- stationary time series. Cointegration is the idea that the linear combinations of non-stationary series can be stationary, implying a long-run relationship, thus they can be modeled. Cointegration analysis was introduced by Engle and Granger in the early 1980s, with improvements and additions made in subsequent years. Cointegration is a modelling process that incorporates non-stationarity with both long-term relationships and short-term dynamics. To examine time series in financial data using cointegration, the time series in its level form should be non-stationary and integrated of order 1, written as I(1). Integrated of order 1 means the series becomes stationary after differentiating it once. Variables are said to be cointegrated if they are I(1) and have a linear combination which is stationary without the need to differentiate the data. Cointegration is the underlying methodology used to </w:t>
      </w:r>
      <w:r w:rsidRPr="00F35A2D">
        <w:rPr>
          <w:rFonts w:ascii="Times New Roman" w:hAnsi="Times New Roman"/>
          <w:sz w:val="24"/>
          <w:szCs w:val="24"/>
        </w:rPr>
        <w:lastRenderedPageBreak/>
        <w:t>analyze the relationships among the variables.</w:t>
      </w:r>
    </w:p>
    <w:p w:rsidR="007E121A" w:rsidRPr="009A5958" w:rsidRDefault="003C41C3" w:rsidP="0015630C">
      <w:pPr>
        <w:tabs>
          <w:tab w:val="left" w:pos="0"/>
        </w:tabs>
        <w:spacing w:after="120" w:line="480" w:lineRule="auto"/>
        <w:jc w:val="both"/>
        <w:rPr>
          <w:rFonts w:ascii="Times New Roman" w:hAnsi="Times New Roman"/>
          <w:sz w:val="24"/>
          <w:szCs w:val="24"/>
        </w:rPr>
      </w:pPr>
      <w:r w:rsidRPr="00F35A2D">
        <w:rPr>
          <w:rFonts w:ascii="Times New Roman" w:hAnsi="Times New Roman" w:cs="Times New Roman"/>
          <w:sz w:val="24"/>
          <w:szCs w:val="24"/>
        </w:rPr>
        <w:t xml:space="preserve"> I</w:t>
      </w:r>
      <w:r w:rsidRPr="009A5958">
        <w:rPr>
          <w:rFonts w:ascii="Times New Roman" w:hAnsi="Times New Roman"/>
          <w:sz w:val="24"/>
          <w:szCs w:val="24"/>
        </w:rPr>
        <w:t xml:space="preserve">n testing for </w:t>
      </w:r>
      <w:r w:rsidRPr="009A5958">
        <w:rPr>
          <w:rFonts w:ascii="Times New Roman" w:hAnsi="Times New Roman"/>
          <w:i/>
          <w:sz w:val="24"/>
          <w:szCs w:val="24"/>
        </w:rPr>
        <w:t>Cointegration</w:t>
      </w:r>
      <w:r w:rsidRPr="009A5958">
        <w:rPr>
          <w:rFonts w:ascii="Times New Roman" w:hAnsi="Times New Roman"/>
          <w:sz w:val="24"/>
          <w:szCs w:val="24"/>
        </w:rPr>
        <w:t xml:space="preserve">, the Johansen Efficient Maximum Likelihood test was used to examine the existence of a long-term relationship among the variables. </w:t>
      </w:r>
    </w:p>
    <w:p w:rsidR="003C41C3" w:rsidRPr="00EA651B" w:rsidRDefault="00CD2E6B" w:rsidP="003C41C3">
      <w:pPr>
        <w:spacing w:line="360" w:lineRule="auto"/>
        <w:jc w:val="both"/>
        <w:rPr>
          <w:rFonts w:ascii="Times New Roman" w:hAnsi="Times New Roman"/>
          <w:b/>
          <w:sz w:val="24"/>
          <w:szCs w:val="24"/>
        </w:rPr>
      </w:pPr>
      <w:r>
        <w:rPr>
          <w:rFonts w:ascii="Times New Roman" w:hAnsi="Times New Roman"/>
          <w:b/>
          <w:sz w:val="24"/>
          <w:szCs w:val="24"/>
        </w:rPr>
        <w:t>3.7</w:t>
      </w:r>
      <w:r w:rsidR="003C41C3" w:rsidRPr="00EA651B">
        <w:rPr>
          <w:rFonts w:ascii="Times New Roman" w:hAnsi="Times New Roman"/>
          <w:b/>
          <w:sz w:val="24"/>
          <w:szCs w:val="24"/>
        </w:rPr>
        <w:tab/>
        <w:t xml:space="preserve">Error Correction Model </w:t>
      </w:r>
    </w:p>
    <w:p w:rsidR="003C41C3" w:rsidRPr="009A5958" w:rsidRDefault="003C41C3" w:rsidP="009A456E">
      <w:pPr>
        <w:widowControl w:val="0"/>
        <w:overflowPunct w:val="0"/>
        <w:autoSpaceDE w:val="0"/>
        <w:autoSpaceDN w:val="0"/>
        <w:adjustRightInd w:val="0"/>
        <w:spacing w:after="240" w:line="480" w:lineRule="auto"/>
        <w:jc w:val="both"/>
        <w:rPr>
          <w:rFonts w:ascii="Times New Roman" w:hAnsi="Times New Roman"/>
          <w:sz w:val="24"/>
          <w:szCs w:val="24"/>
        </w:rPr>
      </w:pPr>
      <w:r w:rsidRPr="009A5958">
        <w:rPr>
          <w:rFonts w:ascii="Times New Roman" w:hAnsi="Times New Roman"/>
          <w:sz w:val="24"/>
          <w:szCs w:val="24"/>
        </w:rPr>
        <w:t xml:space="preserve">This is the final specification that includes a short run dynamic process, consistent with data and converging to the long run equilibrium. The Error Correction Model (ECM) attempts to integrate economic theory useful in characterizing long run equilibrium with observed disequilibrium by building a model that explicitly incorporates behaviour that would restore equilibrium. </w:t>
      </w:r>
      <w:r w:rsidRPr="009A5958">
        <w:rPr>
          <w:rFonts w:ascii="Times New Roman" w:hAnsi="Times New Roman"/>
          <w:i/>
          <w:sz w:val="24"/>
          <w:szCs w:val="24"/>
        </w:rPr>
        <w:t xml:space="preserve">Error Correction Mechanism </w:t>
      </w:r>
      <w:r w:rsidRPr="009A5958">
        <w:rPr>
          <w:rFonts w:ascii="Times New Roman" w:hAnsi="Times New Roman"/>
          <w:sz w:val="24"/>
          <w:szCs w:val="24"/>
        </w:rPr>
        <w:t>has the cointegrated relations built into the specification so that it restricts the long-run behaviour of the endogenous variables to converge to their cointegrating relationships while allowing for short-run adjustment dynamics. The Error Correction Term (ECT) is the one-period lagged value of the residual from a static model.</w:t>
      </w:r>
    </w:p>
    <w:p w:rsidR="003C41C3" w:rsidRPr="009A5958" w:rsidRDefault="003C41C3" w:rsidP="009A456E">
      <w:pPr>
        <w:widowControl w:val="0"/>
        <w:overflowPunct w:val="0"/>
        <w:autoSpaceDE w:val="0"/>
        <w:autoSpaceDN w:val="0"/>
        <w:adjustRightInd w:val="0"/>
        <w:spacing w:after="120" w:line="480" w:lineRule="auto"/>
        <w:jc w:val="both"/>
        <w:rPr>
          <w:rFonts w:ascii="Times New Roman" w:hAnsi="Times New Roman"/>
          <w:sz w:val="24"/>
          <w:szCs w:val="24"/>
        </w:rPr>
      </w:pPr>
      <w:r w:rsidRPr="009A5958">
        <w:rPr>
          <w:rFonts w:ascii="Times New Roman" w:hAnsi="Times New Roman"/>
          <w:sz w:val="24"/>
          <w:szCs w:val="24"/>
        </w:rPr>
        <w:t xml:space="preserve">In this </w:t>
      </w:r>
      <w:r>
        <w:rPr>
          <w:rFonts w:ascii="Times New Roman" w:hAnsi="Times New Roman"/>
          <w:sz w:val="24"/>
          <w:szCs w:val="24"/>
        </w:rPr>
        <w:t>study</w:t>
      </w:r>
      <w:r w:rsidRPr="009A5958">
        <w:rPr>
          <w:rFonts w:ascii="Times New Roman" w:hAnsi="Times New Roman"/>
          <w:sz w:val="24"/>
          <w:szCs w:val="24"/>
        </w:rPr>
        <w:t xml:space="preserve"> therefore, having established the cointegration relationships among variables, an </w:t>
      </w:r>
      <w:r w:rsidRPr="009A5958">
        <w:rPr>
          <w:rFonts w:ascii="Times New Roman" w:hAnsi="Times New Roman"/>
          <w:i/>
          <w:sz w:val="24"/>
          <w:szCs w:val="24"/>
        </w:rPr>
        <w:t>over-parameterised</w:t>
      </w:r>
      <w:r w:rsidRPr="009A5958">
        <w:rPr>
          <w:rFonts w:ascii="Times New Roman" w:hAnsi="Times New Roman"/>
          <w:sz w:val="24"/>
          <w:szCs w:val="24"/>
        </w:rPr>
        <w:t xml:space="preserve"> error correction model was estimated which initially consisted of </w:t>
      </w:r>
      <w:r>
        <w:rPr>
          <w:rFonts w:ascii="Times New Roman" w:hAnsi="Times New Roman"/>
          <w:sz w:val="24"/>
          <w:szCs w:val="24"/>
        </w:rPr>
        <w:t>2</w:t>
      </w:r>
      <w:r w:rsidRPr="009A5958">
        <w:rPr>
          <w:rFonts w:ascii="Times New Roman" w:hAnsi="Times New Roman"/>
          <w:sz w:val="24"/>
          <w:szCs w:val="24"/>
        </w:rPr>
        <w:t xml:space="preserve"> lag</w:t>
      </w:r>
      <w:r>
        <w:rPr>
          <w:rFonts w:ascii="Times New Roman" w:hAnsi="Times New Roman"/>
          <w:sz w:val="24"/>
          <w:szCs w:val="24"/>
        </w:rPr>
        <w:t>s</w:t>
      </w:r>
      <w:r w:rsidRPr="009A5958">
        <w:rPr>
          <w:rFonts w:ascii="Times New Roman" w:hAnsi="Times New Roman"/>
          <w:sz w:val="24"/>
          <w:szCs w:val="24"/>
        </w:rPr>
        <w:t xml:space="preserve"> length of each variable. The over-parameterised error correction model estimated is given in the equation below;</w:t>
      </w:r>
    </w:p>
    <w:p w:rsidR="003C41C3" w:rsidRPr="009A5958" w:rsidRDefault="003C41C3" w:rsidP="003C41C3">
      <w:pPr>
        <w:spacing w:line="360" w:lineRule="auto"/>
        <w:ind w:firstLine="720"/>
        <w:jc w:val="both"/>
        <w:rPr>
          <w:rFonts w:ascii="Times New Roman" w:hAnsi="Times New Roman"/>
          <w:sz w:val="24"/>
          <w:szCs w:val="24"/>
        </w:rPr>
      </w:pPr>
      <w:r w:rsidRPr="009A5958">
        <w:rPr>
          <w:rFonts w:ascii="Times New Roman" w:hAnsi="Times New Roman"/>
          <w:position w:val="-14"/>
          <w:sz w:val="24"/>
          <w:szCs w:val="24"/>
        </w:rPr>
        <w:object w:dxaOrig="31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8pt;height:19.65pt" o:ole="">
            <v:imagedata r:id="rId9" o:title=""/>
          </v:shape>
          <o:OLEObject Type="Embed" ProgID="Equation.DSMT4" ShapeID="_x0000_i1025" DrawAspect="Content" ObjectID="_1709451202" r:id="rId10"/>
        </w:object>
      </w:r>
      <w:r w:rsidR="00356AE0">
        <w:rPr>
          <w:rFonts w:ascii="Times New Roman" w:hAnsi="Times New Roman"/>
          <w:position w:val="-12"/>
          <w:sz w:val="24"/>
          <w:szCs w:val="24"/>
        </w:rPr>
        <w:tab/>
      </w:r>
      <w:r w:rsidR="00356AE0">
        <w:rPr>
          <w:rFonts w:ascii="Times New Roman" w:hAnsi="Times New Roman"/>
          <w:position w:val="-12"/>
          <w:sz w:val="24"/>
          <w:szCs w:val="24"/>
        </w:rPr>
        <w:tab/>
      </w:r>
      <w:r w:rsidR="00356AE0">
        <w:rPr>
          <w:rFonts w:ascii="Times New Roman" w:hAnsi="Times New Roman"/>
          <w:position w:val="-12"/>
          <w:sz w:val="24"/>
          <w:szCs w:val="24"/>
        </w:rPr>
        <w:tab/>
      </w:r>
      <w:r w:rsidR="00356AE0">
        <w:rPr>
          <w:rFonts w:ascii="Times New Roman" w:hAnsi="Times New Roman"/>
          <w:position w:val="-12"/>
          <w:sz w:val="24"/>
          <w:szCs w:val="24"/>
        </w:rPr>
        <w:tab/>
      </w:r>
      <w:r w:rsidR="00356AE0">
        <w:rPr>
          <w:rFonts w:ascii="Times New Roman" w:hAnsi="Times New Roman"/>
          <w:position w:val="-12"/>
          <w:sz w:val="24"/>
          <w:szCs w:val="24"/>
        </w:rPr>
        <w:tab/>
      </w:r>
      <w:r w:rsidR="00356AE0">
        <w:rPr>
          <w:rFonts w:ascii="Times New Roman" w:hAnsi="Times New Roman"/>
          <w:position w:val="-12"/>
          <w:sz w:val="24"/>
          <w:szCs w:val="24"/>
        </w:rPr>
        <w:tab/>
      </w:r>
      <w:r w:rsidR="00356AE0">
        <w:rPr>
          <w:rFonts w:ascii="Times New Roman" w:hAnsi="Times New Roman"/>
          <w:position w:val="-12"/>
          <w:sz w:val="24"/>
          <w:szCs w:val="24"/>
        </w:rPr>
        <w:tab/>
        <w:t>(1</w:t>
      </w:r>
      <w:r w:rsidRPr="009A5958">
        <w:rPr>
          <w:rFonts w:ascii="Times New Roman" w:hAnsi="Times New Roman"/>
          <w:position w:val="-12"/>
          <w:sz w:val="24"/>
          <w:szCs w:val="24"/>
        </w:rPr>
        <w:t>)</w:t>
      </w:r>
    </w:p>
    <w:p w:rsidR="003C41C3" w:rsidRPr="00917326" w:rsidRDefault="003C41C3" w:rsidP="00356AE0">
      <w:pPr>
        <w:spacing w:line="480" w:lineRule="auto"/>
        <w:jc w:val="both"/>
        <w:rPr>
          <w:rFonts w:ascii="Times New Roman" w:hAnsi="Times New Roman"/>
          <w:sz w:val="24"/>
          <w:szCs w:val="24"/>
        </w:rPr>
      </w:pPr>
      <w:r w:rsidRPr="009A5958">
        <w:rPr>
          <w:rFonts w:ascii="Times New Roman" w:hAnsi="Times New Roman"/>
          <w:sz w:val="24"/>
          <w:szCs w:val="24"/>
        </w:rPr>
        <w:t xml:space="preserve">Where </w:t>
      </w:r>
      <w:r w:rsidRPr="009A5958">
        <w:rPr>
          <w:rFonts w:ascii="Times New Roman" w:hAnsi="Times New Roman"/>
          <w:i/>
          <w:sz w:val="24"/>
          <w:szCs w:val="24"/>
        </w:rPr>
        <w:t>Y</w:t>
      </w:r>
      <w:r w:rsidRPr="009A5958">
        <w:rPr>
          <w:rFonts w:ascii="Times New Roman" w:hAnsi="Times New Roman"/>
          <w:i/>
          <w:sz w:val="24"/>
          <w:szCs w:val="24"/>
          <w:vertAlign w:val="subscript"/>
        </w:rPr>
        <w:t>t</w:t>
      </w:r>
      <w:r w:rsidRPr="009A5958">
        <w:rPr>
          <w:rFonts w:ascii="Times New Roman" w:hAnsi="Times New Roman"/>
          <w:sz w:val="24"/>
          <w:szCs w:val="24"/>
        </w:rPr>
        <w:t xml:space="preserve"> is the dependent variable; </w:t>
      </w:r>
      <w:r w:rsidRPr="009A5958">
        <w:rPr>
          <w:rFonts w:ascii="Times New Roman" w:hAnsi="Times New Roman"/>
          <w:i/>
          <w:sz w:val="24"/>
          <w:szCs w:val="24"/>
        </w:rPr>
        <w:t>X</w:t>
      </w:r>
      <w:r w:rsidRPr="009A5958">
        <w:rPr>
          <w:rFonts w:ascii="Times New Roman" w:hAnsi="Times New Roman"/>
          <w:i/>
          <w:sz w:val="24"/>
          <w:szCs w:val="24"/>
          <w:vertAlign w:val="subscript"/>
        </w:rPr>
        <w:t>t</w:t>
      </w:r>
      <w:r w:rsidRPr="009A5958">
        <w:rPr>
          <w:rFonts w:ascii="Times New Roman" w:hAnsi="Times New Roman"/>
          <w:sz w:val="24"/>
          <w:szCs w:val="24"/>
        </w:rPr>
        <w:t xml:space="preserve"> is a vector of independent variables. All these were found to be cointegrated with the dependent variable while </w:t>
      </w:r>
      <w:r w:rsidRPr="009A5958">
        <w:rPr>
          <w:rFonts w:ascii="Times New Roman" w:hAnsi="Times New Roman"/>
          <w:position w:val="-12"/>
          <w:sz w:val="24"/>
          <w:szCs w:val="24"/>
        </w:rPr>
        <w:object w:dxaOrig="1200" w:dyaOrig="360">
          <v:shape id="_x0000_i1026" type="#_x0000_t75" style="width:60pt;height:18.55pt" o:ole="">
            <v:imagedata r:id="rId11" o:title=""/>
          </v:shape>
          <o:OLEObject Type="Embed" ProgID="Equation.3" ShapeID="_x0000_i1026" DrawAspect="Content" ObjectID="_1709451203" r:id="rId12"/>
        </w:object>
      </w:r>
      <w:r w:rsidRPr="009A5958">
        <w:rPr>
          <w:rFonts w:ascii="Times New Roman" w:hAnsi="Times New Roman"/>
          <w:sz w:val="24"/>
          <w:szCs w:val="24"/>
        </w:rPr>
        <w:t xml:space="preserve"> are stationary residuals from that cointegration static model. </w:t>
      </w:r>
    </w:p>
    <w:p w:rsidR="00B06696" w:rsidRDefault="00B06696" w:rsidP="009A456E">
      <w:pPr>
        <w:spacing w:line="480" w:lineRule="auto"/>
        <w:jc w:val="both"/>
        <w:rPr>
          <w:rFonts w:ascii="Times New Roman" w:hAnsi="Times New Roman"/>
          <w:b/>
          <w:sz w:val="24"/>
          <w:szCs w:val="24"/>
        </w:rPr>
      </w:pPr>
    </w:p>
    <w:p w:rsidR="003C41C3" w:rsidRPr="00EA651B" w:rsidRDefault="00CD2E6B" w:rsidP="009A456E">
      <w:pPr>
        <w:spacing w:line="480" w:lineRule="auto"/>
        <w:jc w:val="both"/>
        <w:rPr>
          <w:rFonts w:ascii="Times New Roman" w:hAnsi="Times New Roman"/>
          <w:b/>
          <w:sz w:val="24"/>
          <w:szCs w:val="24"/>
        </w:rPr>
      </w:pPr>
      <w:r>
        <w:rPr>
          <w:rFonts w:ascii="Times New Roman" w:hAnsi="Times New Roman"/>
          <w:b/>
          <w:sz w:val="24"/>
          <w:szCs w:val="24"/>
        </w:rPr>
        <w:lastRenderedPageBreak/>
        <w:t>3.8</w:t>
      </w:r>
      <w:r w:rsidR="003C41C3" w:rsidRPr="00EA651B">
        <w:rPr>
          <w:rFonts w:ascii="Times New Roman" w:hAnsi="Times New Roman"/>
          <w:b/>
          <w:sz w:val="24"/>
          <w:szCs w:val="24"/>
        </w:rPr>
        <w:tab/>
        <w:t>Model Specification</w:t>
      </w:r>
    </w:p>
    <w:p w:rsidR="002C1CFC" w:rsidRPr="002C1CFC" w:rsidRDefault="00AD12AE" w:rsidP="002C1CFC">
      <w:pPr>
        <w:pStyle w:val="NoSpacing"/>
        <w:spacing w:line="480" w:lineRule="auto"/>
        <w:jc w:val="both"/>
        <w:rPr>
          <w:rFonts w:ascii="Times New Roman" w:hAnsi="Times New Roman"/>
          <w:sz w:val="24"/>
          <w:szCs w:val="24"/>
        </w:rPr>
      </w:pPr>
      <w:r>
        <w:rPr>
          <w:rFonts w:ascii="Times New Roman" w:hAnsi="Times New Roman"/>
          <w:sz w:val="24"/>
          <w:szCs w:val="24"/>
        </w:rPr>
        <w:t>Equation (1)</w:t>
      </w:r>
      <w:r w:rsidR="003C41C3" w:rsidRPr="009A5958">
        <w:rPr>
          <w:rFonts w:ascii="Times New Roman" w:hAnsi="Times New Roman"/>
          <w:sz w:val="24"/>
          <w:szCs w:val="24"/>
        </w:rPr>
        <w:t xml:space="preserve"> is a sing</w:t>
      </w:r>
      <w:r w:rsidR="003C02F3">
        <w:rPr>
          <w:rFonts w:ascii="Times New Roman" w:hAnsi="Times New Roman"/>
          <w:sz w:val="24"/>
          <w:szCs w:val="24"/>
        </w:rPr>
        <w:t xml:space="preserve">le equation of ECM which can </w:t>
      </w:r>
      <w:r w:rsidR="003C41C3" w:rsidRPr="009A5958">
        <w:rPr>
          <w:rFonts w:ascii="Times New Roman" w:hAnsi="Times New Roman"/>
          <w:sz w:val="24"/>
          <w:szCs w:val="24"/>
        </w:rPr>
        <w:t>also</w:t>
      </w:r>
      <w:r w:rsidR="003C02F3">
        <w:rPr>
          <w:rFonts w:ascii="Times New Roman" w:hAnsi="Times New Roman"/>
          <w:sz w:val="24"/>
          <w:szCs w:val="24"/>
        </w:rPr>
        <w:t xml:space="preserve"> be</w:t>
      </w:r>
      <w:r w:rsidR="003C41C3" w:rsidRPr="009A5958">
        <w:rPr>
          <w:rFonts w:ascii="Times New Roman" w:hAnsi="Times New Roman"/>
          <w:sz w:val="24"/>
          <w:szCs w:val="24"/>
        </w:rPr>
        <w:t xml:space="preserve"> used in multivariate system. In this study, the variables considered are; </w:t>
      </w:r>
      <w:r w:rsidR="003C41C3" w:rsidRPr="007B4AEB">
        <w:rPr>
          <w:rFonts w:ascii="Times New Roman" w:hAnsi="Times New Roman"/>
          <w:sz w:val="24"/>
          <w:szCs w:val="24"/>
        </w:rPr>
        <w:t>Real Gross Domestic Product</w:t>
      </w:r>
      <w:r w:rsidR="003C41C3">
        <w:rPr>
          <w:rFonts w:ascii="Times New Roman" w:hAnsi="Times New Roman"/>
          <w:sz w:val="24"/>
          <w:szCs w:val="24"/>
        </w:rPr>
        <w:t xml:space="preserve"> (</w:t>
      </w:r>
      <w:r w:rsidR="003C41C3" w:rsidRPr="007B4AEB">
        <w:rPr>
          <w:rFonts w:ascii="Times New Roman" w:hAnsi="Times New Roman"/>
          <w:sz w:val="24"/>
          <w:szCs w:val="24"/>
        </w:rPr>
        <w:t>RGDP</w:t>
      </w:r>
      <w:r w:rsidR="003C41C3">
        <w:rPr>
          <w:rFonts w:ascii="Times New Roman" w:hAnsi="Times New Roman"/>
          <w:sz w:val="24"/>
          <w:szCs w:val="24"/>
        </w:rPr>
        <w:t xml:space="preserve">), </w:t>
      </w:r>
      <w:r w:rsidR="003C41C3" w:rsidRPr="007B4AEB">
        <w:rPr>
          <w:rFonts w:ascii="Times New Roman" w:hAnsi="Times New Roman"/>
          <w:sz w:val="24"/>
          <w:szCs w:val="24"/>
        </w:rPr>
        <w:t>Gross Domestic Product in telecommunication</w:t>
      </w:r>
      <w:r w:rsidR="009A6A9D">
        <w:rPr>
          <w:rFonts w:ascii="Times New Roman" w:hAnsi="Times New Roman"/>
          <w:sz w:val="24"/>
          <w:szCs w:val="24"/>
        </w:rPr>
        <w:t>s</w:t>
      </w:r>
      <w:r w:rsidR="003C41C3" w:rsidRPr="007B4AEB">
        <w:rPr>
          <w:rFonts w:ascii="Times New Roman" w:hAnsi="Times New Roman"/>
          <w:sz w:val="24"/>
          <w:szCs w:val="24"/>
        </w:rPr>
        <w:t xml:space="preserve"> sector/ Share of telecoms in total GDP</w:t>
      </w:r>
      <w:r w:rsidR="003C41C3">
        <w:rPr>
          <w:rFonts w:ascii="Times New Roman" w:hAnsi="Times New Roman"/>
          <w:sz w:val="24"/>
          <w:szCs w:val="24"/>
        </w:rPr>
        <w:t xml:space="preserve"> (</w:t>
      </w:r>
      <w:r w:rsidR="003C41C3" w:rsidRPr="007B4AEB">
        <w:rPr>
          <w:rFonts w:ascii="Times New Roman" w:hAnsi="Times New Roman"/>
          <w:sz w:val="24"/>
          <w:szCs w:val="24"/>
        </w:rPr>
        <w:t>GDPtel</w:t>
      </w:r>
      <w:r w:rsidR="003C41C3">
        <w:rPr>
          <w:rFonts w:ascii="Times New Roman" w:hAnsi="Times New Roman"/>
          <w:sz w:val="24"/>
          <w:szCs w:val="24"/>
        </w:rPr>
        <w:t xml:space="preserve">), </w:t>
      </w:r>
      <w:r w:rsidR="003C41C3" w:rsidRPr="007B4AEB">
        <w:rPr>
          <w:rFonts w:ascii="Times New Roman" w:hAnsi="Times New Roman"/>
          <w:sz w:val="24"/>
          <w:szCs w:val="24"/>
        </w:rPr>
        <w:t>Foreign Direct Investment inflow to the telecommunication</w:t>
      </w:r>
      <w:r w:rsidR="009A6A9D">
        <w:rPr>
          <w:rFonts w:ascii="Times New Roman" w:hAnsi="Times New Roman"/>
          <w:sz w:val="24"/>
          <w:szCs w:val="24"/>
        </w:rPr>
        <w:t>s</w:t>
      </w:r>
      <w:r w:rsidR="003C41C3" w:rsidRPr="007B4AEB">
        <w:rPr>
          <w:rFonts w:ascii="Times New Roman" w:hAnsi="Times New Roman"/>
          <w:sz w:val="24"/>
          <w:szCs w:val="24"/>
        </w:rPr>
        <w:t xml:space="preserve"> sector</w:t>
      </w:r>
      <w:r w:rsidR="003C41C3">
        <w:rPr>
          <w:rFonts w:ascii="Times New Roman" w:hAnsi="Times New Roman"/>
          <w:sz w:val="24"/>
          <w:szCs w:val="24"/>
        </w:rPr>
        <w:t xml:space="preserve"> (</w:t>
      </w:r>
      <w:r w:rsidR="003C41C3" w:rsidRPr="007B4AEB">
        <w:rPr>
          <w:rFonts w:ascii="Times New Roman" w:hAnsi="Times New Roman"/>
          <w:sz w:val="24"/>
          <w:szCs w:val="24"/>
        </w:rPr>
        <w:t>FDItel</w:t>
      </w:r>
      <w:r w:rsidR="003C41C3">
        <w:rPr>
          <w:rFonts w:ascii="Times New Roman" w:hAnsi="Times New Roman"/>
          <w:sz w:val="24"/>
          <w:szCs w:val="24"/>
        </w:rPr>
        <w:t xml:space="preserve">), </w:t>
      </w:r>
      <w:r w:rsidR="003C41C3" w:rsidRPr="007B4AEB">
        <w:rPr>
          <w:rFonts w:ascii="Times New Roman" w:hAnsi="Times New Roman"/>
          <w:sz w:val="24"/>
          <w:szCs w:val="24"/>
        </w:rPr>
        <w:t>Gross Capital Formation</w:t>
      </w:r>
      <w:r w:rsidR="003C41C3">
        <w:rPr>
          <w:rFonts w:ascii="Times New Roman" w:hAnsi="Times New Roman"/>
          <w:sz w:val="24"/>
          <w:szCs w:val="24"/>
        </w:rPr>
        <w:t xml:space="preserve"> (</w:t>
      </w:r>
      <w:r w:rsidR="003C41C3" w:rsidRPr="007B4AEB">
        <w:rPr>
          <w:rFonts w:ascii="Times New Roman" w:hAnsi="Times New Roman"/>
          <w:sz w:val="24"/>
          <w:szCs w:val="24"/>
        </w:rPr>
        <w:t>GCF</w:t>
      </w:r>
      <w:r w:rsidR="003C41C3">
        <w:rPr>
          <w:rFonts w:ascii="Times New Roman" w:hAnsi="Times New Roman"/>
          <w:sz w:val="24"/>
          <w:szCs w:val="24"/>
        </w:rPr>
        <w:t xml:space="preserve">), </w:t>
      </w:r>
      <w:r w:rsidR="003C41C3" w:rsidRPr="007B4AEB">
        <w:rPr>
          <w:rFonts w:ascii="Times New Roman" w:hAnsi="Times New Roman"/>
          <w:sz w:val="24"/>
          <w:szCs w:val="24"/>
        </w:rPr>
        <w:t>Exchange Rate</w:t>
      </w:r>
      <w:r w:rsidR="003C41C3">
        <w:rPr>
          <w:rFonts w:ascii="Times New Roman" w:hAnsi="Times New Roman"/>
          <w:sz w:val="24"/>
          <w:szCs w:val="24"/>
        </w:rPr>
        <w:t xml:space="preserve"> (</w:t>
      </w:r>
      <w:r w:rsidR="003C41C3" w:rsidRPr="007B4AEB">
        <w:rPr>
          <w:rFonts w:ascii="Times New Roman" w:hAnsi="Times New Roman"/>
          <w:sz w:val="24"/>
          <w:szCs w:val="24"/>
        </w:rPr>
        <w:t>EXCHR</w:t>
      </w:r>
      <w:r w:rsidR="003C41C3">
        <w:rPr>
          <w:rFonts w:ascii="Times New Roman" w:hAnsi="Times New Roman"/>
          <w:sz w:val="24"/>
          <w:szCs w:val="24"/>
        </w:rPr>
        <w:t xml:space="preserve">) </w:t>
      </w:r>
      <w:r w:rsidR="003C41C3" w:rsidRPr="007B4AEB">
        <w:rPr>
          <w:rFonts w:ascii="Times New Roman" w:hAnsi="Times New Roman"/>
          <w:sz w:val="24"/>
          <w:szCs w:val="24"/>
        </w:rPr>
        <w:t>Inflation</w:t>
      </w:r>
      <w:r w:rsidR="003C41C3">
        <w:rPr>
          <w:rFonts w:ascii="Times New Roman" w:hAnsi="Times New Roman"/>
          <w:sz w:val="24"/>
          <w:szCs w:val="24"/>
        </w:rPr>
        <w:t xml:space="preserve"> (</w:t>
      </w:r>
      <w:r w:rsidR="003C41C3" w:rsidRPr="007B4AEB">
        <w:rPr>
          <w:rFonts w:ascii="Times New Roman" w:hAnsi="Times New Roman"/>
          <w:sz w:val="24"/>
          <w:szCs w:val="24"/>
        </w:rPr>
        <w:t>INFL</w:t>
      </w:r>
      <w:r w:rsidR="003C41C3">
        <w:rPr>
          <w:rFonts w:ascii="Times New Roman" w:hAnsi="Times New Roman"/>
          <w:sz w:val="24"/>
          <w:szCs w:val="24"/>
        </w:rPr>
        <w:t xml:space="preserve">), </w:t>
      </w:r>
      <w:r w:rsidR="003C41C3" w:rsidRPr="007B4AEB">
        <w:rPr>
          <w:rFonts w:ascii="Times New Roman" w:hAnsi="Times New Roman"/>
          <w:sz w:val="24"/>
          <w:szCs w:val="24"/>
        </w:rPr>
        <w:t>Trade Openness</w:t>
      </w:r>
      <w:r w:rsidR="003C41C3">
        <w:rPr>
          <w:rFonts w:ascii="Times New Roman" w:hAnsi="Times New Roman"/>
          <w:sz w:val="24"/>
          <w:szCs w:val="24"/>
        </w:rPr>
        <w:t xml:space="preserve"> (</w:t>
      </w:r>
      <w:r w:rsidR="003C41C3" w:rsidRPr="007B4AEB">
        <w:rPr>
          <w:rFonts w:ascii="Times New Roman" w:hAnsi="Times New Roman"/>
          <w:sz w:val="24"/>
          <w:szCs w:val="24"/>
        </w:rPr>
        <w:t>OPEN</w:t>
      </w:r>
      <w:r w:rsidR="003C41C3">
        <w:rPr>
          <w:rFonts w:ascii="Times New Roman" w:hAnsi="Times New Roman"/>
          <w:sz w:val="24"/>
          <w:szCs w:val="24"/>
        </w:rPr>
        <w:t xml:space="preserve">), </w:t>
      </w:r>
      <w:r w:rsidR="003C41C3" w:rsidRPr="007B4AEB">
        <w:rPr>
          <w:rFonts w:ascii="Times New Roman" w:hAnsi="Times New Roman"/>
          <w:sz w:val="24"/>
          <w:szCs w:val="24"/>
        </w:rPr>
        <w:t>Credit Facilities to Private Sectors</w:t>
      </w:r>
      <w:r w:rsidR="003C41C3">
        <w:rPr>
          <w:rFonts w:ascii="Times New Roman" w:hAnsi="Times New Roman"/>
          <w:sz w:val="24"/>
          <w:szCs w:val="24"/>
        </w:rPr>
        <w:t xml:space="preserve"> (</w:t>
      </w:r>
      <w:r w:rsidR="003C41C3" w:rsidRPr="007B4AEB">
        <w:rPr>
          <w:rFonts w:ascii="Times New Roman" w:hAnsi="Times New Roman"/>
          <w:sz w:val="24"/>
          <w:szCs w:val="24"/>
        </w:rPr>
        <w:t>CRF</w:t>
      </w:r>
      <w:r w:rsidR="003C41C3">
        <w:rPr>
          <w:rFonts w:ascii="Times New Roman" w:hAnsi="Times New Roman"/>
          <w:sz w:val="24"/>
          <w:szCs w:val="24"/>
        </w:rPr>
        <w:t xml:space="preserve">) and </w:t>
      </w:r>
      <w:r w:rsidR="003C41C3" w:rsidRPr="007B4AEB">
        <w:rPr>
          <w:rFonts w:ascii="Times New Roman" w:hAnsi="Times New Roman"/>
          <w:sz w:val="24"/>
          <w:szCs w:val="24"/>
        </w:rPr>
        <w:t>Dummy for Globa</w:t>
      </w:r>
      <w:r w:rsidR="003C41C3">
        <w:rPr>
          <w:rFonts w:ascii="Times New Roman" w:hAnsi="Times New Roman"/>
          <w:sz w:val="24"/>
          <w:szCs w:val="24"/>
        </w:rPr>
        <w:t>l System of Mobile Communication (</w:t>
      </w:r>
      <w:r w:rsidR="003C41C3" w:rsidRPr="007B4AEB">
        <w:rPr>
          <w:rFonts w:ascii="Times New Roman" w:hAnsi="Times New Roman"/>
          <w:sz w:val="24"/>
          <w:szCs w:val="24"/>
        </w:rPr>
        <w:t>GSMDum</w:t>
      </w:r>
      <w:r w:rsidR="003C41C3">
        <w:rPr>
          <w:rFonts w:ascii="Times New Roman" w:hAnsi="Times New Roman"/>
          <w:sz w:val="24"/>
          <w:szCs w:val="24"/>
        </w:rPr>
        <w:t>)</w:t>
      </w:r>
    </w:p>
    <w:p w:rsidR="00310F55" w:rsidRPr="009A6A9D" w:rsidRDefault="00310F55" w:rsidP="00465C2D">
      <w:pPr>
        <w:pStyle w:val="Default"/>
        <w:spacing w:before="240" w:after="240" w:line="480" w:lineRule="auto"/>
        <w:jc w:val="both"/>
        <w:rPr>
          <w:b/>
        </w:rPr>
      </w:pPr>
      <w:r w:rsidRPr="009A6A9D">
        <w:rPr>
          <w:b/>
        </w:rPr>
        <w:t>Model 1: FDI-Telecommunication</w:t>
      </w:r>
      <w:r w:rsidR="004B1C62">
        <w:rPr>
          <w:b/>
        </w:rPr>
        <w:t>s</w:t>
      </w:r>
      <w:r w:rsidRPr="009A6A9D">
        <w:rPr>
          <w:b/>
        </w:rPr>
        <w:t xml:space="preserve"> Sector Growth Effects</w:t>
      </w:r>
    </w:p>
    <w:p w:rsidR="00310F55" w:rsidRPr="00F35A2D" w:rsidRDefault="00310F55" w:rsidP="00465C2D">
      <w:pPr>
        <w:pStyle w:val="Default"/>
        <w:spacing w:before="240" w:line="480" w:lineRule="auto"/>
        <w:jc w:val="both"/>
      </w:pPr>
      <w:r w:rsidRPr="002E1B8A">
        <w:t>The dep</w:t>
      </w:r>
      <w:r>
        <w:t>endent variable in this model will be</w:t>
      </w:r>
      <w:r w:rsidRPr="002E1B8A">
        <w:t xml:space="preserve"> share of telecoms in total GDP while t</w:t>
      </w:r>
      <w:r>
        <w:t>he major independent variable will be</w:t>
      </w:r>
      <w:r w:rsidRPr="002E1B8A">
        <w:t xml:space="preserve"> FDI inflow to the telecommunication</w:t>
      </w:r>
      <w:r w:rsidR="009A6A9D">
        <w:t>s</w:t>
      </w:r>
      <w:r w:rsidRPr="002E1B8A">
        <w:t xml:space="preserve"> sector. Other controlled explanatory variables </w:t>
      </w:r>
      <w:r>
        <w:t xml:space="preserve">will include </w:t>
      </w:r>
      <w:r w:rsidRPr="002E1B8A">
        <w:t>total GDP in the economy, which as stated in the conceptual model in figure</w:t>
      </w:r>
      <w:r>
        <w:t xml:space="preserve"> 2.</w:t>
      </w:r>
      <w:r w:rsidR="00AD12AE">
        <w:t xml:space="preserve"> 1 </w:t>
      </w:r>
      <w:r w:rsidRPr="002E1B8A">
        <w:t xml:space="preserve">can have impact on the performance of the telecoms sector. Additional </w:t>
      </w:r>
      <w:r>
        <w:t>controlled variables are Gross Capital F</w:t>
      </w:r>
      <w:r w:rsidRPr="002E1B8A">
        <w:t xml:space="preserve">ormation (GCF) which </w:t>
      </w:r>
      <w:r>
        <w:t>measured</w:t>
      </w:r>
      <w:r w:rsidRPr="002E1B8A">
        <w:t xml:space="preserve"> the existing level of investment in the economy, exchange rate, inflation rate, trade openness of the economy, and credit facilities granted to private sectors to enhance real sector gro</w:t>
      </w:r>
      <w:r>
        <w:t xml:space="preserve">wth. </w:t>
      </w:r>
      <w:r w:rsidR="00250ABB">
        <w:t xml:space="preserve">Again, to demarcate the analysis between the pre and post liberalization in the telecom sector that warrant the emergence of GSM, a dummy variable with binary values of 0 and 1 for the period before and after the liberalization was included in the model. </w:t>
      </w:r>
      <w:r w:rsidRPr="00F35A2D">
        <w:t>The error correction model (ECM) m</w:t>
      </w:r>
      <w:r>
        <w:t>odel is explicitly specified as:</w:t>
      </w:r>
    </w:p>
    <w:p w:rsidR="00DC58B2" w:rsidRDefault="00725FF4" w:rsidP="00AC61E6">
      <w:pPr>
        <w:pStyle w:val="BodyText"/>
        <w:spacing w:line="360" w:lineRule="auto"/>
        <w:ind w:right="114"/>
        <w:jc w:val="right"/>
      </w:pPr>
      <w:r w:rsidRPr="00FD03C5">
        <w:rPr>
          <w:position w:val="-30"/>
        </w:rPr>
        <w:object w:dxaOrig="9840" w:dyaOrig="720">
          <v:shape id="_x0000_i1027" type="#_x0000_t75" style="width:431.45pt;height:35.45pt" o:ole="">
            <v:imagedata r:id="rId13" o:title=""/>
          </v:shape>
          <o:OLEObject Type="Embed" ProgID="Equation.DSMT4" ShapeID="_x0000_i1027" DrawAspect="Content" ObjectID="_1709451204" r:id="rId14"/>
        </w:object>
      </w:r>
      <w:r w:rsidR="002A5DC1">
        <w:rPr>
          <w:rFonts w:ascii="Times New Roman" w:hAnsi="Times New Roman"/>
          <w:position w:val="-30"/>
        </w:rPr>
        <w:t>(2</w:t>
      </w:r>
      <w:r w:rsidR="00AC61E6" w:rsidRPr="00AC61E6">
        <w:rPr>
          <w:rFonts w:ascii="Times New Roman" w:hAnsi="Times New Roman"/>
          <w:position w:val="-30"/>
        </w:rPr>
        <w:t>)</w:t>
      </w:r>
    </w:p>
    <w:p w:rsidR="00250ABB" w:rsidRPr="009A6A9D" w:rsidRDefault="00250ABB" w:rsidP="00250ABB">
      <w:pPr>
        <w:pStyle w:val="Default"/>
        <w:spacing w:before="240" w:after="240" w:line="360" w:lineRule="auto"/>
        <w:jc w:val="both"/>
        <w:rPr>
          <w:b/>
        </w:rPr>
      </w:pPr>
      <w:r w:rsidRPr="009A6A9D">
        <w:rPr>
          <w:b/>
        </w:rPr>
        <w:lastRenderedPageBreak/>
        <w:t>Model 2: FDI-Telecommunication</w:t>
      </w:r>
      <w:r w:rsidR="004B1C62">
        <w:rPr>
          <w:b/>
        </w:rPr>
        <w:t>s</w:t>
      </w:r>
      <w:r w:rsidRPr="009A6A9D">
        <w:rPr>
          <w:b/>
        </w:rPr>
        <w:t xml:space="preserve"> and Economic Growth Interactions</w:t>
      </w:r>
    </w:p>
    <w:p w:rsidR="00250ABB" w:rsidRPr="002E1B8A" w:rsidRDefault="00250ABB" w:rsidP="00B06696">
      <w:pPr>
        <w:pStyle w:val="Default"/>
        <w:spacing w:before="240" w:after="240" w:line="360" w:lineRule="auto"/>
        <w:jc w:val="both"/>
      </w:pPr>
      <w:r w:rsidRPr="002E1B8A">
        <w:t>In the second model, Real GDP is the dependent variable. However, the d</w:t>
      </w:r>
      <w:r w:rsidR="002A5DC1">
        <w:t>ependent variable in equation (2</w:t>
      </w:r>
      <w:r w:rsidRPr="002E1B8A">
        <w:t>) has become one of the inde</w:t>
      </w:r>
      <w:r>
        <w:t>p</w:t>
      </w:r>
      <w:r w:rsidR="002A5DC1">
        <w:t>endent variables in equation (3</w:t>
      </w:r>
      <w:r w:rsidRPr="002E1B8A">
        <w:t>) because it is believed that performance of the telecommunication</w:t>
      </w:r>
      <w:r w:rsidR="00834545">
        <w:t>s</w:t>
      </w:r>
      <w:r w:rsidRPr="002E1B8A">
        <w:t xml:space="preserve"> sector determines overall growth of the economy. Furthermore, FDI inflow to telecom sector interacted with the performance of telecoms sector are jointly put among the inde</w:t>
      </w:r>
      <w:r>
        <w:t>p</w:t>
      </w:r>
      <w:r w:rsidR="002A5DC1">
        <w:t>endent variables in equation (3</w:t>
      </w:r>
      <w:r w:rsidRPr="002E1B8A">
        <w:t>) so that FDI impact on the economy via telecoms industry can be estimated. The econometric form of the model is specified as:</w:t>
      </w:r>
    </w:p>
    <w:p w:rsidR="00DC58B2" w:rsidRPr="007B4AEB" w:rsidRDefault="00725FF4" w:rsidP="00725FF4">
      <w:pPr>
        <w:pStyle w:val="NoSpacing"/>
        <w:spacing w:line="360" w:lineRule="auto"/>
        <w:jc w:val="right"/>
        <w:rPr>
          <w:rFonts w:ascii="Times New Roman" w:hAnsi="Times New Roman"/>
          <w:sz w:val="24"/>
          <w:szCs w:val="24"/>
        </w:rPr>
      </w:pPr>
      <w:r w:rsidRPr="00FD03C5">
        <w:rPr>
          <w:rFonts w:ascii="Times New Roman" w:hAnsi="Times New Roman"/>
          <w:position w:val="-30"/>
          <w:sz w:val="24"/>
          <w:szCs w:val="24"/>
        </w:rPr>
        <w:object w:dxaOrig="9499" w:dyaOrig="720">
          <v:shape id="_x0000_i1028" type="#_x0000_t75" style="width:439.1pt;height:38.2pt" o:ole="">
            <v:imagedata r:id="rId15" o:title=""/>
          </v:shape>
          <o:OLEObject Type="Embed" ProgID="Equation.DSMT4" ShapeID="_x0000_i1028" DrawAspect="Content" ObjectID="_1709451205" r:id="rId16"/>
        </w:object>
      </w:r>
      <w:r w:rsidR="0062487A">
        <w:rPr>
          <w:rFonts w:ascii="Times New Roman" w:hAnsi="Times New Roman"/>
          <w:position w:val="-30"/>
          <w:sz w:val="24"/>
          <w:szCs w:val="24"/>
        </w:rPr>
        <w:t>(</w:t>
      </w:r>
      <w:r w:rsidR="002A5DC1">
        <w:rPr>
          <w:rFonts w:ascii="Times New Roman" w:hAnsi="Times New Roman"/>
          <w:position w:val="-30"/>
          <w:sz w:val="24"/>
          <w:szCs w:val="24"/>
        </w:rPr>
        <w:t>3</w:t>
      </w:r>
      <w:r w:rsidR="00AC61E6">
        <w:rPr>
          <w:rFonts w:ascii="Times New Roman" w:hAnsi="Times New Roman"/>
          <w:position w:val="-30"/>
          <w:sz w:val="24"/>
          <w:szCs w:val="24"/>
        </w:rPr>
        <w:t>)</w:t>
      </w:r>
    </w:p>
    <w:p w:rsidR="00250ABB" w:rsidRPr="00CB6681" w:rsidRDefault="00250ABB" w:rsidP="00250ABB">
      <w:pPr>
        <w:pStyle w:val="Default"/>
        <w:spacing w:line="360" w:lineRule="auto"/>
        <w:jc w:val="both"/>
      </w:pPr>
      <w:r>
        <w:t>It is</w:t>
      </w:r>
      <w:r w:rsidRPr="002E1B8A">
        <w:t xml:space="preserve"> expected that the signs of the estimated values for each of these parameters will be positi</w:t>
      </w:r>
      <w:r w:rsidR="002A5DC1">
        <w:t>ve. That is, in both equation (2) and (3</w:t>
      </w:r>
      <w:r w:rsidRPr="002E1B8A">
        <w:t>) the independent variables are expected to show sign of positive effects on the performance of the t</w:t>
      </w:r>
      <w:r>
        <w:t>elecommunication</w:t>
      </w:r>
      <w:r w:rsidR="00834545">
        <w:t>s</w:t>
      </w:r>
      <w:r>
        <w:t xml:space="preserve"> sector and</w:t>
      </w:r>
      <w:r w:rsidRPr="002E1B8A">
        <w:t xml:space="preserve"> economic growth respectively.</w:t>
      </w:r>
    </w:p>
    <w:p w:rsidR="003C41C3" w:rsidRPr="007B4AEB" w:rsidRDefault="003C41C3" w:rsidP="003C41C3">
      <w:pPr>
        <w:pStyle w:val="NoSpacing"/>
        <w:spacing w:line="360" w:lineRule="auto"/>
        <w:jc w:val="both"/>
        <w:rPr>
          <w:rFonts w:ascii="Times New Roman" w:hAnsi="Times New Roman"/>
          <w:sz w:val="24"/>
          <w:szCs w:val="24"/>
        </w:rPr>
      </w:pPr>
      <w:r w:rsidRPr="007B4AEB">
        <w:rPr>
          <w:rFonts w:ascii="Times New Roman" w:hAnsi="Times New Roman"/>
          <w:sz w:val="24"/>
          <w:szCs w:val="24"/>
        </w:rPr>
        <w:t>Where;</w:t>
      </w:r>
    </w:p>
    <w:p w:rsidR="003C41C3" w:rsidRPr="007B4AEB" w:rsidRDefault="003C41C3" w:rsidP="003C41C3">
      <w:pPr>
        <w:pStyle w:val="NoSpacing"/>
        <w:spacing w:line="360" w:lineRule="auto"/>
        <w:jc w:val="both"/>
        <w:rPr>
          <w:rFonts w:ascii="Times New Roman" w:hAnsi="Times New Roman"/>
          <w:sz w:val="24"/>
          <w:szCs w:val="24"/>
        </w:rPr>
      </w:pPr>
      <w:r w:rsidRPr="007B4AEB">
        <w:rPr>
          <w:rFonts w:ascii="Times New Roman" w:hAnsi="Times New Roman"/>
          <w:sz w:val="24"/>
          <w:szCs w:val="24"/>
        </w:rPr>
        <w:t>RGDP = Real Gross Domestic Product</w:t>
      </w:r>
    </w:p>
    <w:p w:rsidR="003C41C3" w:rsidRPr="007B4AEB" w:rsidRDefault="003C41C3" w:rsidP="003C41C3">
      <w:pPr>
        <w:pStyle w:val="NoSpacing"/>
        <w:spacing w:line="360" w:lineRule="auto"/>
        <w:jc w:val="both"/>
        <w:rPr>
          <w:rFonts w:ascii="Times New Roman" w:hAnsi="Times New Roman"/>
          <w:sz w:val="24"/>
          <w:szCs w:val="24"/>
        </w:rPr>
      </w:pPr>
      <w:r w:rsidRPr="007B4AEB">
        <w:rPr>
          <w:rFonts w:ascii="Times New Roman" w:hAnsi="Times New Roman"/>
          <w:sz w:val="24"/>
          <w:szCs w:val="24"/>
        </w:rPr>
        <w:t>GDPtel=Gross Domestic Product in telecommunication</w:t>
      </w:r>
      <w:r w:rsidR="009A6A9D">
        <w:rPr>
          <w:rFonts w:ascii="Times New Roman" w:hAnsi="Times New Roman"/>
          <w:sz w:val="24"/>
          <w:szCs w:val="24"/>
        </w:rPr>
        <w:t>s</w:t>
      </w:r>
      <w:r w:rsidRPr="007B4AEB">
        <w:rPr>
          <w:rFonts w:ascii="Times New Roman" w:hAnsi="Times New Roman"/>
          <w:sz w:val="24"/>
          <w:szCs w:val="24"/>
        </w:rPr>
        <w:t xml:space="preserve"> sector/ Share of telecoms in total GDP</w:t>
      </w:r>
    </w:p>
    <w:p w:rsidR="003C41C3" w:rsidRPr="007B4AEB" w:rsidRDefault="003C41C3" w:rsidP="003C41C3">
      <w:pPr>
        <w:pStyle w:val="NoSpacing"/>
        <w:spacing w:line="360" w:lineRule="auto"/>
        <w:jc w:val="both"/>
        <w:rPr>
          <w:rFonts w:ascii="Times New Roman" w:hAnsi="Times New Roman"/>
          <w:sz w:val="24"/>
          <w:szCs w:val="24"/>
        </w:rPr>
      </w:pPr>
      <w:r w:rsidRPr="007B4AEB">
        <w:rPr>
          <w:rFonts w:ascii="Times New Roman" w:hAnsi="Times New Roman"/>
          <w:sz w:val="24"/>
          <w:szCs w:val="24"/>
        </w:rPr>
        <w:t>FDItel= Foreign Direct Investment inflow to the telecommunication</w:t>
      </w:r>
      <w:r w:rsidR="009A6A9D">
        <w:rPr>
          <w:rFonts w:ascii="Times New Roman" w:hAnsi="Times New Roman"/>
          <w:sz w:val="24"/>
          <w:szCs w:val="24"/>
        </w:rPr>
        <w:t>s</w:t>
      </w:r>
      <w:r w:rsidRPr="007B4AEB">
        <w:rPr>
          <w:rFonts w:ascii="Times New Roman" w:hAnsi="Times New Roman"/>
          <w:sz w:val="24"/>
          <w:szCs w:val="24"/>
        </w:rPr>
        <w:t xml:space="preserve"> sector</w:t>
      </w:r>
      <w:r w:rsidRPr="007B4AEB">
        <w:rPr>
          <w:rFonts w:ascii="Times New Roman" w:hAnsi="Times New Roman"/>
          <w:sz w:val="24"/>
          <w:szCs w:val="24"/>
        </w:rPr>
        <w:tab/>
      </w:r>
    </w:p>
    <w:p w:rsidR="003C41C3" w:rsidRPr="007B4AEB" w:rsidRDefault="003C41C3" w:rsidP="003C41C3">
      <w:pPr>
        <w:pStyle w:val="NoSpacing"/>
        <w:spacing w:line="360" w:lineRule="auto"/>
        <w:jc w:val="both"/>
        <w:rPr>
          <w:rFonts w:ascii="Times New Roman" w:hAnsi="Times New Roman"/>
          <w:sz w:val="24"/>
          <w:szCs w:val="24"/>
        </w:rPr>
      </w:pPr>
      <w:r w:rsidRPr="007B4AEB">
        <w:rPr>
          <w:rFonts w:ascii="Times New Roman" w:hAnsi="Times New Roman"/>
          <w:sz w:val="24"/>
          <w:szCs w:val="24"/>
        </w:rPr>
        <w:t>GCF= Gross Capital Formation</w:t>
      </w:r>
    </w:p>
    <w:p w:rsidR="003C41C3" w:rsidRPr="007B4AEB" w:rsidRDefault="003C41C3" w:rsidP="003C41C3">
      <w:pPr>
        <w:pStyle w:val="NoSpacing"/>
        <w:spacing w:line="360" w:lineRule="auto"/>
        <w:jc w:val="both"/>
        <w:rPr>
          <w:rFonts w:ascii="Times New Roman" w:hAnsi="Times New Roman"/>
          <w:sz w:val="24"/>
          <w:szCs w:val="24"/>
        </w:rPr>
      </w:pPr>
      <w:r w:rsidRPr="007B4AEB">
        <w:rPr>
          <w:rFonts w:ascii="Times New Roman" w:hAnsi="Times New Roman"/>
          <w:sz w:val="24"/>
          <w:szCs w:val="24"/>
        </w:rPr>
        <w:t>EXCHR= Exchange Rate</w:t>
      </w:r>
    </w:p>
    <w:p w:rsidR="003C41C3" w:rsidRPr="007B4AEB" w:rsidRDefault="003C41C3" w:rsidP="003C41C3">
      <w:pPr>
        <w:pStyle w:val="NoSpacing"/>
        <w:spacing w:line="360" w:lineRule="auto"/>
        <w:jc w:val="both"/>
        <w:rPr>
          <w:rFonts w:ascii="Times New Roman" w:hAnsi="Times New Roman"/>
          <w:sz w:val="24"/>
          <w:szCs w:val="24"/>
        </w:rPr>
      </w:pPr>
      <w:r w:rsidRPr="007B4AEB">
        <w:rPr>
          <w:rFonts w:ascii="Times New Roman" w:hAnsi="Times New Roman"/>
          <w:sz w:val="24"/>
          <w:szCs w:val="24"/>
        </w:rPr>
        <w:t>INFL= Inflation</w:t>
      </w:r>
    </w:p>
    <w:p w:rsidR="003C41C3" w:rsidRPr="007B4AEB" w:rsidRDefault="003C41C3" w:rsidP="003C41C3">
      <w:pPr>
        <w:pStyle w:val="NoSpacing"/>
        <w:spacing w:line="360" w:lineRule="auto"/>
        <w:jc w:val="both"/>
        <w:rPr>
          <w:rFonts w:ascii="Times New Roman" w:hAnsi="Times New Roman"/>
          <w:sz w:val="24"/>
          <w:szCs w:val="24"/>
        </w:rPr>
      </w:pPr>
      <w:r w:rsidRPr="007B4AEB">
        <w:rPr>
          <w:rFonts w:ascii="Times New Roman" w:hAnsi="Times New Roman"/>
          <w:sz w:val="24"/>
          <w:szCs w:val="24"/>
        </w:rPr>
        <w:t>OPEN= Trade Openness</w:t>
      </w:r>
    </w:p>
    <w:p w:rsidR="003C41C3" w:rsidRPr="007B4AEB" w:rsidRDefault="003C41C3" w:rsidP="003C41C3">
      <w:pPr>
        <w:pStyle w:val="NoSpacing"/>
        <w:spacing w:line="360" w:lineRule="auto"/>
        <w:jc w:val="both"/>
        <w:rPr>
          <w:rFonts w:ascii="Times New Roman" w:hAnsi="Times New Roman"/>
          <w:sz w:val="24"/>
          <w:szCs w:val="24"/>
        </w:rPr>
      </w:pPr>
      <w:r w:rsidRPr="007B4AEB">
        <w:rPr>
          <w:rFonts w:ascii="Times New Roman" w:hAnsi="Times New Roman"/>
          <w:sz w:val="24"/>
          <w:szCs w:val="24"/>
        </w:rPr>
        <w:t>CRF= Credit Facilities to Private Sectors</w:t>
      </w:r>
    </w:p>
    <w:p w:rsidR="003C41C3" w:rsidRDefault="003C41C3" w:rsidP="003C41C3">
      <w:pPr>
        <w:pStyle w:val="NoSpacing"/>
        <w:spacing w:line="360" w:lineRule="auto"/>
        <w:jc w:val="both"/>
        <w:rPr>
          <w:rFonts w:ascii="Times New Roman" w:hAnsi="Times New Roman"/>
          <w:sz w:val="24"/>
          <w:szCs w:val="24"/>
        </w:rPr>
      </w:pPr>
      <w:r w:rsidRPr="007B4AEB">
        <w:rPr>
          <w:rFonts w:ascii="Times New Roman" w:hAnsi="Times New Roman"/>
          <w:sz w:val="24"/>
          <w:szCs w:val="24"/>
        </w:rPr>
        <w:t>GSMDum= Dummy for Global System of Mobile Communication</w:t>
      </w:r>
      <w:r w:rsidRPr="007B4AEB">
        <w:rPr>
          <w:rFonts w:ascii="Times New Roman" w:hAnsi="Times New Roman"/>
          <w:sz w:val="24"/>
          <w:szCs w:val="24"/>
        </w:rPr>
        <w:tab/>
      </w:r>
    </w:p>
    <w:p w:rsidR="003C41C3" w:rsidRPr="007B4AEB" w:rsidRDefault="003C41C3" w:rsidP="003C41C3">
      <w:pPr>
        <w:pStyle w:val="NoSpacing"/>
        <w:spacing w:line="360" w:lineRule="auto"/>
        <w:jc w:val="both"/>
        <w:rPr>
          <w:rFonts w:ascii="Times New Roman" w:hAnsi="Times New Roman"/>
          <w:sz w:val="24"/>
          <w:szCs w:val="24"/>
        </w:rPr>
      </w:pPr>
      <w:r>
        <w:rPr>
          <w:rFonts w:ascii="Times New Roman" w:hAnsi="Times New Roman"/>
          <w:sz w:val="24"/>
          <w:szCs w:val="24"/>
        </w:rPr>
        <w:t>ECT (-1)= Lagged Error Correction Term</w:t>
      </w:r>
    </w:p>
    <w:p w:rsidR="003C41C3" w:rsidRDefault="004E0A91" w:rsidP="003C41C3">
      <w:pPr>
        <w:pStyle w:val="NoSpacing"/>
        <w:spacing w:line="360" w:lineRule="auto"/>
        <w:jc w:val="both"/>
        <w:rPr>
          <w:rFonts w:ascii="Times New Roman" w:hAnsi="Times New Roman"/>
          <w:sz w:val="24"/>
          <w:szCs w:val="24"/>
        </w:rPr>
      </w:pPr>
      <m:oMath>
        <m:r>
          <w:rPr>
            <w:rFonts w:ascii="Cambria Math" w:hAnsi="Cambria Math"/>
            <w:sz w:val="24"/>
            <w:szCs w:val="24"/>
            <w:vertAlign w:val="subscript"/>
          </w:rPr>
          <m:t>a</m:t>
        </m:r>
      </m:oMath>
      <w:r w:rsidR="003C41C3" w:rsidRPr="007B4AEB">
        <w:rPr>
          <w:rFonts w:ascii="Times New Roman" w:hAnsi="Times New Roman"/>
          <w:sz w:val="24"/>
          <w:szCs w:val="24"/>
          <w:vertAlign w:val="subscript"/>
        </w:rPr>
        <w:t xml:space="preserve"> 0</w:t>
      </w:r>
      <w:r w:rsidR="003C41C3" w:rsidRPr="007B4AEB">
        <w:rPr>
          <w:rFonts w:ascii="Times New Roman" w:hAnsi="Times New Roman"/>
          <w:sz w:val="24"/>
          <w:szCs w:val="24"/>
        </w:rPr>
        <w:t xml:space="preserve"> is the constant </w:t>
      </w:r>
    </w:p>
    <w:p w:rsidR="003C41C3" w:rsidRPr="007B4AEB" w:rsidRDefault="003C41C3" w:rsidP="003C41C3">
      <w:pPr>
        <w:pStyle w:val="NoSpacing"/>
        <w:spacing w:line="360" w:lineRule="auto"/>
        <w:jc w:val="both"/>
        <w:rPr>
          <w:rFonts w:ascii="Times New Roman" w:hAnsi="Times New Roman"/>
          <w:sz w:val="24"/>
          <w:szCs w:val="24"/>
        </w:rPr>
      </w:pPr>
      <w:r w:rsidRPr="007B4AEB">
        <w:rPr>
          <w:rFonts w:ascii="Times New Roman" w:hAnsi="Times New Roman"/>
          <w:sz w:val="24"/>
          <w:szCs w:val="24"/>
        </w:rPr>
        <w:t>While</w:t>
      </w:r>
      <m:oMath>
        <m:r>
          <w:rPr>
            <w:rFonts w:ascii="Cambria Math" w:hAnsi="Cambria Math"/>
            <w:sz w:val="24"/>
            <w:szCs w:val="24"/>
          </w:rPr>
          <m:t>a</m:t>
        </m:r>
      </m:oMath>
      <w:r>
        <w:rPr>
          <w:rFonts w:ascii="Times New Roman" w:hAnsi="Times New Roman"/>
          <w:sz w:val="24"/>
          <w:szCs w:val="24"/>
          <w:vertAlign w:val="subscript"/>
        </w:rPr>
        <w:t xml:space="preserve"> 1</w:t>
      </w:r>
      <w:r>
        <w:rPr>
          <w:rFonts w:ascii="Times New Roman" w:hAnsi="Times New Roman"/>
          <w:sz w:val="24"/>
          <w:szCs w:val="24"/>
        </w:rPr>
        <w:t>-</w:t>
      </w:r>
      <m:oMath>
        <m:r>
          <w:rPr>
            <w:rFonts w:ascii="Cambria Math" w:hAnsi="Cambria Math"/>
            <w:sz w:val="24"/>
            <w:szCs w:val="24"/>
          </w:rPr>
          <m:t>a</m:t>
        </m:r>
      </m:oMath>
      <w:r>
        <w:rPr>
          <w:rFonts w:ascii="Times New Roman" w:hAnsi="Times New Roman"/>
          <w:sz w:val="24"/>
          <w:szCs w:val="24"/>
          <w:vertAlign w:val="subscript"/>
        </w:rPr>
        <w:t>n</w:t>
      </w:r>
      <w:r w:rsidRPr="007B4AEB">
        <w:rPr>
          <w:rFonts w:ascii="Times New Roman" w:hAnsi="Times New Roman"/>
          <w:sz w:val="24"/>
          <w:szCs w:val="24"/>
        </w:rPr>
        <w:t>represents the parameter estimates and e represent the stochastic term.</w:t>
      </w:r>
    </w:p>
    <w:p w:rsidR="003C41C3" w:rsidRDefault="003C41C3" w:rsidP="003C41C3">
      <w:pPr>
        <w:autoSpaceDE w:val="0"/>
        <w:autoSpaceDN w:val="0"/>
        <w:adjustRightInd w:val="0"/>
        <w:spacing w:after="0" w:line="360" w:lineRule="auto"/>
        <w:jc w:val="both"/>
        <w:rPr>
          <w:rFonts w:ascii="Times New Roman" w:hAnsi="Times New Roman"/>
          <w:b/>
          <w:i/>
          <w:sz w:val="24"/>
          <w:szCs w:val="24"/>
        </w:rPr>
      </w:pPr>
    </w:p>
    <w:p w:rsidR="00B06696" w:rsidRDefault="00B06696" w:rsidP="003C41C3">
      <w:pPr>
        <w:autoSpaceDE w:val="0"/>
        <w:autoSpaceDN w:val="0"/>
        <w:adjustRightInd w:val="0"/>
        <w:spacing w:after="0" w:line="360" w:lineRule="auto"/>
        <w:jc w:val="both"/>
        <w:rPr>
          <w:rFonts w:ascii="Times New Roman" w:hAnsi="Times New Roman"/>
          <w:b/>
          <w:i/>
          <w:sz w:val="24"/>
          <w:szCs w:val="24"/>
        </w:rPr>
      </w:pPr>
    </w:p>
    <w:p w:rsidR="003C41C3" w:rsidRPr="000623F5" w:rsidRDefault="00CD2E6B" w:rsidP="009A456E">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sz w:val="24"/>
          <w:szCs w:val="24"/>
        </w:rPr>
        <w:lastRenderedPageBreak/>
        <w:t>3.9</w:t>
      </w:r>
      <w:r w:rsidR="003C41C3">
        <w:rPr>
          <w:rFonts w:ascii="Times New Roman" w:hAnsi="Times New Roman" w:cs="Times New Roman"/>
          <w:b/>
          <w:sz w:val="24"/>
          <w:szCs w:val="24"/>
        </w:rPr>
        <w:tab/>
        <w:t>T-test</w:t>
      </w:r>
    </w:p>
    <w:p w:rsidR="003C41C3" w:rsidRPr="000623F5" w:rsidRDefault="003C41C3" w:rsidP="009A456E">
      <w:pPr>
        <w:autoSpaceDE w:val="0"/>
        <w:autoSpaceDN w:val="0"/>
        <w:adjustRightInd w:val="0"/>
        <w:spacing w:after="0" w:line="480" w:lineRule="auto"/>
        <w:jc w:val="both"/>
        <w:rPr>
          <w:rFonts w:ascii="Times New Roman" w:hAnsi="Times New Roman" w:cs="Times New Roman"/>
          <w:color w:val="000000" w:themeColor="text1"/>
          <w:sz w:val="24"/>
          <w:szCs w:val="24"/>
        </w:rPr>
      </w:pPr>
      <w:r w:rsidRPr="000623F5">
        <w:rPr>
          <w:rFonts w:ascii="Times New Roman" w:hAnsi="Times New Roman" w:cs="Times New Roman"/>
          <w:color w:val="000000" w:themeColor="text1"/>
          <w:sz w:val="24"/>
          <w:szCs w:val="24"/>
          <w:shd w:val="clear" w:color="auto" w:fill="FFFFFF"/>
        </w:rPr>
        <w:t>The paired sample</w:t>
      </w:r>
      <w:r w:rsidRPr="000623F5">
        <w:rPr>
          <w:rStyle w:val="apple-converted-space"/>
          <w:rFonts w:ascii="Times New Roman" w:hAnsi="Times New Roman" w:cs="Times New Roman"/>
          <w:color w:val="000000" w:themeColor="text1"/>
          <w:sz w:val="24"/>
          <w:szCs w:val="24"/>
          <w:shd w:val="clear" w:color="auto" w:fill="FFFFFF"/>
        </w:rPr>
        <w:t> </w:t>
      </w:r>
      <w:r w:rsidRPr="000623F5">
        <w:rPr>
          <w:rFonts w:ascii="Times New Roman" w:hAnsi="Times New Roman" w:cs="Times New Roman"/>
          <w:i/>
          <w:iCs/>
          <w:color w:val="000000" w:themeColor="text1"/>
          <w:sz w:val="24"/>
          <w:szCs w:val="24"/>
          <w:shd w:val="clear" w:color="auto" w:fill="FFFFFF"/>
        </w:rPr>
        <w:t>t</w:t>
      </w:r>
      <w:r w:rsidRPr="000623F5">
        <w:rPr>
          <w:rFonts w:ascii="Times New Roman" w:hAnsi="Times New Roman" w:cs="Times New Roman"/>
          <w:color w:val="000000" w:themeColor="text1"/>
          <w:sz w:val="24"/>
          <w:szCs w:val="24"/>
          <w:shd w:val="clear" w:color="auto" w:fill="FFFFFF"/>
        </w:rPr>
        <w:t>-test, sometimes called the dependent sample</w:t>
      </w:r>
      <w:r w:rsidRPr="000623F5">
        <w:rPr>
          <w:rStyle w:val="apple-converted-space"/>
          <w:rFonts w:ascii="Times New Roman" w:hAnsi="Times New Roman" w:cs="Times New Roman"/>
          <w:color w:val="000000" w:themeColor="text1"/>
          <w:sz w:val="24"/>
          <w:szCs w:val="24"/>
          <w:shd w:val="clear" w:color="auto" w:fill="FFFFFF"/>
        </w:rPr>
        <w:t> </w:t>
      </w:r>
      <w:r w:rsidRPr="000623F5">
        <w:rPr>
          <w:rFonts w:ascii="Times New Roman" w:hAnsi="Times New Roman" w:cs="Times New Roman"/>
          <w:i/>
          <w:iCs/>
          <w:color w:val="000000" w:themeColor="text1"/>
          <w:sz w:val="24"/>
          <w:szCs w:val="24"/>
          <w:shd w:val="clear" w:color="auto" w:fill="FFFFFF"/>
        </w:rPr>
        <w:t>t</w:t>
      </w:r>
      <w:r w:rsidRPr="000623F5">
        <w:rPr>
          <w:rFonts w:ascii="Times New Roman" w:hAnsi="Times New Roman" w:cs="Times New Roman"/>
          <w:color w:val="000000" w:themeColor="text1"/>
          <w:sz w:val="24"/>
          <w:szCs w:val="24"/>
          <w:shd w:val="clear" w:color="auto" w:fill="FFFFFF"/>
        </w:rPr>
        <w:t>-t</w:t>
      </w:r>
      <w:r>
        <w:rPr>
          <w:rFonts w:ascii="Times New Roman" w:hAnsi="Times New Roman" w:cs="Times New Roman"/>
          <w:color w:val="000000" w:themeColor="text1"/>
          <w:sz w:val="24"/>
          <w:szCs w:val="24"/>
          <w:shd w:val="clear" w:color="auto" w:fill="FFFFFF"/>
        </w:rPr>
        <w:t xml:space="preserve">est, is a statistical procedure </w:t>
      </w:r>
      <w:r w:rsidRPr="000623F5">
        <w:rPr>
          <w:rFonts w:ascii="Times New Roman" w:hAnsi="Times New Roman" w:cs="Times New Roman"/>
          <w:color w:val="000000" w:themeColor="text1"/>
          <w:sz w:val="24"/>
          <w:szCs w:val="24"/>
          <w:shd w:val="clear" w:color="auto" w:fill="FFFFFF"/>
        </w:rPr>
        <w:t>used to determine whether the mean difference between two sets of observations is zero. In a paired sample</w:t>
      </w:r>
      <w:r w:rsidRPr="000623F5">
        <w:rPr>
          <w:rStyle w:val="apple-converted-space"/>
          <w:rFonts w:ascii="Times New Roman" w:hAnsi="Times New Roman" w:cs="Times New Roman"/>
          <w:color w:val="000000" w:themeColor="text1"/>
          <w:sz w:val="24"/>
          <w:szCs w:val="24"/>
          <w:shd w:val="clear" w:color="auto" w:fill="FFFFFF"/>
        </w:rPr>
        <w:t> </w:t>
      </w:r>
      <w:r w:rsidRPr="000623F5">
        <w:rPr>
          <w:rFonts w:ascii="Times New Roman" w:hAnsi="Times New Roman" w:cs="Times New Roman"/>
          <w:i/>
          <w:iCs/>
          <w:color w:val="000000" w:themeColor="text1"/>
          <w:sz w:val="24"/>
          <w:szCs w:val="24"/>
          <w:shd w:val="clear" w:color="auto" w:fill="FFFFFF"/>
        </w:rPr>
        <w:t>t</w:t>
      </w:r>
      <w:r w:rsidRPr="000623F5">
        <w:rPr>
          <w:rFonts w:ascii="Times New Roman" w:hAnsi="Times New Roman" w:cs="Times New Roman"/>
          <w:color w:val="000000" w:themeColor="text1"/>
          <w:sz w:val="24"/>
          <w:szCs w:val="24"/>
          <w:shd w:val="clear" w:color="auto" w:fill="FFFFFF"/>
        </w:rPr>
        <w:t>-test, each subject or entity is measured twice, resulting in</w:t>
      </w:r>
      <w:r w:rsidRPr="000623F5">
        <w:rPr>
          <w:rStyle w:val="apple-converted-space"/>
          <w:rFonts w:ascii="Times New Roman" w:hAnsi="Times New Roman" w:cs="Times New Roman"/>
          <w:color w:val="000000" w:themeColor="text1"/>
          <w:sz w:val="24"/>
          <w:szCs w:val="24"/>
          <w:shd w:val="clear" w:color="auto" w:fill="FFFFFF"/>
        </w:rPr>
        <w:t> </w:t>
      </w:r>
      <w:r w:rsidRPr="000623F5">
        <w:rPr>
          <w:rFonts w:ascii="Times New Roman" w:hAnsi="Times New Roman" w:cs="Times New Roman"/>
          <w:i/>
          <w:iCs/>
          <w:color w:val="000000" w:themeColor="text1"/>
          <w:sz w:val="24"/>
          <w:szCs w:val="24"/>
          <w:shd w:val="clear" w:color="auto" w:fill="FFFFFF"/>
        </w:rPr>
        <w:t>pairs</w:t>
      </w:r>
      <w:r w:rsidRPr="000623F5">
        <w:rPr>
          <w:rStyle w:val="apple-converted-space"/>
          <w:rFonts w:ascii="Times New Roman" w:hAnsi="Times New Roman" w:cs="Times New Roman"/>
          <w:color w:val="000000" w:themeColor="text1"/>
          <w:sz w:val="24"/>
          <w:szCs w:val="24"/>
          <w:shd w:val="clear" w:color="auto" w:fill="FFFFFF"/>
        </w:rPr>
        <w:t> </w:t>
      </w:r>
      <w:r w:rsidRPr="000623F5">
        <w:rPr>
          <w:rFonts w:ascii="Times New Roman" w:hAnsi="Times New Roman" w:cs="Times New Roman"/>
          <w:color w:val="000000" w:themeColor="text1"/>
          <w:sz w:val="24"/>
          <w:szCs w:val="24"/>
          <w:shd w:val="clear" w:color="auto" w:fill="FFFFFF"/>
        </w:rPr>
        <w:t>of observations.</w:t>
      </w:r>
      <w:r w:rsidRPr="000623F5">
        <w:rPr>
          <w:rFonts w:ascii="Times New Roman" w:hAnsi="Times New Roman" w:cs="Times New Roman"/>
          <w:color w:val="000000" w:themeColor="text1"/>
          <w:sz w:val="24"/>
          <w:szCs w:val="24"/>
        </w:rPr>
        <w:t xml:space="preserve"> In examining whether there is significant difference between</w:t>
      </w:r>
      <w:r w:rsidRPr="000623F5">
        <w:rPr>
          <w:rFonts w:ascii="Times New Roman" w:hAnsi="Times New Roman"/>
          <w:color w:val="000000" w:themeColor="text1"/>
          <w:sz w:val="24"/>
          <w:szCs w:val="24"/>
        </w:rPr>
        <w:t xml:space="preserve"> Foreign Direct Investment in Telecommuni</w:t>
      </w:r>
      <w:r w:rsidR="00834545">
        <w:rPr>
          <w:rFonts w:ascii="Times New Roman" w:hAnsi="Times New Roman"/>
          <w:color w:val="000000" w:themeColor="text1"/>
          <w:sz w:val="24"/>
          <w:szCs w:val="24"/>
        </w:rPr>
        <w:t>cations s</w:t>
      </w:r>
      <w:r w:rsidRPr="000623F5">
        <w:rPr>
          <w:rFonts w:ascii="Times New Roman" w:hAnsi="Times New Roman"/>
          <w:color w:val="000000" w:themeColor="text1"/>
          <w:sz w:val="24"/>
          <w:szCs w:val="24"/>
        </w:rPr>
        <w:t>ector before and after the introduction of GSM in Nigeria; the study used</w:t>
      </w:r>
      <w:r>
        <w:rPr>
          <w:rFonts w:ascii="Times New Roman" w:hAnsi="Times New Roman"/>
          <w:color w:val="000000" w:themeColor="text1"/>
          <w:sz w:val="24"/>
          <w:szCs w:val="24"/>
        </w:rPr>
        <w:t xml:space="preserve"> the</w:t>
      </w:r>
      <w:r w:rsidRPr="000623F5">
        <w:rPr>
          <w:rFonts w:ascii="Times New Roman" w:hAnsi="Times New Roman"/>
          <w:color w:val="000000" w:themeColor="text1"/>
          <w:sz w:val="24"/>
          <w:szCs w:val="24"/>
        </w:rPr>
        <w:t xml:space="preserve"> paired t-test statistics.</w:t>
      </w:r>
    </w:p>
    <w:p w:rsidR="003C41C3" w:rsidRDefault="004E0A91" w:rsidP="009A456E">
      <w:pPr>
        <w:pStyle w:val="Default"/>
        <w:spacing w:line="480" w:lineRule="auto"/>
        <w:jc w:val="both"/>
      </w:pPr>
      <w:r>
        <w:t>For analytical purpose</w:t>
      </w:r>
      <w:r w:rsidR="003C41C3">
        <w:t xml:space="preserve"> the </w:t>
      </w:r>
      <m:oMath>
        <m:r>
          <w:rPr>
            <w:rFonts w:ascii="Cambria Math" w:hAnsi="Cambria Math"/>
          </w:rPr>
          <m:t>t</m:t>
        </m:r>
      </m:oMath>
      <w:r w:rsidR="003C41C3">
        <w:t xml:space="preserve"> -statistics is specified as: </w:t>
      </w:r>
    </w:p>
    <w:p w:rsidR="003C41C3" w:rsidRDefault="003C41C3" w:rsidP="003C41C3">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t</m:t>
          </m:r>
          <m:r>
            <w:rPr>
              <w:rFonts w:ascii="Cambria Math" w:hAnsi="Times New Roman" w:cs="Times New Roman"/>
              <w:sz w:val="24"/>
              <w:szCs w:val="24"/>
            </w:rPr>
            <m:t xml:space="preserve">= </m:t>
          </m:r>
          <m:f>
            <m:fPr>
              <m:ctrlPr>
                <w:rPr>
                  <w:rFonts w:ascii="Cambria Math" w:hAnsi="Times New Roman"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d</m:t>
                  </m:r>
                </m:e>
              </m:acc>
              <m:r>
                <w:rPr>
                  <w:rFonts w:ascii="Cambria Math" w:hAnsi="Cambria Math" w:cs="Times New Roman"/>
                  <w:sz w:val="24"/>
                  <w:szCs w:val="24"/>
                </w:rPr>
                <m:t>-0</m:t>
              </m:r>
            </m:num>
            <m:den>
              <m:f>
                <m:fPr>
                  <m:type m:val="skw"/>
                  <m:ctrlPr>
                    <w:rPr>
                      <w:rFonts w:ascii="Cambria Math" w:hAnsi="Times New Roman"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d</m:t>
                      </m:r>
                    </m:sub>
                  </m:sSub>
                </m:num>
                <m:den>
                  <m:rad>
                    <m:radPr>
                      <m:degHide m:val="1"/>
                      <m:ctrlPr>
                        <w:rPr>
                          <w:rFonts w:ascii="Cambria Math" w:hAnsi="Times New Roman" w:cs="Times New Roman"/>
                          <w:i/>
                          <w:sz w:val="24"/>
                          <w:szCs w:val="24"/>
                        </w:rPr>
                      </m:ctrlPr>
                    </m:radPr>
                    <m:deg/>
                    <m:e>
                      <m:r>
                        <w:rPr>
                          <w:rFonts w:ascii="Cambria Math" w:hAnsi="Cambria Math" w:cs="Times New Roman"/>
                          <w:sz w:val="24"/>
                          <w:szCs w:val="24"/>
                        </w:rPr>
                        <m:t>n</m:t>
                      </m:r>
                    </m:e>
                  </m:rad>
                </m:den>
              </m:f>
            </m:den>
          </m:f>
        </m:oMath>
      </m:oMathPara>
    </w:p>
    <w:p w:rsidR="003C41C3" w:rsidRDefault="004E0A91" w:rsidP="003C41C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statistic is described</w:t>
      </w:r>
      <w:r w:rsidR="003C41C3">
        <w:rPr>
          <w:rFonts w:ascii="Times New Roman" w:hAnsi="Times New Roman" w:cs="Times New Roman"/>
          <w:color w:val="000000"/>
          <w:sz w:val="24"/>
          <w:szCs w:val="24"/>
        </w:rPr>
        <w:t xml:space="preserve"> as Student’s </w:t>
      </w:r>
      <m:oMath>
        <m:r>
          <w:rPr>
            <w:rFonts w:ascii="Cambria Math" w:hAnsi="Cambria Math" w:cs="Times New Roman"/>
            <w:sz w:val="24"/>
            <w:szCs w:val="24"/>
          </w:rPr>
          <m:t>t</m:t>
        </m:r>
      </m:oMath>
      <w:r w:rsidR="003C41C3">
        <w:rPr>
          <w:rFonts w:ascii="Times New Roman" w:hAnsi="Times New Roman" w:cs="Times New Roman"/>
          <w:color w:val="000000"/>
          <w:sz w:val="24"/>
          <w:szCs w:val="24"/>
        </w:rPr>
        <w:t xml:space="preserve"> with </w:t>
      </w:r>
      <m:oMath>
        <m:r>
          <w:rPr>
            <w:rFonts w:ascii="Cambria Math" w:hAnsi="Cambria Math" w:cs="Times New Roman"/>
            <w:sz w:val="24"/>
            <w:szCs w:val="24"/>
          </w:rPr>
          <m:t>n-</m:t>
        </m:r>
        <m:r>
          <w:rPr>
            <w:rFonts w:ascii="Cambria Math" w:hAnsi="Times New Roman" w:cs="Times New Roman"/>
            <w:sz w:val="24"/>
            <w:szCs w:val="24"/>
          </w:rPr>
          <m:t>1</m:t>
        </m:r>
      </m:oMath>
      <w:r w:rsidR="003C41C3">
        <w:rPr>
          <w:rFonts w:ascii="Times New Roman" w:hAnsi="Times New Roman" w:cs="Times New Roman"/>
          <w:color w:val="000000"/>
          <w:sz w:val="24"/>
          <w:szCs w:val="24"/>
        </w:rPr>
        <w:t xml:space="preserve"> degrees of freedom </w:t>
      </w:r>
    </w:p>
    <w:p w:rsidR="003C41C3" w:rsidRPr="000623F5" w:rsidRDefault="003C41C3" w:rsidP="003C41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m:oMath>
        <m:acc>
          <m:accPr>
            <m:chr m:val="̅"/>
            <m:ctrlPr>
              <w:rPr>
                <w:rFonts w:ascii="Cambria Math" w:hAnsi="Cambria Math" w:cs="Times New Roman"/>
                <w:i/>
                <w:sz w:val="24"/>
                <w:szCs w:val="24"/>
              </w:rPr>
            </m:ctrlPr>
          </m:accPr>
          <m:e>
            <m:r>
              <w:rPr>
                <w:rFonts w:ascii="Cambria Math" w:hAnsi="Cambria Math" w:cs="Times New Roman"/>
                <w:sz w:val="24"/>
                <w:szCs w:val="24"/>
              </w:rPr>
              <m:t>d</m:t>
            </m:r>
          </m:e>
        </m:acc>
      </m:oMath>
      <w:r>
        <w:rPr>
          <w:rFonts w:ascii="Times New Roman" w:hAnsi="Times New Roman" w:cs="Times New Roman"/>
          <w:sz w:val="24"/>
          <w:szCs w:val="24"/>
        </w:rPr>
        <w:t xml:space="preserve"> = mean differences </w:t>
      </w:r>
    </w:p>
    <w:p w:rsidR="003C41C3" w:rsidRDefault="00773319" w:rsidP="003C41C3">
      <w:pPr>
        <w:spacing w:line="360" w:lineRule="auto"/>
        <w:jc w:val="both"/>
        <w:rPr>
          <w:rFonts w:ascii="Times New Roman" w:hAnsi="Times New Roman" w:cs="Times New Roman"/>
          <w:sz w:val="24"/>
          <w:szCs w:val="24"/>
        </w:rPr>
      </w:pPr>
      <m:oMath>
        <m:f>
          <m:fPr>
            <m:type m:val="skw"/>
            <m:ctrlPr>
              <w:rPr>
                <w:rFonts w:ascii="Cambria Math" w:hAnsi="Times New Roman"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 xml:space="preserve">     S</m:t>
                </m:r>
              </m:e>
              <m:sub>
                <m:r>
                  <w:rPr>
                    <w:rFonts w:ascii="Cambria Math" w:hAnsi="Cambria Math" w:cs="Times New Roman"/>
                    <w:sz w:val="24"/>
                    <w:szCs w:val="24"/>
                  </w:rPr>
                  <m:t>d</m:t>
                </m:r>
              </m:sub>
            </m:sSub>
          </m:num>
          <m:den>
            <m:rad>
              <m:radPr>
                <m:degHide m:val="1"/>
                <m:ctrlPr>
                  <w:rPr>
                    <w:rFonts w:ascii="Cambria Math" w:hAnsi="Times New Roman" w:cs="Times New Roman"/>
                    <w:i/>
                    <w:sz w:val="24"/>
                    <w:szCs w:val="24"/>
                  </w:rPr>
                </m:ctrlPr>
              </m:radPr>
              <m:deg/>
              <m:e>
                <m:r>
                  <w:rPr>
                    <w:rFonts w:ascii="Cambria Math" w:hAnsi="Cambria Math" w:cs="Times New Roman"/>
                    <w:sz w:val="24"/>
                    <w:szCs w:val="24"/>
                  </w:rPr>
                  <m:t>n</m:t>
                </m:r>
              </m:e>
            </m:rad>
          </m:den>
        </m:f>
      </m:oMath>
      <w:r w:rsidR="003C41C3">
        <w:rPr>
          <w:rFonts w:ascii="Times New Roman" w:hAnsi="Times New Roman" w:cs="Times New Roman"/>
          <w:sz w:val="24"/>
          <w:szCs w:val="24"/>
        </w:rPr>
        <w:t xml:space="preserve"> = </w:t>
      </w:r>
      <w:r w:rsidR="003C41C3" w:rsidRPr="00741455">
        <w:rPr>
          <w:rFonts w:ascii="Times New Roman" w:hAnsi="Times New Roman" w:cs="Times New Roman"/>
          <w:color w:val="000000"/>
          <w:sz w:val="23"/>
          <w:szCs w:val="23"/>
        </w:rPr>
        <w:t>standard deviation of the sample differences</w:t>
      </w:r>
    </w:p>
    <w:p w:rsidR="003C41C3" w:rsidRDefault="003C41C3" w:rsidP="003C41C3">
      <w:pPr>
        <w:spacing w:line="360" w:lineRule="auto"/>
        <w:jc w:val="both"/>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n</m:t>
        </m:r>
      </m:oMath>
      <w:r>
        <w:rPr>
          <w:rFonts w:ascii="Times New Roman" w:hAnsi="Times New Roman" w:cs="Times New Roman"/>
          <w:sz w:val="24"/>
          <w:szCs w:val="24"/>
        </w:rPr>
        <w:t xml:space="preserve"> = number of pairs</w:t>
      </w:r>
    </w:p>
    <w:p w:rsidR="00B06696" w:rsidRDefault="00B06696" w:rsidP="00C72B2C">
      <w:pPr>
        <w:spacing w:line="240" w:lineRule="auto"/>
        <w:jc w:val="center"/>
        <w:rPr>
          <w:rFonts w:ascii="Times New Roman" w:hAnsi="Times New Roman"/>
          <w:b/>
          <w:sz w:val="24"/>
          <w:szCs w:val="24"/>
        </w:rPr>
      </w:pPr>
    </w:p>
    <w:p w:rsidR="00B06696" w:rsidRDefault="00B06696" w:rsidP="00C72B2C">
      <w:pPr>
        <w:spacing w:line="240" w:lineRule="auto"/>
        <w:jc w:val="center"/>
        <w:rPr>
          <w:rFonts w:ascii="Times New Roman" w:hAnsi="Times New Roman"/>
          <w:b/>
          <w:sz w:val="24"/>
          <w:szCs w:val="24"/>
        </w:rPr>
      </w:pPr>
    </w:p>
    <w:p w:rsidR="00B06696" w:rsidRDefault="00B06696" w:rsidP="00C72B2C">
      <w:pPr>
        <w:spacing w:line="240" w:lineRule="auto"/>
        <w:jc w:val="center"/>
        <w:rPr>
          <w:rFonts w:ascii="Times New Roman" w:hAnsi="Times New Roman"/>
          <w:b/>
          <w:sz w:val="24"/>
          <w:szCs w:val="24"/>
        </w:rPr>
      </w:pPr>
    </w:p>
    <w:p w:rsidR="00B06696" w:rsidRDefault="00B06696" w:rsidP="00C72B2C">
      <w:pPr>
        <w:spacing w:line="240" w:lineRule="auto"/>
        <w:jc w:val="center"/>
        <w:rPr>
          <w:rFonts w:ascii="Times New Roman" w:hAnsi="Times New Roman"/>
          <w:b/>
          <w:sz w:val="24"/>
          <w:szCs w:val="24"/>
        </w:rPr>
      </w:pPr>
    </w:p>
    <w:p w:rsidR="00B06696" w:rsidRDefault="00B06696" w:rsidP="00C72B2C">
      <w:pPr>
        <w:spacing w:line="240" w:lineRule="auto"/>
        <w:jc w:val="center"/>
        <w:rPr>
          <w:rFonts w:ascii="Times New Roman" w:hAnsi="Times New Roman"/>
          <w:b/>
          <w:sz w:val="24"/>
          <w:szCs w:val="24"/>
        </w:rPr>
      </w:pPr>
    </w:p>
    <w:p w:rsidR="00B06696" w:rsidRDefault="00B06696" w:rsidP="00C72B2C">
      <w:pPr>
        <w:spacing w:line="240" w:lineRule="auto"/>
        <w:jc w:val="center"/>
        <w:rPr>
          <w:rFonts w:ascii="Times New Roman" w:hAnsi="Times New Roman"/>
          <w:b/>
          <w:sz w:val="24"/>
          <w:szCs w:val="24"/>
        </w:rPr>
      </w:pPr>
    </w:p>
    <w:p w:rsidR="00B06696" w:rsidRDefault="00B06696" w:rsidP="00C72B2C">
      <w:pPr>
        <w:spacing w:line="240" w:lineRule="auto"/>
        <w:jc w:val="center"/>
        <w:rPr>
          <w:rFonts w:ascii="Times New Roman" w:hAnsi="Times New Roman"/>
          <w:b/>
          <w:sz w:val="24"/>
          <w:szCs w:val="24"/>
        </w:rPr>
      </w:pPr>
    </w:p>
    <w:p w:rsidR="00B06696" w:rsidRDefault="00B06696" w:rsidP="00C72B2C">
      <w:pPr>
        <w:spacing w:line="240" w:lineRule="auto"/>
        <w:jc w:val="center"/>
        <w:rPr>
          <w:rFonts w:ascii="Times New Roman" w:hAnsi="Times New Roman"/>
          <w:b/>
          <w:sz w:val="24"/>
          <w:szCs w:val="24"/>
        </w:rPr>
      </w:pPr>
    </w:p>
    <w:p w:rsidR="00B06696" w:rsidRDefault="00B06696" w:rsidP="00C72B2C">
      <w:pPr>
        <w:spacing w:line="240" w:lineRule="auto"/>
        <w:jc w:val="center"/>
        <w:rPr>
          <w:rFonts w:ascii="Times New Roman" w:hAnsi="Times New Roman"/>
          <w:b/>
          <w:sz w:val="24"/>
          <w:szCs w:val="24"/>
        </w:rPr>
      </w:pPr>
    </w:p>
    <w:p w:rsidR="00C72B2C" w:rsidRDefault="00C72B2C" w:rsidP="00C72B2C">
      <w:pPr>
        <w:spacing w:line="240" w:lineRule="auto"/>
        <w:jc w:val="center"/>
        <w:rPr>
          <w:rFonts w:ascii="Times New Roman" w:hAnsi="Times New Roman"/>
          <w:b/>
          <w:sz w:val="24"/>
          <w:szCs w:val="24"/>
        </w:rPr>
      </w:pPr>
      <w:r w:rsidRPr="00906BB8">
        <w:rPr>
          <w:rFonts w:ascii="Times New Roman" w:hAnsi="Times New Roman"/>
          <w:b/>
          <w:sz w:val="24"/>
          <w:szCs w:val="24"/>
        </w:rPr>
        <w:lastRenderedPageBreak/>
        <w:t>CHAPTER FOUR</w:t>
      </w:r>
    </w:p>
    <w:p w:rsidR="001B0F5F" w:rsidRPr="00906BB8" w:rsidRDefault="001B0F5F" w:rsidP="00C72B2C">
      <w:pPr>
        <w:spacing w:line="240" w:lineRule="auto"/>
        <w:jc w:val="center"/>
        <w:rPr>
          <w:rFonts w:ascii="Times New Roman" w:hAnsi="Times New Roman"/>
          <w:b/>
          <w:sz w:val="24"/>
          <w:szCs w:val="24"/>
        </w:rPr>
      </w:pPr>
    </w:p>
    <w:p w:rsidR="003039E0" w:rsidRDefault="00FE7B07" w:rsidP="00935396">
      <w:pPr>
        <w:spacing w:line="240" w:lineRule="auto"/>
        <w:jc w:val="center"/>
        <w:rPr>
          <w:rFonts w:ascii="Times New Roman" w:hAnsi="Times New Roman"/>
          <w:b/>
          <w:sz w:val="24"/>
          <w:szCs w:val="24"/>
        </w:rPr>
      </w:pPr>
      <w:r>
        <w:rPr>
          <w:rFonts w:ascii="Times New Roman" w:hAnsi="Times New Roman"/>
          <w:b/>
          <w:sz w:val="24"/>
          <w:szCs w:val="24"/>
        </w:rPr>
        <w:t>RESULTS AND DISCUSSIONS</w:t>
      </w:r>
    </w:p>
    <w:p w:rsidR="001D0047" w:rsidRDefault="001D0047" w:rsidP="001D0047">
      <w:pPr>
        <w:spacing w:line="480" w:lineRule="auto"/>
        <w:jc w:val="both"/>
        <w:rPr>
          <w:rFonts w:ascii="Times New Roman" w:hAnsi="Times New Roman"/>
          <w:sz w:val="24"/>
          <w:szCs w:val="24"/>
        </w:rPr>
      </w:pPr>
      <w:bookmarkStart w:id="1" w:name="_Toc403993512"/>
      <w:r w:rsidRPr="00BB25CA">
        <w:rPr>
          <w:rFonts w:ascii="Times New Roman" w:hAnsi="Times New Roman"/>
          <w:sz w:val="24"/>
          <w:szCs w:val="24"/>
        </w:rPr>
        <w:t>This chapter pre</w:t>
      </w:r>
      <w:r w:rsidR="00C3415B">
        <w:rPr>
          <w:rFonts w:ascii="Times New Roman" w:hAnsi="Times New Roman"/>
          <w:sz w:val="24"/>
          <w:szCs w:val="24"/>
        </w:rPr>
        <w:t>sents the results of the analyse</w:t>
      </w:r>
      <w:r w:rsidRPr="00BB25CA">
        <w:rPr>
          <w:rFonts w:ascii="Times New Roman" w:hAnsi="Times New Roman"/>
          <w:sz w:val="24"/>
          <w:szCs w:val="24"/>
        </w:rPr>
        <w:t xml:space="preserve">s of the selected variables as well as some discussions. </w:t>
      </w:r>
    </w:p>
    <w:p w:rsidR="002F3549" w:rsidRPr="001D0047" w:rsidRDefault="00935396" w:rsidP="001D0047">
      <w:pPr>
        <w:spacing w:line="480" w:lineRule="auto"/>
        <w:jc w:val="both"/>
        <w:rPr>
          <w:rFonts w:ascii="Times New Roman" w:hAnsi="Times New Roman"/>
          <w:b/>
          <w:sz w:val="24"/>
          <w:szCs w:val="24"/>
        </w:rPr>
      </w:pPr>
      <w:r w:rsidRPr="001D0047">
        <w:rPr>
          <w:rFonts w:ascii="Times New Roman" w:hAnsi="Times New Roman" w:cs="Times New Roman"/>
          <w:b/>
          <w:sz w:val="24"/>
          <w:szCs w:val="24"/>
        </w:rPr>
        <w:t>4.1</w:t>
      </w:r>
      <w:r w:rsidR="003039E0" w:rsidRPr="001D0047">
        <w:rPr>
          <w:rFonts w:ascii="Times New Roman" w:hAnsi="Times New Roman" w:cs="Times New Roman"/>
          <w:b/>
          <w:sz w:val="24"/>
          <w:szCs w:val="24"/>
        </w:rPr>
        <w:tab/>
      </w:r>
      <w:r w:rsidR="004A549E" w:rsidRPr="001D0047">
        <w:rPr>
          <w:rFonts w:ascii="Times New Roman" w:hAnsi="Times New Roman" w:cs="Times New Roman"/>
          <w:b/>
          <w:sz w:val="24"/>
          <w:szCs w:val="24"/>
        </w:rPr>
        <w:t>Data Presentation</w:t>
      </w:r>
    </w:p>
    <w:p w:rsidR="00CB2039" w:rsidRPr="00935396" w:rsidRDefault="00F473B0" w:rsidP="00935396">
      <w:pPr>
        <w:spacing w:line="480" w:lineRule="auto"/>
        <w:jc w:val="both"/>
        <w:rPr>
          <w:rFonts w:ascii="Times New Roman" w:hAnsi="Times New Roman"/>
          <w:sz w:val="24"/>
          <w:szCs w:val="24"/>
        </w:rPr>
      </w:pPr>
      <w:r>
        <w:rPr>
          <w:rFonts w:ascii="Times New Roman" w:hAnsi="Times New Roman"/>
          <w:sz w:val="24"/>
          <w:szCs w:val="24"/>
        </w:rPr>
        <w:t xml:space="preserve">In this </w:t>
      </w:r>
      <w:r w:rsidR="00935396" w:rsidRPr="00BB25CA">
        <w:rPr>
          <w:rFonts w:ascii="Times New Roman" w:hAnsi="Times New Roman"/>
          <w:sz w:val="24"/>
          <w:szCs w:val="24"/>
        </w:rPr>
        <w:t>chapter</w:t>
      </w:r>
      <w:r>
        <w:rPr>
          <w:rFonts w:ascii="Times New Roman" w:hAnsi="Times New Roman"/>
          <w:sz w:val="24"/>
          <w:szCs w:val="24"/>
        </w:rPr>
        <w:t xml:space="preserve">, various data adopted for the study was presented and </w:t>
      </w:r>
      <w:r w:rsidR="00AB0A38">
        <w:rPr>
          <w:rFonts w:ascii="Times New Roman" w:hAnsi="Times New Roman"/>
          <w:sz w:val="24"/>
          <w:szCs w:val="24"/>
        </w:rPr>
        <w:t>analyzed</w:t>
      </w:r>
      <w:r>
        <w:rPr>
          <w:rFonts w:ascii="Times New Roman" w:hAnsi="Times New Roman"/>
          <w:sz w:val="24"/>
          <w:szCs w:val="24"/>
        </w:rPr>
        <w:t xml:space="preserve">. It was mentioned in chapter </w:t>
      </w:r>
      <w:r w:rsidR="00AB0A38">
        <w:rPr>
          <w:rFonts w:ascii="Times New Roman" w:hAnsi="Times New Roman"/>
          <w:sz w:val="24"/>
          <w:szCs w:val="24"/>
        </w:rPr>
        <w:t>three that the study adopted ex-post facto design and data were generated from</w:t>
      </w:r>
      <w:r w:rsidR="00935396" w:rsidRPr="00BB25CA">
        <w:rPr>
          <w:rFonts w:ascii="Times New Roman" w:hAnsi="Times New Roman"/>
          <w:sz w:val="24"/>
          <w:szCs w:val="24"/>
        </w:rPr>
        <w:t xml:space="preserve"> selected variables as well as some discussions. It is organized into </w:t>
      </w:r>
      <w:r w:rsidR="00935396">
        <w:rPr>
          <w:rFonts w:ascii="Times New Roman" w:hAnsi="Times New Roman"/>
          <w:sz w:val="24"/>
          <w:szCs w:val="24"/>
        </w:rPr>
        <w:t>three</w:t>
      </w:r>
      <w:r w:rsidR="00935396" w:rsidRPr="00BB25CA">
        <w:rPr>
          <w:rFonts w:ascii="Times New Roman" w:hAnsi="Times New Roman"/>
          <w:sz w:val="24"/>
          <w:szCs w:val="24"/>
        </w:rPr>
        <w:t xml:space="preserve"> broad sections, namely;</w:t>
      </w:r>
      <w:r w:rsidR="00935396">
        <w:rPr>
          <w:rFonts w:ascii="Times New Roman" w:hAnsi="Times New Roman"/>
          <w:sz w:val="24"/>
          <w:szCs w:val="24"/>
        </w:rPr>
        <w:t xml:space="preserve"> trend analysis,</w:t>
      </w:r>
      <w:r w:rsidR="00935396" w:rsidRPr="00BB25CA">
        <w:rPr>
          <w:rFonts w:ascii="Times New Roman" w:hAnsi="Times New Roman"/>
          <w:sz w:val="24"/>
          <w:szCs w:val="24"/>
        </w:rPr>
        <w:t xml:space="preserve"> descriptive analysis, </w:t>
      </w:r>
      <w:r w:rsidR="00935396">
        <w:rPr>
          <w:rFonts w:ascii="Times New Roman" w:hAnsi="Times New Roman"/>
          <w:sz w:val="24"/>
          <w:szCs w:val="24"/>
        </w:rPr>
        <w:t xml:space="preserve">and </w:t>
      </w:r>
      <w:r w:rsidR="00935396" w:rsidRPr="00BB25CA">
        <w:rPr>
          <w:rFonts w:ascii="Times New Roman" w:hAnsi="Times New Roman"/>
          <w:sz w:val="24"/>
          <w:szCs w:val="24"/>
        </w:rPr>
        <w:t>empirical analysis.</w:t>
      </w:r>
      <w:r w:rsidR="00935396">
        <w:rPr>
          <w:rFonts w:ascii="Times New Roman" w:hAnsi="Times New Roman"/>
          <w:sz w:val="24"/>
          <w:szCs w:val="24"/>
        </w:rPr>
        <w:t xml:space="preserve"> The empirical analysis is further divided into two subsections, namely; paired t-test and Error Correction Model (ECM).</w:t>
      </w:r>
    </w:p>
    <w:p w:rsidR="00A35A9D" w:rsidRPr="007C4D31" w:rsidRDefault="00935396" w:rsidP="003039E0">
      <w:pPr>
        <w:pStyle w:val="Heading1"/>
        <w:spacing w:line="480" w:lineRule="auto"/>
        <w:rPr>
          <w:rFonts w:ascii="Times New Roman" w:hAnsi="Times New Roman" w:cs="Times New Roman"/>
          <w:color w:val="auto"/>
          <w:sz w:val="24"/>
          <w:szCs w:val="24"/>
        </w:rPr>
      </w:pPr>
      <w:r w:rsidRPr="007C4D31">
        <w:rPr>
          <w:rFonts w:ascii="Times New Roman" w:hAnsi="Times New Roman" w:cs="Times New Roman"/>
          <w:color w:val="auto"/>
          <w:sz w:val="24"/>
          <w:szCs w:val="24"/>
        </w:rPr>
        <w:t>4.1</w:t>
      </w:r>
      <w:r w:rsidR="00B40311" w:rsidRPr="007C4D31">
        <w:rPr>
          <w:rFonts w:ascii="Times New Roman" w:hAnsi="Times New Roman" w:cs="Times New Roman"/>
          <w:color w:val="auto"/>
          <w:sz w:val="24"/>
          <w:szCs w:val="24"/>
        </w:rPr>
        <w:t>.</w:t>
      </w:r>
      <w:r w:rsidR="003039E0" w:rsidRPr="007C4D31">
        <w:rPr>
          <w:rFonts w:ascii="Times New Roman" w:hAnsi="Times New Roman" w:cs="Times New Roman"/>
          <w:color w:val="auto"/>
          <w:sz w:val="24"/>
          <w:szCs w:val="24"/>
        </w:rPr>
        <w:t>1</w:t>
      </w:r>
      <w:r w:rsidR="003039E0" w:rsidRPr="007C4D31">
        <w:rPr>
          <w:rFonts w:ascii="Times New Roman" w:hAnsi="Times New Roman" w:cs="Times New Roman"/>
          <w:color w:val="auto"/>
          <w:sz w:val="24"/>
          <w:szCs w:val="24"/>
        </w:rPr>
        <w:tab/>
      </w:r>
      <w:r w:rsidR="00A35A9D" w:rsidRPr="007C4D31">
        <w:rPr>
          <w:rFonts w:ascii="Times New Roman" w:hAnsi="Times New Roman" w:cs="Times New Roman"/>
          <w:color w:val="auto"/>
          <w:sz w:val="24"/>
          <w:szCs w:val="24"/>
        </w:rPr>
        <w:t>Trend of Foreign Direct I</w:t>
      </w:r>
      <w:r w:rsidR="004205B9" w:rsidRPr="007C4D31">
        <w:rPr>
          <w:rFonts w:ascii="Times New Roman" w:hAnsi="Times New Roman" w:cs="Times New Roman"/>
          <w:color w:val="auto"/>
          <w:sz w:val="24"/>
          <w:szCs w:val="24"/>
        </w:rPr>
        <w:t>nvestment in Telecommunications</w:t>
      </w:r>
      <w:bookmarkEnd w:id="1"/>
      <w:r w:rsidR="006E53B4" w:rsidRPr="007C4D31">
        <w:rPr>
          <w:rFonts w:ascii="Times New Roman" w:hAnsi="Times New Roman" w:cs="Times New Roman"/>
          <w:color w:val="auto"/>
          <w:sz w:val="24"/>
          <w:szCs w:val="24"/>
        </w:rPr>
        <w:t xml:space="preserve"> Sector</w:t>
      </w:r>
    </w:p>
    <w:p w:rsidR="00535755" w:rsidRPr="000A3971" w:rsidRDefault="00535755" w:rsidP="003039E0">
      <w:pPr>
        <w:pStyle w:val="Default"/>
        <w:spacing w:line="480" w:lineRule="auto"/>
        <w:jc w:val="both"/>
      </w:pPr>
      <w:r w:rsidRPr="000A3971">
        <w:t xml:space="preserve">The </w:t>
      </w:r>
      <w:r>
        <w:rPr>
          <w:bCs/>
        </w:rPr>
        <w:t xml:space="preserve">trend </w:t>
      </w:r>
      <w:r w:rsidR="00D74683" w:rsidRPr="00D74683">
        <w:rPr>
          <w:bCs/>
        </w:rPr>
        <w:t>of</w:t>
      </w:r>
      <w:r w:rsidRPr="00D74683">
        <w:rPr>
          <w:bCs/>
        </w:rPr>
        <w:t xml:space="preserve"> </w:t>
      </w:r>
      <w:r w:rsidR="00D74683" w:rsidRPr="00D74683">
        <w:t xml:space="preserve">Foreign Direct Investment </w:t>
      </w:r>
      <w:r w:rsidR="00D74683">
        <w:t>in Telecommunications s</w:t>
      </w:r>
      <w:r w:rsidR="00D74683" w:rsidRPr="00D74683">
        <w:t>ector</w:t>
      </w:r>
      <w:r w:rsidRPr="00D74683">
        <w:t xml:space="preserve"> for the</w:t>
      </w:r>
      <w:r w:rsidRPr="000A3971">
        <w:t xml:space="preserve"> period of study is presented in figure</w:t>
      </w:r>
      <w:r w:rsidR="00534E84">
        <w:t xml:space="preserve"> 4.</w:t>
      </w:r>
      <w:r>
        <w:t>1</w:t>
      </w:r>
      <w:r w:rsidRPr="000A3971">
        <w:t xml:space="preserve">. The </w:t>
      </w:r>
      <w:r>
        <w:t>figure</w:t>
      </w:r>
      <w:r w:rsidRPr="000A3971">
        <w:t xml:space="preserve"> shows that t</w:t>
      </w:r>
      <w:r>
        <w:t xml:space="preserve">he </w:t>
      </w:r>
      <w:r w:rsidR="00D74683">
        <w:t>Foreign Direct Investment inflow in telecommunication</w:t>
      </w:r>
      <w:r w:rsidR="009A6A9D">
        <w:t>s</w:t>
      </w:r>
      <w:r w:rsidR="00941003">
        <w:t xml:space="preserve"> sector</w:t>
      </w:r>
      <w:r>
        <w:t xml:space="preserve"> increases</w:t>
      </w:r>
      <w:r w:rsidRPr="000A3971">
        <w:t xml:space="preserve"> from </w:t>
      </w:r>
      <w:r w:rsidR="00D74683">
        <w:t>N39.10 million</w:t>
      </w:r>
      <w:r>
        <w:t xml:space="preserve"> </w:t>
      </w:r>
      <w:r w:rsidRPr="000A3971">
        <w:t xml:space="preserve">in </w:t>
      </w:r>
      <w:r>
        <w:t>198</w:t>
      </w:r>
      <w:r w:rsidR="00D74683">
        <w:t>5</w:t>
      </w:r>
      <w:r w:rsidRPr="000A3971">
        <w:t xml:space="preserve"> to </w:t>
      </w:r>
      <w:r w:rsidR="00D74683">
        <w:t>N47</w:t>
      </w:r>
      <w:r w:rsidR="00940C25">
        <w:t>, 527.50</w:t>
      </w:r>
      <w:r w:rsidR="00D74683">
        <w:t xml:space="preserve"> million</w:t>
      </w:r>
      <w:r>
        <w:t xml:space="preserve"> in 2015</w:t>
      </w:r>
      <w:r w:rsidRPr="000A3971">
        <w:t>, even though in nominal terms, it</w:t>
      </w:r>
      <w:r w:rsidR="00D74683">
        <w:t xml:space="preserve"> </w:t>
      </w:r>
      <w:r w:rsidR="00940C25">
        <w:t xml:space="preserve">fluctuates </w:t>
      </w:r>
      <w:r w:rsidR="00940C25" w:rsidRPr="000A3971">
        <w:t>between</w:t>
      </w:r>
      <w:r w:rsidR="00D74683">
        <w:t xml:space="preserve"> 2007 and 2015</w:t>
      </w:r>
      <w:r w:rsidR="00940C25">
        <w:t xml:space="preserve"> and</w:t>
      </w:r>
      <w:r w:rsidR="00D74683">
        <w:t xml:space="preserve"> gets to </w:t>
      </w:r>
      <w:r w:rsidR="00940C25">
        <w:t>its</w:t>
      </w:r>
      <w:r w:rsidR="00D74683">
        <w:t xml:space="preserve"> peak in 2013</w:t>
      </w:r>
      <w:r w:rsidR="00CB2039">
        <w:t xml:space="preserve"> </w:t>
      </w:r>
      <w:r w:rsidR="00D74683">
        <w:t xml:space="preserve">with </w:t>
      </w:r>
      <w:r w:rsidR="00940C25">
        <w:t xml:space="preserve">the </w:t>
      </w:r>
      <w:r w:rsidR="00D74683">
        <w:t>value of N85</w:t>
      </w:r>
      <w:r w:rsidR="00940C25">
        <w:t>, 606.60</w:t>
      </w:r>
      <w:r w:rsidR="00D74683">
        <w:t xml:space="preserve"> million</w:t>
      </w:r>
      <w:r w:rsidR="00C21EF2">
        <w:t xml:space="preserve"> due to full liberalization </w:t>
      </w:r>
      <w:r w:rsidR="001D008E">
        <w:t>of the sector and competition by private operators.</w:t>
      </w:r>
    </w:p>
    <w:p w:rsidR="00535755" w:rsidRDefault="00535755" w:rsidP="00365313">
      <w:pPr>
        <w:autoSpaceDE w:val="0"/>
        <w:autoSpaceDN w:val="0"/>
        <w:adjustRightInd w:val="0"/>
        <w:spacing w:after="0" w:line="240" w:lineRule="auto"/>
        <w:rPr>
          <w:rFonts w:ascii="Arial" w:hAnsi="Arial" w:cs="Arial"/>
          <w:sz w:val="18"/>
          <w:szCs w:val="18"/>
        </w:rPr>
      </w:pPr>
    </w:p>
    <w:p w:rsidR="005D6724" w:rsidRDefault="005D6724" w:rsidP="00365313">
      <w:pPr>
        <w:autoSpaceDE w:val="0"/>
        <w:autoSpaceDN w:val="0"/>
        <w:adjustRightInd w:val="0"/>
        <w:spacing w:after="0" w:line="240" w:lineRule="auto"/>
        <w:rPr>
          <w:rFonts w:ascii="Arial" w:hAnsi="Arial" w:cs="Arial"/>
          <w:sz w:val="18"/>
          <w:szCs w:val="18"/>
        </w:rPr>
      </w:pPr>
      <w:r w:rsidRPr="005D6724">
        <w:rPr>
          <w:rFonts w:ascii="Arial" w:hAnsi="Arial" w:cs="Arial"/>
          <w:noProof/>
          <w:sz w:val="18"/>
          <w:szCs w:val="18"/>
        </w:rPr>
        <w:lastRenderedPageBreak/>
        <w:drawing>
          <wp:inline distT="0" distB="0" distL="0" distR="0">
            <wp:extent cx="5101372" cy="3548418"/>
            <wp:effectExtent l="57150" t="0" r="42128" b="32982"/>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35396" w:rsidRPr="00C35378" w:rsidRDefault="00935396" w:rsidP="00935396">
      <w:pPr>
        <w:spacing w:line="240" w:lineRule="auto"/>
        <w:rPr>
          <w:rFonts w:ascii="Times New Roman" w:hAnsi="Times New Roman" w:cs="Times New Roman"/>
          <w:i/>
          <w:sz w:val="20"/>
          <w:szCs w:val="20"/>
        </w:rPr>
      </w:pPr>
      <w:r w:rsidRPr="00DE6BFD">
        <w:rPr>
          <w:rFonts w:ascii="Times New Roman" w:hAnsi="Times New Roman" w:cs="Times New Roman"/>
          <w:i/>
          <w:color w:val="000000" w:themeColor="text1"/>
          <w:sz w:val="20"/>
          <w:szCs w:val="20"/>
        </w:rPr>
        <w:t>Source: Author’s Computation,</w:t>
      </w:r>
      <w:r>
        <w:rPr>
          <w:rFonts w:ascii="Times New Roman" w:hAnsi="Times New Roman" w:cs="Times New Roman"/>
          <w:i/>
          <w:color w:val="000000" w:themeColor="text1"/>
          <w:sz w:val="20"/>
          <w:szCs w:val="20"/>
        </w:rPr>
        <w:t xml:space="preserve"> 2017.</w:t>
      </w:r>
    </w:p>
    <w:p w:rsidR="00A35A9D" w:rsidRDefault="00261467" w:rsidP="00C35378">
      <w:pPr>
        <w:autoSpaceDE w:val="0"/>
        <w:autoSpaceDN w:val="0"/>
        <w:adjustRightInd w:val="0"/>
        <w:spacing w:line="240" w:lineRule="auto"/>
        <w:rPr>
          <w:rFonts w:ascii="Times New Roman" w:hAnsi="Times New Roman" w:cs="Times New Roman"/>
          <w:sz w:val="20"/>
          <w:szCs w:val="20"/>
        </w:rPr>
      </w:pPr>
      <w:r w:rsidRPr="00A35A9D">
        <w:rPr>
          <w:rFonts w:ascii="Times New Roman" w:hAnsi="Times New Roman" w:cs="Times New Roman"/>
          <w:sz w:val="20"/>
          <w:szCs w:val="20"/>
        </w:rPr>
        <w:t xml:space="preserve">Figure </w:t>
      </w:r>
      <w:r w:rsidR="00B13290">
        <w:rPr>
          <w:rFonts w:ascii="Times New Roman" w:hAnsi="Times New Roman" w:cs="Times New Roman"/>
          <w:sz w:val="20"/>
          <w:szCs w:val="20"/>
        </w:rPr>
        <w:t>4.</w:t>
      </w:r>
      <w:r w:rsidRPr="00A35A9D">
        <w:rPr>
          <w:rFonts w:ascii="Times New Roman" w:hAnsi="Times New Roman" w:cs="Times New Roman"/>
          <w:sz w:val="20"/>
          <w:szCs w:val="20"/>
        </w:rPr>
        <w:t xml:space="preserve">1: </w:t>
      </w:r>
      <w:r w:rsidR="00A35A9D" w:rsidRPr="00A35A9D">
        <w:rPr>
          <w:rFonts w:ascii="Times New Roman" w:hAnsi="Times New Roman" w:cs="Times New Roman"/>
          <w:sz w:val="20"/>
          <w:szCs w:val="20"/>
        </w:rPr>
        <w:t>Trend of Foreign Direct Investment in Telecommunications Sector</w:t>
      </w:r>
    </w:p>
    <w:p w:rsidR="00DD6EBA" w:rsidRPr="003039E0" w:rsidRDefault="00935396" w:rsidP="003039E0">
      <w:pPr>
        <w:pStyle w:val="Heading1"/>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4.1</w:t>
      </w:r>
      <w:r w:rsidR="003039E0">
        <w:rPr>
          <w:rFonts w:ascii="Times New Roman" w:hAnsi="Times New Roman" w:cs="Times New Roman"/>
          <w:color w:val="auto"/>
          <w:sz w:val="24"/>
          <w:szCs w:val="24"/>
        </w:rPr>
        <w:t>.2</w:t>
      </w:r>
      <w:r w:rsidR="003039E0">
        <w:rPr>
          <w:rFonts w:ascii="Times New Roman" w:hAnsi="Times New Roman" w:cs="Times New Roman"/>
          <w:color w:val="auto"/>
          <w:sz w:val="24"/>
          <w:szCs w:val="24"/>
        </w:rPr>
        <w:tab/>
      </w:r>
      <w:r w:rsidR="004A7883" w:rsidRPr="003039E0">
        <w:rPr>
          <w:rFonts w:ascii="Times New Roman" w:hAnsi="Times New Roman" w:cs="Times New Roman"/>
          <w:color w:val="auto"/>
          <w:sz w:val="24"/>
          <w:szCs w:val="24"/>
        </w:rPr>
        <w:t>Trend of Contributi</w:t>
      </w:r>
      <w:r w:rsidR="006E53B4" w:rsidRPr="003039E0">
        <w:rPr>
          <w:rFonts w:ascii="Times New Roman" w:hAnsi="Times New Roman" w:cs="Times New Roman"/>
          <w:color w:val="auto"/>
          <w:sz w:val="24"/>
          <w:szCs w:val="24"/>
        </w:rPr>
        <w:t>on of Telecommunications Sector</w:t>
      </w:r>
      <w:r w:rsidR="004A7883" w:rsidRPr="003039E0">
        <w:rPr>
          <w:rFonts w:ascii="Times New Roman" w:hAnsi="Times New Roman" w:cs="Times New Roman"/>
          <w:color w:val="auto"/>
          <w:sz w:val="24"/>
          <w:szCs w:val="24"/>
        </w:rPr>
        <w:t xml:space="preserve"> to Gross Domestic Product</w:t>
      </w:r>
    </w:p>
    <w:p w:rsidR="00DD6EBA" w:rsidRPr="00941003" w:rsidRDefault="00DD6EBA" w:rsidP="003039E0">
      <w:pPr>
        <w:pStyle w:val="Default"/>
        <w:spacing w:line="480" w:lineRule="auto"/>
        <w:jc w:val="both"/>
      </w:pPr>
      <w:r>
        <w:t xml:space="preserve">Figure </w:t>
      </w:r>
      <w:r w:rsidR="00534E84">
        <w:t>4.</w:t>
      </w:r>
      <w:r>
        <w:t xml:space="preserve">2 presents the </w:t>
      </w:r>
      <w:r>
        <w:rPr>
          <w:bCs/>
        </w:rPr>
        <w:t xml:space="preserve">trend </w:t>
      </w:r>
      <w:r w:rsidRPr="00DD6EBA">
        <w:rPr>
          <w:bCs/>
        </w:rPr>
        <w:t xml:space="preserve">of </w:t>
      </w:r>
      <w:r>
        <w:rPr>
          <w:rFonts w:eastAsiaTheme="minorHAnsi"/>
          <w:bCs/>
        </w:rPr>
        <w:t>c</w:t>
      </w:r>
      <w:r w:rsidRPr="00DD6EBA">
        <w:rPr>
          <w:rFonts w:eastAsiaTheme="minorHAnsi"/>
          <w:bCs/>
        </w:rPr>
        <w:t>ontribution of Telecommunications Sectors to G</w:t>
      </w:r>
      <w:r w:rsidRPr="00DD6EBA">
        <w:rPr>
          <w:bCs/>
        </w:rPr>
        <w:t xml:space="preserve">ross </w:t>
      </w:r>
      <w:r w:rsidRPr="00DD6EBA">
        <w:rPr>
          <w:rFonts w:eastAsiaTheme="minorHAnsi"/>
          <w:bCs/>
        </w:rPr>
        <w:t>D</w:t>
      </w:r>
      <w:r w:rsidRPr="00DD6EBA">
        <w:rPr>
          <w:bCs/>
        </w:rPr>
        <w:t xml:space="preserve">omestic </w:t>
      </w:r>
      <w:r w:rsidRPr="00DD6EBA">
        <w:rPr>
          <w:rFonts w:eastAsiaTheme="minorHAnsi"/>
          <w:bCs/>
        </w:rPr>
        <w:t>P</w:t>
      </w:r>
      <w:r w:rsidRPr="00DD6EBA">
        <w:rPr>
          <w:bCs/>
        </w:rPr>
        <w:t>roduct</w:t>
      </w:r>
      <w:r w:rsidRPr="00DD6EBA">
        <w:t xml:space="preserve"> for the period of study. The figure shows that the </w:t>
      </w:r>
      <w:r w:rsidR="00581DC3">
        <w:rPr>
          <w:rFonts w:eastAsiaTheme="minorHAnsi"/>
          <w:bCs/>
        </w:rPr>
        <w:t>c</w:t>
      </w:r>
      <w:r w:rsidR="00581DC3" w:rsidRPr="00DD6EBA">
        <w:rPr>
          <w:rFonts w:eastAsiaTheme="minorHAnsi"/>
          <w:bCs/>
        </w:rPr>
        <w:t>ontributi</w:t>
      </w:r>
      <w:r w:rsidR="00376CFF">
        <w:rPr>
          <w:rFonts w:eastAsiaTheme="minorHAnsi"/>
          <w:bCs/>
        </w:rPr>
        <w:t>on of Telecommunications Sector</w:t>
      </w:r>
      <w:r w:rsidR="00581DC3" w:rsidRPr="00DD6EBA">
        <w:rPr>
          <w:rFonts w:eastAsiaTheme="minorHAnsi"/>
          <w:bCs/>
        </w:rPr>
        <w:t xml:space="preserve"> to G</w:t>
      </w:r>
      <w:r w:rsidR="00581DC3" w:rsidRPr="00DD6EBA">
        <w:rPr>
          <w:bCs/>
        </w:rPr>
        <w:t xml:space="preserve">ross </w:t>
      </w:r>
      <w:r w:rsidR="00581DC3" w:rsidRPr="00DD6EBA">
        <w:rPr>
          <w:rFonts w:eastAsiaTheme="minorHAnsi"/>
          <w:bCs/>
        </w:rPr>
        <w:t>D</w:t>
      </w:r>
      <w:r w:rsidR="00581DC3" w:rsidRPr="00DD6EBA">
        <w:rPr>
          <w:bCs/>
        </w:rPr>
        <w:t xml:space="preserve">omestic </w:t>
      </w:r>
      <w:r w:rsidR="00581DC3" w:rsidRPr="00DD6EBA">
        <w:rPr>
          <w:rFonts w:eastAsiaTheme="minorHAnsi"/>
          <w:bCs/>
        </w:rPr>
        <w:t>P</w:t>
      </w:r>
      <w:r w:rsidR="00581DC3" w:rsidRPr="00DD6EBA">
        <w:rPr>
          <w:bCs/>
        </w:rPr>
        <w:t>roduct</w:t>
      </w:r>
      <w:r w:rsidR="00581DC3">
        <w:rPr>
          <w:bCs/>
        </w:rPr>
        <w:t xml:space="preserve"> rises from N18</w:t>
      </w:r>
      <w:r w:rsidR="005373D7">
        <w:rPr>
          <w:bCs/>
        </w:rPr>
        <w:t>, 452.43</w:t>
      </w:r>
      <w:r w:rsidR="00581DC3">
        <w:rPr>
          <w:bCs/>
        </w:rPr>
        <w:t xml:space="preserve"> million in 1985 to N5</w:t>
      </w:r>
      <w:r w:rsidR="006A0EDE">
        <w:rPr>
          <w:bCs/>
        </w:rPr>
        <w:t>,</w:t>
      </w:r>
      <w:r w:rsidR="005373D7">
        <w:rPr>
          <w:bCs/>
        </w:rPr>
        <w:t>933, 089.01</w:t>
      </w:r>
      <w:r w:rsidR="000A37A2">
        <w:rPr>
          <w:bCs/>
        </w:rPr>
        <w:t xml:space="preserve"> b</w:t>
      </w:r>
      <w:r w:rsidR="00581DC3">
        <w:rPr>
          <w:bCs/>
        </w:rPr>
        <w:t xml:space="preserve">illion </w:t>
      </w:r>
      <w:r w:rsidRPr="000A3971">
        <w:t xml:space="preserve">in </w:t>
      </w:r>
      <w:r w:rsidR="005373D7">
        <w:t>2015. However, the trend depicts a relatively steady movement between the years 2010 and 2011</w:t>
      </w:r>
      <w:r w:rsidR="00AC61E6">
        <w:t xml:space="preserve"> </w:t>
      </w:r>
      <w:r w:rsidR="005373D7">
        <w:t>with</w:t>
      </w:r>
      <w:r w:rsidR="000A37A2">
        <w:t xml:space="preserve"> the values of N4, 931, 991.14 billion and N4, 992, 420.11 b</w:t>
      </w:r>
      <w:r w:rsidR="005373D7">
        <w:t>illion respectively.</w:t>
      </w:r>
    </w:p>
    <w:p w:rsidR="00DD6EBA" w:rsidRDefault="00DD6EBA" w:rsidP="00365313">
      <w:pPr>
        <w:autoSpaceDE w:val="0"/>
        <w:autoSpaceDN w:val="0"/>
        <w:adjustRightInd w:val="0"/>
        <w:spacing w:after="0" w:line="240" w:lineRule="auto"/>
        <w:rPr>
          <w:rFonts w:ascii="Arial" w:hAnsi="Arial" w:cs="Arial"/>
          <w:sz w:val="18"/>
          <w:szCs w:val="18"/>
        </w:rPr>
      </w:pPr>
    </w:p>
    <w:p w:rsidR="005D6724" w:rsidRDefault="005D6724" w:rsidP="00365313">
      <w:pPr>
        <w:autoSpaceDE w:val="0"/>
        <w:autoSpaceDN w:val="0"/>
        <w:adjustRightInd w:val="0"/>
        <w:spacing w:after="0" w:line="240" w:lineRule="auto"/>
        <w:rPr>
          <w:rFonts w:ascii="Arial" w:hAnsi="Arial" w:cs="Arial"/>
          <w:sz w:val="18"/>
          <w:szCs w:val="18"/>
        </w:rPr>
      </w:pPr>
      <w:r w:rsidRPr="005D6724">
        <w:rPr>
          <w:rFonts w:ascii="Arial" w:hAnsi="Arial" w:cs="Arial"/>
          <w:noProof/>
          <w:sz w:val="18"/>
          <w:szCs w:val="18"/>
        </w:rPr>
        <w:lastRenderedPageBreak/>
        <w:drawing>
          <wp:inline distT="0" distB="0" distL="0" distR="0">
            <wp:extent cx="5100102" cy="3503968"/>
            <wp:effectExtent l="57150" t="0" r="43398" b="39332"/>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35396" w:rsidRPr="00C35378" w:rsidRDefault="00935396" w:rsidP="00935396">
      <w:pPr>
        <w:spacing w:line="240" w:lineRule="auto"/>
        <w:rPr>
          <w:rFonts w:ascii="Times New Roman" w:hAnsi="Times New Roman" w:cs="Times New Roman"/>
          <w:i/>
          <w:sz w:val="20"/>
          <w:szCs w:val="20"/>
        </w:rPr>
      </w:pPr>
      <w:r w:rsidRPr="00DE6BFD">
        <w:rPr>
          <w:rFonts w:ascii="Times New Roman" w:hAnsi="Times New Roman" w:cs="Times New Roman"/>
          <w:i/>
          <w:color w:val="000000" w:themeColor="text1"/>
          <w:sz w:val="20"/>
          <w:szCs w:val="20"/>
        </w:rPr>
        <w:t>Source: Author’s Computation,</w:t>
      </w:r>
      <w:r>
        <w:rPr>
          <w:rFonts w:ascii="Times New Roman" w:hAnsi="Times New Roman" w:cs="Times New Roman"/>
          <w:i/>
          <w:color w:val="000000" w:themeColor="text1"/>
          <w:sz w:val="20"/>
          <w:szCs w:val="20"/>
        </w:rPr>
        <w:t xml:space="preserve"> 2017.</w:t>
      </w:r>
    </w:p>
    <w:p w:rsidR="00A35A9D" w:rsidRDefault="00DD6EBA" w:rsidP="00C35378">
      <w:pPr>
        <w:autoSpaceDE w:val="0"/>
        <w:autoSpaceDN w:val="0"/>
        <w:adjustRightInd w:val="0"/>
        <w:spacing w:line="240" w:lineRule="auto"/>
        <w:rPr>
          <w:rFonts w:ascii="Times New Roman" w:hAnsi="Times New Roman" w:cs="Times New Roman"/>
          <w:bCs/>
          <w:sz w:val="20"/>
          <w:szCs w:val="20"/>
        </w:rPr>
      </w:pPr>
      <w:r>
        <w:rPr>
          <w:rFonts w:ascii="Times New Roman" w:hAnsi="Times New Roman" w:cs="Times New Roman"/>
          <w:sz w:val="20"/>
          <w:szCs w:val="20"/>
        </w:rPr>
        <w:t>Figure</w:t>
      </w:r>
      <w:r w:rsidR="00B13290">
        <w:rPr>
          <w:rFonts w:ascii="Times New Roman" w:hAnsi="Times New Roman" w:cs="Times New Roman"/>
          <w:sz w:val="20"/>
          <w:szCs w:val="20"/>
        </w:rPr>
        <w:t xml:space="preserve"> 4.</w:t>
      </w:r>
      <w:r>
        <w:rPr>
          <w:rFonts w:ascii="Times New Roman" w:hAnsi="Times New Roman" w:cs="Times New Roman"/>
          <w:sz w:val="20"/>
          <w:szCs w:val="20"/>
        </w:rPr>
        <w:t xml:space="preserve"> 2: </w:t>
      </w:r>
      <w:r w:rsidR="00A35A9D" w:rsidRPr="00694BAB">
        <w:rPr>
          <w:rFonts w:ascii="Times New Roman" w:hAnsi="Times New Roman" w:cs="Times New Roman"/>
          <w:sz w:val="20"/>
          <w:szCs w:val="20"/>
        </w:rPr>
        <w:t xml:space="preserve">Trend of </w:t>
      </w:r>
      <w:r w:rsidR="00A35A9D" w:rsidRPr="00694BAB">
        <w:rPr>
          <w:rFonts w:ascii="Times New Roman" w:hAnsi="Times New Roman" w:cs="Times New Roman"/>
          <w:bCs/>
          <w:sz w:val="20"/>
          <w:szCs w:val="20"/>
        </w:rPr>
        <w:t>Contribution of Telecommunications Sectors to Gross Domestic Product</w:t>
      </w:r>
    </w:p>
    <w:p w:rsidR="00ED1F60" w:rsidRPr="003039E0" w:rsidRDefault="00935396" w:rsidP="003039E0">
      <w:pPr>
        <w:pStyle w:val="Heading1"/>
        <w:spacing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4.1.3</w:t>
      </w:r>
      <w:r w:rsidR="003039E0" w:rsidRPr="003039E0">
        <w:rPr>
          <w:rFonts w:ascii="Times New Roman" w:hAnsi="Times New Roman" w:cs="Times New Roman"/>
          <w:color w:val="auto"/>
          <w:sz w:val="24"/>
          <w:szCs w:val="24"/>
        </w:rPr>
        <w:tab/>
      </w:r>
      <w:r w:rsidR="004205B9" w:rsidRPr="003039E0">
        <w:rPr>
          <w:rFonts w:ascii="Times New Roman" w:hAnsi="Times New Roman" w:cs="Times New Roman"/>
          <w:color w:val="auto"/>
          <w:sz w:val="24"/>
          <w:szCs w:val="24"/>
        </w:rPr>
        <w:t>D</w:t>
      </w:r>
      <w:r w:rsidR="003039E0" w:rsidRPr="003039E0">
        <w:rPr>
          <w:rFonts w:ascii="Times New Roman" w:hAnsi="Times New Roman" w:cs="Times New Roman"/>
          <w:color w:val="auto"/>
          <w:sz w:val="24"/>
          <w:szCs w:val="24"/>
        </w:rPr>
        <w:t>escriptive</w:t>
      </w:r>
      <w:r w:rsidR="004205B9" w:rsidRPr="003039E0">
        <w:rPr>
          <w:rFonts w:ascii="Times New Roman" w:hAnsi="Times New Roman" w:cs="Times New Roman"/>
          <w:color w:val="auto"/>
          <w:sz w:val="24"/>
          <w:szCs w:val="24"/>
        </w:rPr>
        <w:t xml:space="preserve"> R</w:t>
      </w:r>
      <w:r w:rsidR="003039E0" w:rsidRPr="003039E0">
        <w:rPr>
          <w:rFonts w:ascii="Times New Roman" w:hAnsi="Times New Roman" w:cs="Times New Roman"/>
          <w:color w:val="auto"/>
          <w:sz w:val="24"/>
          <w:szCs w:val="24"/>
        </w:rPr>
        <w:t>esult</w:t>
      </w:r>
    </w:p>
    <w:p w:rsidR="00A35A9D" w:rsidRPr="00C72B2C" w:rsidRDefault="00C72B2C" w:rsidP="003039E0">
      <w:pPr>
        <w:pStyle w:val="NoSpacing"/>
        <w:spacing w:line="480" w:lineRule="auto"/>
        <w:jc w:val="both"/>
        <w:rPr>
          <w:rFonts w:ascii="Times New Roman" w:hAnsi="Times New Roman"/>
          <w:sz w:val="24"/>
          <w:szCs w:val="24"/>
        </w:rPr>
      </w:pPr>
      <w:r w:rsidRPr="00CA006D">
        <w:rPr>
          <w:rFonts w:ascii="Times New Roman" w:hAnsi="Times New Roman"/>
          <w:sz w:val="24"/>
          <w:szCs w:val="24"/>
        </w:rPr>
        <w:t xml:space="preserve">Descriptive result of the variables used in this study is presented in table </w:t>
      </w:r>
      <w:r w:rsidR="00347C69">
        <w:rPr>
          <w:rFonts w:ascii="Times New Roman" w:hAnsi="Times New Roman"/>
          <w:sz w:val="24"/>
          <w:szCs w:val="24"/>
        </w:rPr>
        <w:t>4.</w:t>
      </w:r>
      <w:r w:rsidRPr="00CA006D">
        <w:rPr>
          <w:rFonts w:ascii="Times New Roman" w:hAnsi="Times New Roman"/>
          <w:sz w:val="24"/>
          <w:szCs w:val="24"/>
        </w:rPr>
        <w:t>1</w:t>
      </w:r>
      <w:r w:rsidR="00347C69">
        <w:rPr>
          <w:rFonts w:ascii="Times New Roman" w:hAnsi="Times New Roman"/>
          <w:sz w:val="24"/>
          <w:szCs w:val="24"/>
        </w:rPr>
        <w:t>.3</w:t>
      </w:r>
      <w:r w:rsidRPr="00CA006D">
        <w:rPr>
          <w:rFonts w:ascii="Times New Roman" w:hAnsi="Times New Roman"/>
          <w:sz w:val="24"/>
          <w:szCs w:val="24"/>
        </w:rPr>
        <w:t xml:space="preserve">. From the table, </w:t>
      </w:r>
      <w:r w:rsidR="0051746C">
        <w:rPr>
          <w:rFonts w:ascii="Times New Roman" w:hAnsi="Times New Roman"/>
          <w:sz w:val="24"/>
          <w:szCs w:val="24"/>
        </w:rPr>
        <w:t xml:space="preserve">Real </w:t>
      </w:r>
      <w:r w:rsidR="00EB6A5F">
        <w:rPr>
          <w:rFonts w:ascii="Times New Roman" w:hAnsi="Times New Roman"/>
          <w:sz w:val="24"/>
          <w:szCs w:val="24"/>
        </w:rPr>
        <w:t>Gross Domestic P</w:t>
      </w:r>
      <w:r w:rsidRPr="00CA006D">
        <w:rPr>
          <w:rFonts w:ascii="Times New Roman" w:hAnsi="Times New Roman"/>
          <w:sz w:val="24"/>
          <w:szCs w:val="24"/>
        </w:rPr>
        <w:t>roduct (</w:t>
      </w:r>
      <w:r w:rsidR="0051746C">
        <w:rPr>
          <w:rFonts w:ascii="Times New Roman" w:hAnsi="Times New Roman"/>
          <w:sz w:val="24"/>
          <w:szCs w:val="24"/>
        </w:rPr>
        <w:t>R</w:t>
      </w:r>
      <w:r w:rsidRPr="00CA006D">
        <w:rPr>
          <w:rFonts w:ascii="Times New Roman" w:hAnsi="Times New Roman"/>
          <w:sz w:val="24"/>
          <w:szCs w:val="24"/>
        </w:rPr>
        <w:t>GDP) has</w:t>
      </w:r>
      <w:r>
        <w:rPr>
          <w:rFonts w:ascii="Times New Roman" w:hAnsi="Times New Roman"/>
          <w:sz w:val="24"/>
          <w:szCs w:val="24"/>
        </w:rPr>
        <w:t xml:space="preserve"> a minimum value of N14</w:t>
      </w:r>
      <w:r w:rsidR="00923051">
        <w:rPr>
          <w:rFonts w:ascii="Times New Roman" w:hAnsi="Times New Roman"/>
          <w:sz w:val="24"/>
          <w:szCs w:val="24"/>
        </w:rPr>
        <w:t>,</w:t>
      </w:r>
      <w:r>
        <w:rPr>
          <w:rFonts w:ascii="Times New Roman" w:hAnsi="Times New Roman"/>
          <w:sz w:val="24"/>
          <w:szCs w:val="24"/>
        </w:rPr>
        <w:t>953</w:t>
      </w:r>
      <w:r w:rsidR="00923051">
        <w:rPr>
          <w:rFonts w:ascii="Times New Roman" w:hAnsi="Times New Roman"/>
          <w:sz w:val="24"/>
          <w:szCs w:val="24"/>
        </w:rPr>
        <w:t>,</w:t>
      </w:r>
      <w:r>
        <w:rPr>
          <w:rFonts w:ascii="Times New Roman" w:hAnsi="Times New Roman"/>
          <w:sz w:val="24"/>
          <w:szCs w:val="24"/>
        </w:rPr>
        <w:t>913</w:t>
      </w:r>
      <w:r w:rsidR="00376CFF">
        <w:rPr>
          <w:rFonts w:ascii="Times New Roman" w:hAnsi="Times New Roman"/>
          <w:sz w:val="24"/>
          <w:szCs w:val="24"/>
        </w:rPr>
        <w:t>.05</w:t>
      </w:r>
      <w:r w:rsidR="002B2146">
        <w:rPr>
          <w:rFonts w:ascii="Times New Roman" w:hAnsi="Times New Roman"/>
          <w:sz w:val="24"/>
          <w:szCs w:val="24"/>
        </w:rPr>
        <w:t>b</w:t>
      </w:r>
      <w:r>
        <w:rPr>
          <w:rFonts w:ascii="Times New Roman" w:hAnsi="Times New Roman"/>
          <w:sz w:val="24"/>
          <w:szCs w:val="24"/>
        </w:rPr>
        <w:t xml:space="preserve"> and a maximum of N69</w:t>
      </w:r>
      <w:r w:rsidR="00923051">
        <w:rPr>
          <w:rFonts w:ascii="Times New Roman" w:hAnsi="Times New Roman"/>
          <w:sz w:val="24"/>
          <w:szCs w:val="24"/>
        </w:rPr>
        <w:t>,</w:t>
      </w:r>
      <w:r>
        <w:rPr>
          <w:rFonts w:ascii="Times New Roman" w:hAnsi="Times New Roman"/>
          <w:sz w:val="24"/>
          <w:szCs w:val="24"/>
        </w:rPr>
        <w:t>023</w:t>
      </w:r>
      <w:r w:rsidR="00923051">
        <w:rPr>
          <w:rFonts w:ascii="Times New Roman" w:hAnsi="Times New Roman"/>
          <w:sz w:val="24"/>
          <w:szCs w:val="24"/>
        </w:rPr>
        <w:t>,</w:t>
      </w:r>
      <w:r>
        <w:rPr>
          <w:rFonts w:ascii="Times New Roman" w:hAnsi="Times New Roman"/>
          <w:sz w:val="24"/>
          <w:szCs w:val="24"/>
        </w:rPr>
        <w:t>9</w:t>
      </w:r>
      <w:r w:rsidR="00376CFF">
        <w:rPr>
          <w:rFonts w:ascii="Times New Roman" w:hAnsi="Times New Roman"/>
          <w:sz w:val="24"/>
          <w:szCs w:val="24"/>
        </w:rPr>
        <w:t>29.94</w:t>
      </w:r>
      <w:r w:rsidR="002B2146">
        <w:rPr>
          <w:rFonts w:ascii="Times New Roman" w:hAnsi="Times New Roman"/>
          <w:sz w:val="24"/>
          <w:szCs w:val="24"/>
        </w:rPr>
        <w:t>b</w:t>
      </w:r>
      <w:r w:rsidRPr="00CA006D">
        <w:rPr>
          <w:rFonts w:ascii="Times New Roman" w:hAnsi="Times New Roman"/>
          <w:sz w:val="24"/>
          <w:szCs w:val="24"/>
        </w:rPr>
        <w:t>, with the mean v</w:t>
      </w:r>
      <w:r>
        <w:rPr>
          <w:rFonts w:ascii="Times New Roman" w:hAnsi="Times New Roman"/>
          <w:sz w:val="24"/>
          <w:szCs w:val="24"/>
        </w:rPr>
        <w:t>alue of N32, 821</w:t>
      </w:r>
      <w:r w:rsidR="00923051">
        <w:rPr>
          <w:rFonts w:ascii="Times New Roman" w:hAnsi="Times New Roman"/>
          <w:sz w:val="24"/>
          <w:szCs w:val="24"/>
        </w:rPr>
        <w:t>,</w:t>
      </w:r>
      <w:r w:rsidR="002B2146">
        <w:rPr>
          <w:rFonts w:ascii="Times New Roman" w:hAnsi="Times New Roman"/>
          <w:sz w:val="24"/>
          <w:szCs w:val="24"/>
        </w:rPr>
        <w:t>097.29b</w:t>
      </w:r>
      <w:r w:rsidRPr="00CA006D">
        <w:rPr>
          <w:rFonts w:ascii="Times New Roman" w:hAnsi="Times New Roman"/>
          <w:sz w:val="24"/>
          <w:szCs w:val="24"/>
        </w:rPr>
        <w:t xml:space="preserve"> and </w:t>
      </w:r>
      <w:r>
        <w:rPr>
          <w:rFonts w:ascii="Times New Roman" w:hAnsi="Times New Roman"/>
          <w:sz w:val="24"/>
          <w:szCs w:val="24"/>
        </w:rPr>
        <w:t>a standard deviation of N17, 311</w:t>
      </w:r>
      <w:r w:rsidR="00923051">
        <w:rPr>
          <w:rFonts w:ascii="Times New Roman" w:hAnsi="Times New Roman"/>
          <w:sz w:val="24"/>
          <w:szCs w:val="24"/>
        </w:rPr>
        <w:t>,</w:t>
      </w:r>
      <w:r w:rsidR="002B2146">
        <w:rPr>
          <w:rFonts w:ascii="Times New Roman" w:hAnsi="Times New Roman"/>
          <w:sz w:val="24"/>
          <w:szCs w:val="24"/>
        </w:rPr>
        <w:t>753.22b</w:t>
      </w:r>
      <w:r w:rsidRPr="00CA006D">
        <w:rPr>
          <w:rFonts w:ascii="Times New Roman" w:hAnsi="Times New Roman"/>
          <w:sz w:val="24"/>
          <w:szCs w:val="24"/>
        </w:rPr>
        <w:t>.</w:t>
      </w:r>
      <w:r w:rsidR="00347C69">
        <w:rPr>
          <w:rFonts w:ascii="Times New Roman" w:hAnsi="Times New Roman"/>
          <w:sz w:val="24"/>
          <w:szCs w:val="24"/>
        </w:rPr>
        <w:t xml:space="preserve"> </w:t>
      </w:r>
      <w:r>
        <w:rPr>
          <w:rFonts w:ascii="Times New Roman" w:hAnsi="Times New Roman"/>
          <w:sz w:val="24"/>
          <w:szCs w:val="24"/>
        </w:rPr>
        <w:t xml:space="preserve">Foreign Direct Investment in telecommunication sector (FDItel) </w:t>
      </w:r>
      <w:r w:rsidRPr="00CA006D">
        <w:rPr>
          <w:rFonts w:ascii="Times New Roman" w:hAnsi="Times New Roman"/>
          <w:sz w:val="24"/>
          <w:szCs w:val="24"/>
        </w:rPr>
        <w:t>ranges from N</w:t>
      </w:r>
      <w:r>
        <w:rPr>
          <w:rFonts w:ascii="Times New Roman" w:hAnsi="Times New Roman"/>
          <w:sz w:val="24"/>
          <w:szCs w:val="24"/>
        </w:rPr>
        <w:t xml:space="preserve">39.10m </w:t>
      </w:r>
      <w:r w:rsidRPr="00CA006D">
        <w:rPr>
          <w:rFonts w:ascii="Times New Roman" w:hAnsi="Times New Roman"/>
          <w:sz w:val="24"/>
          <w:szCs w:val="24"/>
        </w:rPr>
        <w:t>to N</w:t>
      </w:r>
      <w:r>
        <w:rPr>
          <w:rFonts w:ascii="Times New Roman" w:hAnsi="Times New Roman"/>
          <w:sz w:val="24"/>
          <w:szCs w:val="24"/>
        </w:rPr>
        <w:t>85</w:t>
      </w:r>
      <w:r w:rsidR="00923051">
        <w:rPr>
          <w:rFonts w:ascii="Times New Roman" w:hAnsi="Times New Roman"/>
          <w:sz w:val="24"/>
          <w:szCs w:val="24"/>
        </w:rPr>
        <w:t>,</w:t>
      </w:r>
      <w:r>
        <w:rPr>
          <w:rFonts w:ascii="Times New Roman" w:hAnsi="Times New Roman"/>
          <w:sz w:val="24"/>
          <w:szCs w:val="24"/>
        </w:rPr>
        <w:t>606.60m</w:t>
      </w:r>
      <w:r w:rsidRPr="00CA006D">
        <w:rPr>
          <w:rFonts w:ascii="Times New Roman" w:hAnsi="Times New Roman"/>
          <w:sz w:val="24"/>
          <w:szCs w:val="24"/>
        </w:rPr>
        <w:t xml:space="preserve"> with an average value of N</w:t>
      </w:r>
      <w:r>
        <w:rPr>
          <w:rFonts w:ascii="Times New Roman" w:hAnsi="Times New Roman"/>
          <w:sz w:val="24"/>
          <w:szCs w:val="24"/>
        </w:rPr>
        <w:t>9</w:t>
      </w:r>
      <w:r w:rsidR="00923051">
        <w:rPr>
          <w:rFonts w:ascii="Times New Roman" w:hAnsi="Times New Roman"/>
          <w:sz w:val="24"/>
          <w:szCs w:val="24"/>
        </w:rPr>
        <w:t>,</w:t>
      </w:r>
      <w:r>
        <w:rPr>
          <w:rFonts w:ascii="Times New Roman" w:hAnsi="Times New Roman"/>
          <w:sz w:val="24"/>
          <w:szCs w:val="24"/>
        </w:rPr>
        <w:t>346.72m</w:t>
      </w:r>
      <w:r w:rsidRPr="00CA006D">
        <w:rPr>
          <w:rFonts w:ascii="Times New Roman" w:hAnsi="Times New Roman"/>
          <w:sz w:val="24"/>
          <w:szCs w:val="24"/>
        </w:rPr>
        <w:t xml:space="preserve"> and a standard deviation of</w:t>
      </w:r>
      <w:r>
        <w:rPr>
          <w:rFonts w:ascii="Times New Roman" w:hAnsi="Times New Roman"/>
          <w:sz w:val="24"/>
          <w:szCs w:val="24"/>
        </w:rPr>
        <w:t xml:space="preserve"> N20</w:t>
      </w:r>
      <w:r w:rsidR="00923051">
        <w:rPr>
          <w:rFonts w:ascii="Times New Roman" w:hAnsi="Times New Roman"/>
          <w:sz w:val="24"/>
          <w:szCs w:val="24"/>
        </w:rPr>
        <w:t>,</w:t>
      </w:r>
      <w:r>
        <w:rPr>
          <w:rFonts w:ascii="Times New Roman" w:hAnsi="Times New Roman"/>
          <w:sz w:val="24"/>
          <w:szCs w:val="24"/>
        </w:rPr>
        <w:t>602.99m</w:t>
      </w:r>
      <w:r w:rsidRPr="00CA006D">
        <w:rPr>
          <w:rFonts w:ascii="Times New Roman" w:hAnsi="Times New Roman"/>
          <w:sz w:val="24"/>
          <w:szCs w:val="24"/>
        </w:rPr>
        <w:t xml:space="preserve">. </w:t>
      </w:r>
      <w:r>
        <w:rPr>
          <w:rFonts w:ascii="Times New Roman" w:hAnsi="Times New Roman"/>
          <w:sz w:val="24"/>
          <w:szCs w:val="24"/>
        </w:rPr>
        <w:t>Contribution of Telecommunications sector to Gross Domestic Product (</w:t>
      </w:r>
      <w:r w:rsidRPr="00D36231">
        <w:rPr>
          <w:rFonts w:ascii="Times New Roman" w:hAnsi="Times New Roman"/>
          <w:sz w:val="24"/>
          <w:szCs w:val="24"/>
        </w:rPr>
        <w:t>GDPtel</w:t>
      </w:r>
      <w:r>
        <w:rPr>
          <w:rFonts w:ascii="Times New Roman" w:hAnsi="Times New Roman"/>
          <w:sz w:val="24"/>
          <w:szCs w:val="24"/>
        </w:rPr>
        <w:t>) has a minimum value of N18</w:t>
      </w:r>
      <w:r w:rsidR="00923051">
        <w:rPr>
          <w:rFonts w:ascii="Times New Roman" w:hAnsi="Times New Roman"/>
          <w:sz w:val="24"/>
          <w:szCs w:val="24"/>
        </w:rPr>
        <w:t>,</w:t>
      </w:r>
      <w:r>
        <w:rPr>
          <w:rFonts w:ascii="Times New Roman" w:hAnsi="Times New Roman"/>
          <w:sz w:val="24"/>
          <w:szCs w:val="24"/>
        </w:rPr>
        <w:t>329.74m with maximum at N5</w:t>
      </w:r>
      <w:r w:rsidR="00923051">
        <w:rPr>
          <w:rFonts w:ascii="Times New Roman" w:hAnsi="Times New Roman"/>
          <w:sz w:val="24"/>
          <w:szCs w:val="24"/>
        </w:rPr>
        <w:t>,</w:t>
      </w:r>
      <w:r>
        <w:rPr>
          <w:rFonts w:ascii="Times New Roman" w:hAnsi="Times New Roman"/>
          <w:sz w:val="24"/>
          <w:szCs w:val="24"/>
        </w:rPr>
        <w:t>933</w:t>
      </w:r>
      <w:r w:rsidR="00923051">
        <w:rPr>
          <w:rFonts w:ascii="Times New Roman" w:hAnsi="Times New Roman"/>
          <w:sz w:val="24"/>
          <w:szCs w:val="24"/>
        </w:rPr>
        <w:t>,</w:t>
      </w:r>
      <w:r w:rsidR="000A37A2">
        <w:rPr>
          <w:rFonts w:ascii="Times New Roman" w:hAnsi="Times New Roman"/>
          <w:sz w:val="24"/>
          <w:szCs w:val="24"/>
        </w:rPr>
        <w:t>089.01b</w:t>
      </w:r>
      <w:r>
        <w:rPr>
          <w:rFonts w:ascii="Times New Roman" w:hAnsi="Times New Roman"/>
          <w:sz w:val="24"/>
          <w:szCs w:val="24"/>
        </w:rPr>
        <w:t>. The mean value is found to be N1</w:t>
      </w:r>
      <w:r w:rsidR="00923051">
        <w:rPr>
          <w:rFonts w:ascii="Times New Roman" w:hAnsi="Times New Roman"/>
          <w:sz w:val="24"/>
          <w:szCs w:val="24"/>
        </w:rPr>
        <w:t>,</w:t>
      </w:r>
      <w:r>
        <w:rPr>
          <w:rFonts w:ascii="Times New Roman" w:hAnsi="Times New Roman"/>
          <w:sz w:val="24"/>
          <w:szCs w:val="24"/>
        </w:rPr>
        <w:t>472</w:t>
      </w:r>
      <w:r w:rsidR="00923051">
        <w:rPr>
          <w:rFonts w:ascii="Times New Roman" w:hAnsi="Times New Roman"/>
          <w:sz w:val="24"/>
          <w:szCs w:val="24"/>
        </w:rPr>
        <w:t>,</w:t>
      </w:r>
      <w:r w:rsidR="000A37A2">
        <w:rPr>
          <w:rFonts w:ascii="Times New Roman" w:hAnsi="Times New Roman"/>
          <w:sz w:val="24"/>
          <w:szCs w:val="24"/>
        </w:rPr>
        <w:t>057.38b</w:t>
      </w:r>
      <w:r>
        <w:rPr>
          <w:rFonts w:ascii="Times New Roman" w:hAnsi="Times New Roman"/>
          <w:sz w:val="24"/>
          <w:szCs w:val="24"/>
        </w:rPr>
        <w:t xml:space="preserve"> while the standard deviation is N2</w:t>
      </w:r>
      <w:r w:rsidR="00923051">
        <w:rPr>
          <w:rFonts w:ascii="Times New Roman" w:hAnsi="Times New Roman"/>
          <w:sz w:val="24"/>
          <w:szCs w:val="24"/>
        </w:rPr>
        <w:t>,</w:t>
      </w:r>
      <w:r>
        <w:rPr>
          <w:rFonts w:ascii="Times New Roman" w:hAnsi="Times New Roman"/>
          <w:sz w:val="24"/>
          <w:szCs w:val="24"/>
        </w:rPr>
        <w:t>123</w:t>
      </w:r>
      <w:r w:rsidR="00923051">
        <w:rPr>
          <w:rFonts w:ascii="Times New Roman" w:hAnsi="Times New Roman"/>
          <w:sz w:val="24"/>
          <w:szCs w:val="24"/>
        </w:rPr>
        <w:t>,</w:t>
      </w:r>
      <w:r w:rsidR="000A37A2">
        <w:rPr>
          <w:rFonts w:ascii="Times New Roman" w:hAnsi="Times New Roman"/>
          <w:sz w:val="24"/>
          <w:szCs w:val="24"/>
        </w:rPr>
        <w:t>729.77b</w:t>
      </w:r>
      <w:r>
        <w:rPr>
          <w:rFonts w:ascii="Times New Roman" w:hAnsi="Times New Roman"/>
          <w:sz w:val="24"/>
          <w:szCs w:val="24"/>
        </w:rPr>
        <w:t>. The Exchange Rate (</w:t>
      </w:r>
      <w:r w:rsidRPr="00D36231">
        <w:rPr>
          <w:rFonts w:ascii="Times New Roman" w:hAnsi="Times New Roman"/>
          <w:sz w:val="24"/>
          <w:szCs w:val="24"/>
        </w:rPr>
        <w:t>Exchr</w:t>
      </w:r>
      <w:r>
        <w:rPr>
          <w:rFonts w:ascii="Times New Roman" w:hAnsi="Times New Roman"/>
          <w:sz w:val="24"/>
          <w:szCs w:val="24"/>
        </w:rPr>
        <w:t>) is found to be between 0.89 and 196.99 with a mean value of 88.55</w:t>
      </w:r>
      <w:r w:rsidR="00532C68">
        <w:rPr>
          <w:rFonts w:ascii="Times New Roman" w:hAnsi="Times New Roman"/>
          <w:sz w:val="24"/>
          <w:szCs w:val="24"/>
        </w:rPr>
        <w:t xml:space="preserve"> </w:t>
      </w:r>
      <w:r>
        <w:rPr>
          <w:rFonts w:ascii="Times New Roman" w:hAnsi="Times New Roman"/>
          <w:sz w:val="24"/>
          <w:szCs w:val="24"/>
        </w:rPr>
        <w:t xml:space="preserve">and standard deviation of 61.07. </w:t>
      </w:r>
      <w:r w:rsidRPr="00D36231">
        <w:rPr>
          <w:rFonts w:ascii="Times New Roman" w:hAnsi="Times New Roman"/>
          <w:sz w:val="24"/>
          <w:szCs w:val="24"/>
        </w:rPr>
        <w:t>Inflation</w:t>
      </w:r>
      <w:r>
        <w:rPr>
          <w:rFonts w:ascii="Times New Roman" w:hAnsi="Times New Roman"/>
          <w:sz w:val="24"/>
          <w:szCs w:val="24"/>
        </w:rPr>
        <w:t xml:space="preserve"> (</w:t>
      </w:r>
      <w:r w:rsidRPr="00D36231">
        <w:rPr>
          <w:rFonts w:ascii="Times New Roman" w:hAnsi="Times New Roman"/>
          <w:sz w:val="24"/>
          <w:szCs w:val="24"/>
        </w:rPr>
        <w:t>Infl)</w:t>
      </w:r>
      <w:r>
        <w:rPr>
          <w:rFonts w:ascii="Times New Roman" w:hAnsi="Times New Roman"/>
          <w:sz w:val="24"/>
          <w:szCs w:val="24"/>
        </w:rPr>
        <w:t xml:space="preserve"> is minimum at 0.22 and </w:t>
      </w:r>
      <w:r>
        <w:rPr>
          <w:rFonts w:ascii="Times New Roman" w:hAnsi="Times New Roman"/>
          <w:sz w:val="24"/>
          <w:szCs w:val="24"/>
        </w:rPr>
        <w:lastRenderedPageBreak/>
        <w:t xml:space="preserve">maximum at 76.76. The mean </w:t>
      </w:r>
      <w:r w:rsidRPr="00FC6F83">
        <w:rPr>
          <w:rFonts w:ascii="Times New Roman" w:hAnsi="Times New Roman"/>
          <w:sz w:val="24"/>
          <w:szCs w:val="24"/>
        </w:rPr>
        <w:t>Inflation</w:t>
      </w:r>
      <w:r>
        <w:rPr>
          <w:rFonts w:ascii="Times New Roman" w:hAnsi="Times New Roman"/>
          <w:sz w:val="24"/>
          <w:szCs w:val="24"/>
        </w:rPr>
        <w:t xml:space="preserve"> value is found to be 20.14 and the standard deviation is19.76. Gross Capital Formation (</w:t>
      </w:r>
      <w:r w:rsidRPr="00FC6F83">
        <w:rPr>
          <w:rFonts w:ascii="Times New Roman" w:hAnsi="Times New Roman"/>
          <w:sz w:val="24"/>
          <w:szCs w:val="24"/>
        </w:rPr>
        <w:t>GCF</w:t>
      </w:r>
      <w:r>
        <w:rPr>
          <w:rFonts w:ascii="Times New Roman" w:hAnsi="Times New Roman"/>
          <w:sz w:val="24"/>
          <w:szCs w:val="24"/>
        </w:rPr>
        <w:t>) is found to be between N8</w:t>
      </w:r>
      <w:r w:rsidR="00923051">
        <w:rPr>
          <w:rFonts w:ascii="Times New Roman" w:hAnsi="Times New Roman"/>
          <w:sz w:val="24"/>
          <w:szCs w:val="24"/>
        </w:rPr>
        <w:t>,</w:t>
      </w:r>
      <w:r>
        <w:rPr>
          <w:rFonts w:ascii="Times New Roman" w:hAnsi="Times New Roman"/>
          <w:sz w:val="24"/>
          <w:szCs w:val="24"/>
        </w:rPr>
        <w:t>799.48m and N4</w:t>
      </w:r>
      <w:r w:rsidR="00923051">
        <w:rPr>
          <w:rFonts w:ascii="Times New Roman" w:hAnsi="Times New Roman"/>
          <w:sz w:val="24"/>
          <w:szCs w:val="24"/>
        </w:rPr>
        <w:t>,</w:t>
      </w:r>
      <w:r>
        <w:rPr>
          <w:rFonts w:ascii="Times New Roman" w:hAnsi="Times New Roman"/>
          <w:sz w:val="24"/>
          <w:szCs w:val="24"/>
        </w:rPr>
        <w:t>254</w:t>
      </w:r>
      <w:r w:rsidR="00923051">
        <w:rPr>
          <w:rFonts w:ascii="Times New Roman" w:hAnsi="Times New Roman"/>
          <w:sz w:val="24"/>
          <w:szCs w:val="24"/>
        </w:rPr>
        <w:t>,</w:t>
      </w:r>
      <w:r w:rsidR="00005A80">
        <w:rPr>
          <w:rFonts w:ascii="Times New Roman" w:hAnsi="Times New Roman"/>
          <w:sz w:val="24"/>
          <w:szCs w:val="24"/>
        </w:rPr>
        <w:t>488.23b</w:t>
      </w:r>
      <w:r>
        <w:rPr>
          <w:rFonts w:ascii="Times New Roman" w:hAnsi="Times New Roman"/>
          <w:sz w:val="24"/>
          <w:szCs w:val="24"/>
        </w:rPr>
        <w:t xml:space="preserve"> with a mean value of N1</w:t>
      </w:r>
      <w:r w:rsidR="00923051">
        <w:rPr>
          <w:rFonts w:ascii="Times New Roman" w:hAnsi="Times New Roman"/>
          <w:sz w:val="24"/>
          <w:szCs w:val="24"/>
        </w:rPr>
        <w:t>,</w:t>
      </w:r>
      <w:r>
        <w:rPr>
          <w:rFonts w:ascii="Times New Roman" w:hAnsi="Times New Roman"/>
          <w:sz w:val="24"/>
          <w:szCs w:val="24"/>
        </w:rPr>
        <w:t>203</w:t>
      </w:r>
      <w:r w:rsidR="00923051">
        <w:rPr>
          <w:rFonts w:ascii="Times New Roman" w:hAnsi="Times New Roman"/>
          <w:sz w:val="24"/>
          <w:szCs w:val="24"/>
        </w:rPr>
        <w:t>,</w:t>
      </w:r>
      <w:r w:rsidR="00005A80">
        <w:rPr>
          <w:rFonts w:ascii="Times New Roman" w:hAnsi="Times New Roman"/>
          <w:sz w:val="24"/>
          <w:szCs w:val="24"/>
        </w:rPr>
        <w:t>689.52b</w:t>
      </w:r>
      <w:r>
        <w:rPr>
          <w:rFonts w:ascii="Times New Roman" w:hAnsi="Times New Roman"/>
          <w:sz w:val="24"/>
          <w:szCs w:val="24"/>
        </w:rPr>
        <w:t xml:space="preserve"> and standard deviation of N1</w:t>
      </w:r>
      <w:r w:rsidR="00923051">
        <w:rPr>
          <w:rFonts w:ascii="Times New Roman" w:hAnsi="Times New Roman"/>
          <w:sz w:val="24"/>
          <w:szCs w:val="24"/>
        </w:rPr>
        <w:t>,</w:t>
      </w:r>
      <w:r>
        <w:rPr>
          <w:rFonts w:ascii="Times New Roman" w:hAnsi="Times New Roman"/>
          <w:sz w:val="24"/>
          <w:szCs w:val="24"/>
        </w:rPr>
        <w:t>529</w:t>
      </w:r>
      <w:r w:rsidR="00923051">
        <w:rPr>
          <w:rFonts w:ascii="Times New Roman" w:hAnsi="Times New Roman"/>
          <w:sz w:val="24"/>
          <w:szCs w:val="24"/>
        </w:rPr>
        <w:t>,</w:t>
      </w:r>
      <w:r w:rsidR="00005A80">
        <w:rPr>
          <w:rFonts w:ascii="Times New Roman" w:hAnsi="Times New Roman"/>
          <w:sz w:val="24"/>
          <w:szCs w:val="24"/>
        </w:rPr>
        <w:t>538.05b</w:t>
      </w:r>
      <w:r>
        <w:rPr>
          <w:rFonts w:ascii="Times New Roman" w:hAnsi="Times New Roman"/>
          <w:sz w:val="24"/>
          <w:szCs w:val="24"/>
        </w:rPr>
        <w:t>. Trade Openness (</w:t>
      </w:r>
      <w:r w:rsidRPr="00FC6F83">
        <w:rPr>
          <w:rFonts w:ascii="Times New Roman" w:hAnsi="Times New Roman"/>
          <w:sz w:val="24"/>
          <w:szCs w:val="24"/>
        </w:rPr>
        <w:t>OPEN)</w:t>
      </w:r>
      <w:r>
        <w:rPr>
          <w:rFonts w:ascii="Times New Roman" w:hAnsi="Times New Roman"/>
          <w:sz w:val="24"/>
          <w:szCs w:val="24"/>
        </w:rPr>
        <w:t xml:space="preserve"> ranges from 0.07 to 31.45 with a mean value of 10.41 and standard deviation of 9.54. Credit Facilities to Private Sector (</w:t>
      </w:r>
      <w:r w:rsidRPr="00FC6F83">
        <w:rPr>
          <w:rFonts w:ascii="Times New Roman" w:hAnsi="Times New Roman"/>
          <w:sz w:val="24"/>
          <w:szCs w:val="24"/>
        </w:rPr>
        <w:t>CRF)</w:t>
      </w:r>
      <w:r>
        <w:rPr>
          <w:rFonts w:ascii="Times New Roman" w:hAnsi="Times New Roman"/>
          <w:sz w:val="24"/>
          <w:szCs w:val="24"/>
        </w:rPr>
        <w:t xml:space="preserve"> has a minimum value of N13</w:t>
      </w:r>
      <w:r w:rsidR="00923051">
        <w:rPr>
          <w:rFonts w:ascii="Times New Roman" w:hAnsi="Times New Roman"/>
          <w:sz w:val="24"/>
          <w:szCs w:val="24"/>
        </w:rPr>
        <w:t>,</w:t>
      </w:r>
      <w:r>
        <w:rPr>
          <w:rFonts w:ascii="Times New Roman" w:hAnsi="Times New Roman"/>
          <w:sz w:val="24"/>
          <w:szCs w:val="24"/>
        </w:rPr>
        <w:t>070.34m and maximum value of N18</w:t>
      </w:r>
      <w:r w:rsidR="00923051">
        <w:rPr>
          <w:rFonts w:ascii="Times New Roman" w:hAnsi="Times New Roman"/>
          <w:sz w:val="24"/>
          <w:szCs w:val="24"/>
        </w:rPr>
        <w:t>,</w:t>
      </w:r>
      <w:r>
        <w:rPr>
          <w:rFonts w:ascii="Times New Roman" w:hAnsi="Times New Roman"/>
          <w:sz w:val="24"/>
          <w:szCs w:val="24"/>
        </w:rPr>
        <w:t>674</w:t>
      </w:r>
      <w:r w:rsidR="00923051">
        <w:rPr>
          <w:rFonts w:ascii="Times New Roman" w:hAnsi="Times New Roman"/>
          <w:sz w:val="24"/>
          <w:szCs w:val="24"/>
        </w:rPr>
        <w:t>,</w:t>
      </w:r>
      <w:r w:rsidR="007D2CBB">
        <w:rPr>
          <w:rFonts w:ascii="Times New Roman" w:hAnsi="Times New Roman"/>
          <w:sz w:val="24"/>
          <w:szCs w:val="24"/>
        </w:rPr>
        <w:t>147.78b</w:t>
      </w:r>
      <w:r>
        <w:rPr>
          <w:rFonts w:ascii="Times New Roman" w:hAnsi="Times New Roman"/>
          <w:sz w:val="24"/>
          <w:szCs w:val="24"/>
        </w:rPr>
        <w:t>. The mean value was found to be N3</w:t>
      </w:r>
      <w:r w:rsidR="00923051">
        <w:rPr>
          <w:rFonts w:ascii="Times New Roman" w:hAnsi="Times New Roman"/>
          <w:sz w:val="24"/>
          <w:szCs w:val="24"/>
        </w:rPr>
        <w:t>,</w:t>
      </w:r>
      <w:r>
        <w:rPr>
          <w:rFonts w:ascii="Times New Roman" w:hAnsi="Times New Roman"/>
          <w:sz w:val="24"/>
          <w:szCs w:val="24"/>
        </w:rPr>
        <w:t>794</w:t>
      </w:r>
      <w:r w:rsidR="00923051">
        <w:rPr>
          <w:rFonts w:ascii="Times New Roman" w:hAnsi="Times New Roman"/>
          <w:sz w:val="24"/>
          <w:szCs w:val="24"/>
        </w:rPr>
        <w:t>,</w:t>
      </w:r>
      <w:r w:rsidR="000A37A2">
        <w:rPr>
          <w:rFonts w:ascii="Times New Roman" w:hAnsi="Times New Roman"/>
          <w:sz w:val="24"/>
          <w:szCs w:val="24"/>
        </w:rPr>
        <w:t>313.51b</w:t>
      </w:r>
      <w:r>
        <w:rPr>
          <w:rFonts w:ascii="Times New Roman" w:hAnsi="Times New Roman"/>
          <w:sz w:val="24"/>
          <w:szCs w:val="24"/>
        </w:rPr>
        <w:t xml:space="preserve"> and standard deviation of N5</w:t>
      </w:r>
      <w:r w:rsidR="00923051">
        <w:rPr>
          <w:rFonts w:ascii="Times New Roman" w:hAnsi="Times New Roman"/>
          <w:sz w:val="24"/>
          <w:szCs w:val="24"/>
        </w:rPr>
        <w:t>,</w:t>
      </w:r>
      <w:r>
        <w:rPr>
          <w:rFonts w:ascii="Times New Roman" w:hAnsi="Times New Roman"/>
          <w:sz w:val="24"/>
          <w:szCs w:val="24"/>
        </w:rPr>
        <w:t>870</w:t>
      </w:r>
      <w:r w:rsidR="00923051">
        <w:rPr>
          <w:rFonts w:ascii="Times New Roman" w:hAnsi="Times New Roman"/>
          <w:sz w:val="24"/>
          <w:szCs w:val="24"/>
        </w:rPr>
        <w:t>,</w:t>
      </w:r>
      <w:r w:rsidR="000A37A2">
        <w:rPr>
          <w:rFonts w:ascii="Times New Roman" w:hAnsi="Times New Roman"/>
          <w:sz w:val="24"/>
          <w:szCs w:val="24"/>
        </w:rPr>
        <w:t>433.17b.</w:t>
      </w:r>
    </w:p>
    <w:p w:rsidR="00A35A9D" w:rsidRDefault="00A35A9D" w:rsidP="003039E0">
      <w:pPr>
        <w:autoSpaceDE w:val="0"/>
        <w:autoSpaceDN w:val="0"/>
        <w:adjustRightInd w:val="0"/>
        <w:spacing w:after="0" w:line="480" w:lineRule="auto"/>
        <w:rPr>
          <w:rFonts w:ascii="Arial" w:hAnsi="Arial" w:cs="Arial"/>
          <w:sz w:val="18"/>
          <w:szCs w:val="18"/>
        </w:rPr>
      </w:pPr>
    </w:p>
    <w:p w:rsidR="009C7DFA" w:rsidRPr="00347C69" w:rsidRDefault="00347C69" w:rsidP="00347C69">
      <w:pPr>
        <w:pStyle w:val="NoSpacing"/>
        <w:jc w:val="center"/>
        <w:rPr>
          <w:rFonts w:ascii="Times New Roman" w:hAnsi="Times New Roman"/>
          <w:sz w:val="24"/>
          <w:szCs w:val="24"/>
        </w:rPr>
      </w:pPr>
      <w:r w:rsidRPr="00347C69">
        <w:rPr>
          <w:rFonts w:ascii="Times New Roman" w:hAnsi="Times New Roman"/>
          <w:sz w:val="24"/>
          <w:szCs w:val="24"/>
        </w:rPr>
        <w:t>TABLE 4.</w:t>
      </w:r>
      <w:r w:rsidR="00C72B2C" w:rsidRPr="00347C69">
        <w:rPr>
          <w:rFonts w:ascii="Times New Roman" w:hAnsi="Times New Roman"/>
          <w:sz w:val="24"/>
          <w:szCs w:val="24"/>
        </w:rPr>
        <w:t xml:space="preserve"> 1</w:t>
      </w:r>
      <w:r w:rsidRPr="00347C69">
        <w:rPr>
          <w:rFonts w:ascii="Times New Roman" w:hAnsi="Times New Roman"/>
          <w:sz w:val="24"/>
          <w:szCs w:val="24"/>
        </w:rPr>
        <w:t>.3</w:t>
      </w:r>
      <w:r w:rsidR="00C72B2C" w:rsidRPr="00347C69">
        <w:rPr>
          <w:rFonts w:ascii="Times New Roman" w:hAnsi="Times New Roman"/>
          <w:sz w:val="24"/>
          <w:szCs w:val="24"/>
        </w:rPr>
        <w:t>: Descriptive Result</w:t>
      </w:r>
    </w:p>
    <w:p w:rsidR="00347C69" w:rsidRPr="00C72B2C" w:rsidRDefault="00347C69" w:rsidP="00347C69">
      <w:pPr>
        <w:pStyle w:val="No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960"/>
        <w:gridCol w:w="1666"/>
        <w:gridCol w:w="1666"/>
        <w:gridCol w:w="1666"/>
        <w:gridCol w:w="2266"/>
      </w:tblGrid>
      <w:tr w:rsidR="004B3393" w:rsidRPr="00EC063E" w:rsidTr="00A06F9A">
        <w:trPr>
          <w:trHeight w:val="300"/>
        </w:trPr>
        <w:tc>
          <w:tcPr>
            <w:tcW w:w="572" w:type="pct"/>
            <w:tcBorders>
              <w:top w:val="single" w:sz="4" w:space="0" w:color="auto"/>
              <w:left w:val="nil"/>
              <w:bottom w:val="single" w:sz="4" w:space="0" w:color="auto"/>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b/>
                <w:color w:val="000000"/>
              </w:rPr>
            </w:pPr>
            <w:bookmarkStart w:id="2" w:name="RANGE!A1:F9"/>
            <w:bookmarkEnd w:id="2"/>
            <w:r w:rsidRPr="00EC063E">
              <w:rPr>
                <w:rFonts w:ascii="Times New Roman" w:eastAsia="Times New Roman" w:hAnsi="Times New Roman" w:cs="Times New Roman"/>
                <w:b/>
                <w:color w:val="000000"/>
              </w:rPr>
              <w:t>Variable</w:t>
            </w:r>
          </w:p>
        </w:tc>
        <w:tc>
          <w:tcPr>
            <w:tcW w:w="517" w:type="pct"/>
            <w:tcBorders>
              <w:top w:val="single" w:sz="4" w:space="0" w:color="auto"/>
              <w:left w:val="nil"/>
              <w:bottom w:val="single" w:sz="4" w:space="0" w:color="auto"/>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b/>
                <w:color w:val="000000"/>
              </w:rPr>
            </w:pPr>
            <w:r w:rsidRPr="00EC063E">
              <w:rPr>
                <w:rFonts w:ascii="Times New Roman" w:eastAsia="Times New Roman" w:hAnsi="Times New Roman" w:cs="Times New Roman"/>
                <w:b/>
                <w:color w:val="000000"/>
              </w:rPr>
              <w:t>Count</w:t>
            </w:r>
          </w:p>
        </w:tc>
        <w:tc>
          <w:tcPr>
            <w:tcW w:w="897" w:type="pct"/>
            <w:tcBorders>
              <w:top w:val="single" w:sz="4" w:space="0" w:color="auto"/>
              <w:left w:val="nil"/>
              <w:bottom w:val="single" w:sz="4" w:space="0" w:color="auto"/>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b/>
                <w:color w:val="000000"/>
              </w:rPr>
            </w:pPr>
            <w:r w:rsidRPr="00EC063E">
              <w:rPr>
                <w:rFonts w:ascii="Times New Roman" w:eastAsia="Times New Roman" w:hAnsi="Times New Roman" w:cs="Times New Roman"/>
                <w:b/>
                <w:color w:val="000000"/>
              </w:rPr>
              <w:t>Minimum</w:t>
            </w:r>
          </w:p>
        </w:tc>
        <w:tc>
          <w:tcPr>
            <w:tcW w:w="897" w:type="pct"/>
            <w:tcBorders>
              <w:top w:val="single" w:sz="4" w:space="0" w:color="auto"/>
              <w:left w:val="nil"/>
              <w:bottom w:val="single" w:sz="4" w:space="0" w:color="auto"/>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b/>
                <w:color w:val="000000"/>
              </w:rPr>
            </w:pPr>
            <w:r w:rsidRPr="00EC063E">
              <w:rPr>
                <w:rFonts w:ascii="Times New Roman" w:eastAsia="Times New Roman" w:hAnsi="Times New Roman" w:cs="Times New Roman"/>
                <w:b/>
                <w:color w:val="000000"/>
              </w:rPr>
              <w:t>Maximum</w:t>
            </w:r>
          </w:p>
        </w:tc>
        <w:tc>
          <w:tcPr>
            <w:tcW w:w="897" w:type="pct"/>
            <w:tcBorders>
              <w:top w:val="single" w:sz="4" w:space="0" w:color="auto"/>
              <w:left w:val="nil"/>
              <w:bottom w:val="single" w:sz="4" w:space="0" w:color="auto"/>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b/>
                <w:color w:val="000000"/>
              </w:rPr>
            </w:pPr>
            <w:r w:rsidRPr="00EC063E">
              <w:rPr>
                <w:rFonts w:ascii="Times New Roman" w:eastAsia="Times New Roman" w:hAnsi="Times New Roman" w:cs="Times New Roman"/>
                <w:b/>
                <w:color w:val="000000"/>
              </w:rPr>
              <w:t>Mean</w:t>
            </w:r>
          </w:p>
        </w:tc>
        <w:tc>
          <w:tcPr>
            <w:tcW w:w="1221" w:type="pct"/>
            <w:tcBorders>
              <w:top w:val="single" w:sz="4" w:space="0" w:color="auto"/>
              <w:left w:val="nil"/>
              <w:bottom w:val="single" w:sz="4" w:space="0" w:color="auto"/>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b/>
                <w:color w:val="000000"/>
              </w:rPr>
            </w:pPr>
            <w:r w:rsidRPr="00EC063E">
              <w:rPr>
                <w:rFonts w:ascii="Times New Roman" w:eastAsia="Times New Roman" w:hAnsi="Times New Roman" w:cs="Times New Roman"/>
                <w:b/>
                <w:color w:val="000000"/>
              </w:rPr>
              <w:t>Standard Deviation</w:t>
            </w:r>
          </w:p>
        </w:tc>
      </w:tr>
      <w:tr w:rsidR="004B3393" w:rsidRPr="00EC063E" w:rsidTr="00A06F9A">
        <w:trPr>
          <w:trHeight w:val="300"/>
        </w:trPr>
        <w:tc>
          <w:tcPr>
            <w:tcW w:w="572" w:type="pct"/>
            <w:tcBorders>
              <w:top w:val="single" w:sz="4" w:space="0" w:color="auto"/>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b/>
                <w:i/>
                <w:iCs/>
                <w:color w:val="000000"/>
              </w:rPr>
            </w:pPr>
            <w:r w:rsidRPr="00EC063E">
              <w:rPr>
                <w:rFonts w:ascii="Times New Roman" w:eastAsia="Times New Roman" w:hAnsi="Times New Roman" w:cs="Times New Roman"/>
                <w:b/>
                <w:i/>
                <w:iCs/>
                <w:color w:val="000000"/>
              </w:rPr>
              <w:t>RGDP</w:t>
            </w:r>
          </w:p>
        </w:tc>
        <w:tc>
          <w:tcPr>
            <w:tcW w:w="517" w:type="pct"/>
            <w:tcBorders>
              <w:top w:val="single" w:sz="4" w:space="0" w:color="auto"/>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31</w:t>
            </w:r>
          </w:p>
        </w:tc>
        <w:tc>
          <w:tcPr>
            <w:tcW w:w="897" w:type="pct"/>
            <w:tcBorders>
              <w:top w:val="single" w:sz="4" w:space="0" w:color="auto"/>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14</w:t>
            </w:r>
            <w:r w:rsidR="0095516B">
              <w:rPr>
                <w:rFonts w:ascii="Times New Roman" w:eastAsia="Times New Roman" w:hAnsi="Times New Roman" w:cs="Times New Roman"/>
                <w:color w:val="000000"/>
              </w:rPr>
              <w:t>,</w:t>
            </w:r>
            <w:r w:rsidRPr="00EC063E">
              <w:rPr>
                <w:rFonts w:ascii="Times New Roman" w:eastAsia="Times New Roman" w:hAnsi="Times New Roman" w:cs="Times New Roman"/>
                <w:color w:val="000000"/>
              </w:rPr>
              <w:t>953</w:t>
            </w:r>
            <w:r w:rsidR="0095516B">
              <w:rPr>
                <w:rFonts w:ascii="Times New Roman" w:eastAsia="Times New Roman" w:hAnsi="Times New Roman" w:cs="Times New Roman"/>
                <w:color w:val="000000"/>
              </w:rPr>
              <w:t>,</w:t>
            </w:r>
            <w:r w:rsidRPr="00EC063E">
              <w:rPr>
                <w:rFonts w:ascii="Times New Roman" w:eastAsia="Times New Roman" w:hAnsi="Times New Roman" w:cs="Times New Roman"/>
                <w:color w:val="000000"/>
              </w:rPr>
              <w:t>913.05</w:t>
            </w:r>
          </w:p>
        </w:tc>
        <w:tc>
          <w:tcPr>
            <w:tcW w:w="897" w:type="pct"/>
            <w:tcBorders>
              <w:top w:val="single" w:sz="4" w:space="0" w:color="auto"/>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6</w:t>
            </w:r>
            <w:r w:rsidR="007C6AD7">
              <w:rPr>
                <w:rFonts w:ascii="Times New Roman" w:eastAsia="Times New Roman" w:hAnsi="Times New Roman" w:cs="Times New Roman"/>
                <w:color w:val="000000"/>
              </w:rPr>
              <w:t>9,02</w:t>
            </w:r>
            <w:r w:rsidRPr="00EC063E">
              <w:rPr>
                <w:rFonts w:ascii="Times New Roman" w:eastAsia="Times New Roman" w:hAnsi="Times New Roman" w:cs="Times New Roman"/>
                <w:color w:val="000000"/>
              </w:rPr>
              <w:t>3</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929.94</w:t>
            </w:r>
          </w:p>
        </w:tc>
        <w:tc>
          <w:tcPr>
            <w:tcW w:w="897" w:type="pct"/>
            <w:tcBorders>
              <w:top w:val="single" w:sz="4" w:space="0" w:color="auto"/>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32</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821</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097.29</w:t>
            </w:r>
          </w:p>
        </w:tc>
        <w:tc>
          <w:tcPr>
            <w:tcW w:w="1221" w:type="pct"/>
            <w:tcBorders>
              <w:top w:val="single" w:sz="4" w:space="0" w:color="auto"/>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17</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311</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753.22</w:t>
            </w:r>
          </w:p>
        </w:tc>
      </w:tr>
      <w:tr w:rsidR="004B3393" w:rsidRPr="00EC063E" w:rsidTr="00A06F9A">
        <w:trPr>
          <w:trHeight w:val="300"/>
        </w:trPr>
        <w:tc>
          <w:tcPr>
            <w:tcW w:w="572"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b/>
                <w:i/>
                <w:iCs/>
                <w:color w:val="000000"/>
              </w:rPr>
            </w:pPr>
            <w:r w:rsidRPr="00EC063E">
              <w:rPr>
                <w:rFonts w:ascii="Times New Roman" w:eastAsia="Times New Roman" w:hAnsi="Times New Roman" w:cs="Times New Roman"/>
                <w:b/>
                <w:i/>
                <w:iCs/>
                <w:color w:val="000000"/>
              </w:rPr>
              <w:t>FDItel</w:t>
            </w:r>
          </w:p>
        </w:tc>
        <w:tc>
          <w:tcPr>
            <w:tcW w:w="517"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31</w:t>
            </w:r>
          </w:p>
        </w:tc>
        <w:tc>
          <w:tcPr>
            <w:tcW w:w="897"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39.10</w:t>
            </w:r>
          </w:p>
        </w:tc>
        <w:tc>
          <w:tcPr>
            <w:tcW w:w="897"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85</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606.60</w:t>
            </w:r>
          </w:p>
        </w:tc>
        <w:tc>
          <w:tcPr>
            <w:tcW w:w="897"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9</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346.72</w:t>
            </w:r>
          </w:p>
        </w:tc>
        <w:tc>
          <w:tcPr>
            <w:tcW w:w="1221"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20</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602.99</w:t>
            </w:r>
          </w:p>
        </w:tc>
      </w:tr>
      <w:tr w:rsidR="004B3393" w:rsidRPr="00EC063E" w:rsidTr="00A06F9A">
        <w:trPr>
          <w:trHeight w:val="300"/>
        </w:trPr>
        <w:tc>
          <w:tcPr>
            <w:tcW w:w="572"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b/>
                <w:i/>
                <w:iCs/>
                <w:color w:val="000000"/>
              </w:rPr>
            </w:pPr>
            <w:r w:rsidRPr="00EC063E">
              <w:rPr>
                <w:rFonts w:ascii="Times New Roman" w:eastAsia="Times New Roman" w:hAnsi="Times New Roman" w:cs="Times New Roman"/>
                <w:b/>
                <w:i/>
                <w:iCs/>
                <w:color w:val="000000"/>
              </w:rPr>
              <w:t>GDPtel</w:t>
            </w:r>
          </w:p>
        </w:tc>
        <w:tc>
          <w:tcPr>
            <w:tcW w:w="517"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31</w:t>
            </w:r>
          </w:p>
        </w:tc>
        <w:tc>
          <w:tcPr>
            <w:tcW w:w="897"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18</w:t>
            </w:r>
            <w:r w:rsidR="0095516B">
              <w:rPr>
                <w:rFonts w:ascii="Times New Roman" w:eastAsia="Times New Roman" w:hAnsi="Times New Roman" w:cs="Times New Roman"/>
                <w:color w:val="000000"/>
              </w:rPr>
              <w:t>,</w:t>
            </w:r>
            <w:r w:rsidRPr="00EC063E">
              <w:rPr>
                <w:rFonts w:ascii="Times New Roman" w:eastAsia="Times New Roman" w:hAnsi="Times New Roman" w:cs="Times New Roman"/>
                <w:color w:val="000000"/>
              </w:rPr>
              <w:t>329.74</w:t>
            </w:r>
          </w:p>
        </w:tc>
        <w:tc>
          <w:tcPr>
            <w:tcW w:w="897"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5</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933</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089.01</w:t>
            </w:r>
          </w:p>
        </w:tc>
        <w:tc>
          <w:tcPr>
            <w:tcW w:w="897"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1</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472</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057.38</w:t>
            </w:r>
          </w:p>
        </w:tc>
        <w:tc>
          <w:tcPr>
            <w:tcW w:w="1221"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2</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123</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729.77</w:t>
            </w:r>
          </w:p>
        </w:tc>
      </w:tr>
      <w:tr w:rsidR="004B3393" w:rsidRPr="00EC063E" w:rsidTr="00A06F9A">
        <w:trPr>
          <w:trHeight w:val="300"/>
        </w:trPr>
        <w:tc>
          <w:tcPr>
            <w:tcW w:w="572"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b/>
                <w:i/>
                <w:iCs/>
                <w:color w:val="000000"/>
              </w:rPr>
            </w:pPr>
            <w:r w:rsidRPr="00EC063E">
              <w:rPr>
                <w:rFonts w:ascii="Times New Roman" w:eastAsia="Times New Roman" w:hAnsi="Times New Roman" w:cs="Times New Roman"/>
                <w:b/>
                <w:i/>
                <w:iCs/>
                <w:color w:val="000000"/>
              </w:rPr>
              <w:t>EXCHR</w:t>
            </w:r>
          </w:p>
        </w:tc>
        <w:tc>
          <w:tcPr>
            <w:tcW w:w="517"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31</w:t>
            </w:r>
          </w:p>
        </w:tc>
        <w:tc>
          <w:tcPr>
            <w:tcW w:w="897"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0.89</w:t>
            </w:r>
          </w:p>
        </w:tc>
        <w:tc>
          <w:tcPr>
            <w:tcW w:w="897"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196.99</w:t>
            </w:r>
          </w:p>
        </w:tc>
        <w:tc>
          <w:tcPr>
            <w:tcW w:w="897"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88.55</w:t>
            </w:r>
          </w:p>
        </w:tc>
        <w:tc>
          <w:tcPr>
            <w:tcW w:w="1221"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61.07</w:t>
            </w:r>
          </w:p>
        </w:tc>
      </w:tr>
      <w:tr w:rsidR="004B3393" w:rsidRPr="00EC063E" w:rsidTr="00A06F9A">
        <w:trPr>
          <w:trHeight w:val="300"/>
        </w:trPr>
        <w:tc>
          <w:tcPr>
            <w:tcW w:w="572"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b/>
                <w:i/>
                <w:iCs/>
                <w:color w:val="000000"/>
              </w:rPr>
            </w:pPr>
            <w:r w:rsidRPr="00EC063E">
              <w:rPr>
                <w:rFonts w:ascii="Times New Roman" w:eastAsia="Times New Roman" w:hAnsi="Times New Roman" w:cs="Times New Roman"/>
                <w:b/>
                <w:i/>
                <w:iCs/>
                <w:color w:val="000000"/>
              </w:rPr>
              <w:t>INFL</w:t>
            </w:r>
          </w:p>
        </w:tc>
        <w:tc>
          <w:tcPr>
            <w:tcW w:w="517"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31</w:t>
            </w:r>
          </w:p>
        </w:tc>
        <w:tc>
          <w:tcPr>
            <w:tcW w:w="897"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0.22</w:t>
            </w:r>
          </w:p>
        </w:tc>
        <w:tc>
          <w:tcPr>
            <w:tcW w:w="897"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76.76</w:t>
            </w:r>
          </w:p>
        </w:tc>
        <w:tc>
          <w:tcPr>
            <w:tcW w:w="897"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20.14</w:t>
            </w:r>
          </w:p>
        </w:tc>
        <w:tc>
          <w:tcPr>
            <w:tcW w:w="1221"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19.76</w:t>
            </w:r>
          </w:p>
        </w:tc>
      </w:tr>
      <w:tr w:rsidR="004B3393" w:rsidRPr="00EC063E" w:rsidTr="00A06F9A">
        <w:trPr>
          <w:trHeight w:val="300"/>
        </w:trPr>
        <w:tc>
          <w:tcPr>
            <w:tcW w:w="572"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b/>
                <w:i/>
                <w:iCs/>
                <w:color w:val="000000"/>
              </w:rPr>
            </w:pPr>
            <w:r w:rsidRPr="00EC063E">
              <w:rPr>
                <w:rFonts w:ascii="Times New Roman" w:eastAsia="Times New Roman" w:hAnsi="Times New Roman" w:cs="Times New Roman"/>
                <w:b/>
                <w:i/>
                <w:iCs/>
                <w:color w:val="000000"/>
              </w:rPr>
              <w:t>GCF</w:t>
            </w:r>
          </w:p>
        </w:tc>
        <w:tc>
          <w:tcPr>
            <w:tcW w:w="517"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31</w:t>
            </w:r>
          </w:p>
        </w:tc>
        <w:tc>
          <w:tcPr>
            <w:tcW w:w="897"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8</w:t>
            </w:r>
            <w:r w:rsidR="0095516B">
              <w:rPr>
                <w:rFonts w:ascii="Times New Roman" w:eastAsia="Times New Roman" w:hAnsi="Times New Roman" w:cs="Times New Roman"/>
                <w:color w:val="000000"/>
              </w:rPr>
              <w:t>,</w:t>
            </w:r>
            <w:r w:rsidRPr="00EC063E">
              <w:rPr>
                <w:rFonts w:ascii="Times New Roman" w:eastAsia="Times New Roman" w:hAnsi="Times New Roman" w:cs="Times New Roman"/>
                <w:color w:val="000000"/>
              </w:rPr>
              <w:t>799.48</w:t>
            </w:r>
          </w:p>
        </w:tc>
        <w:tc>
          <w:tcPr>
            <w:tcW w:w="897"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4</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254</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488.23</w:t>
            </w:r>
          </w:p>
        </w:tc>
        <w:tc>
          <w:tcPr>
            <w:tcW w:w="897"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1</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203</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689.52</w:t>
            </w:r>
          </w:p>
        </w:tc>
        <w:tc>
          <w:tcPr>
            <w:tcW w:w="1221"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1</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529</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538.05</w:t>
            </w:r>
          </w:p>
        </w:tc>
      </w:tr>
      <w:tr w:rsidR="004B3393" w:rsidRPr="00EC063E" w:rsidTr="00A06F9A">
        <w:trPr>
          <w:trHeight w:val="300"/>
        </w:trPr>
        <w:tc>
          <w:tcPr>
            <w:tcW w:w="572"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b/>
                <w:i/>
                <w:iCs/>
                <w:color w:val="000000"/>
              </w:rPr>
            </w:pPr>
            <w:r w:rsidRPr="00EC063E">
              <w:rPr>
                <w:rFonts w:ascii="Times New Roman" w:eastAsia="Times New Roman" w:hAnsi="Times New Roman" w:cs="Times New Roman"/>
                <w:b/>
                <w:i/>
                <w:iCs/>
                <w:color w:val="000000"/>
              </w:rPr>
              <w:t>OPEN</w:t>
            </w:r>
          </w:p>
        </w:tc>
        <w:tc>
          <w:tcPr>
            <w:tcW w:w="517"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31</w:t>
            </w:r>
          </w:p>
        </w:tc>
        <w:tc>
          <w:tcPr>
            <w:tcW w:w="897"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0.07</w:t>
            </w:r>
          </w:p>
        </w:tc>
        <w:tc>
          <w:tcPr>
            <w:tcW w:w="897"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31.45</w:t>
            </w:r>
          </w:p>
        </w:tc>
        <w:tc>
          <w:tcPr>
            <w:tcW w:w="897"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10.41</w:t>
            </w:r>
          </w:p>
        </w:tc>
        <w:tc>
          <w:tcPr>
            <w:tcW w:w="1221" w:type="pct"/>
            <w:tcBorders>
              <w:top w:val="nil"/>
              <w:left w:val="nil"/>
              <w:bottom w:val="nil"/>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9.64</w:t>
            </w:r>
          </w:p>
        </w:tc>
      </w:tr>
      <w:tr w:rsidR="004B3393" w:rsidRPr="00EC063E" w:rsidTr="00A06F9A">
        <w:trPr>
          <w:trHeight w:val="300"/>
        </w:trPr>
        <w:tc>
          <w:tcPr>
            <w:tcW w:w="572" w:type="pct"/>
            <w:tcBorders>
              <w:top w:val="nil"/>
              <w:left w:val="nil"/>
              <w:bottom w:val="single" w:sz="4" w:space="0" w:color="auto"/>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b/>
                <w:i/>
                <w:iCs/>
                <w:color w:val="000000"/>
              </w:rPr>
            </w:pPr>
            <w:r w:rsidRPr="00EC063E">
              <w:rPr>
                <w:rFonts w:ascii="Times New Roman" w:eastAsia="Times New Roman" w:hAnsi="Times New Roman" w:cs="Times New Roman"/>
                <w:b/>
                <w:i/>
                <w:iCs/>
                <w:color w:val="000000"/>
              </w:rPr>
              <w:t>CRF</w:t>
            </w:r>
          </w:p>
        </w:tc>
        <w:tc>
          <w:tcPr>
            <w:tcW w:w="517" w:type="pct"/>
            <w:tcBorders>
              <w:top w:val="nil"/>
              <w:left w:val="nil"/>
              <w:bottom w:val="single" w:sz="4" w:space="0" w:color="auto"/>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31</w:t>
            </w:r>
          </w:p>
        </w:tc>
        <w:tc>
          <w:tcPr>
            <w:tcW w:w="897" w:type="pct"/>
            <w:tcBorders>
              <w:top w:val="nil"/>
              <w:left w:val="nil"/>
              <w:bottom w:val="single" w:sz="4" w:space="0" w:color="auto"/>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13</w:t>
            </w:r>
            <w:r w:rsidR="0095516B">
              <w:rPr>
                <w:rFonts w:ascii="Times New Roman" w:eastAsia="Times New Roman" w:hAnsi="Times New Roman" w:cs="Times New Roman"/>
                <w:color w:val="000000"/>
              </w:rPr>
              <w:t>,</w:t>
            </w:r>
            <w:r w:rsidRPr="00EC063E">
              <w:rPr>
                <w:rFonts w:ascii="Times New Roman" w:eastAsia="Times New Roman" w:hAnsi="Times New Roman" w:cs="Times New Roman"/>
                <w:color w:val="000000"/>
              </w:rPr>
              <w:t>070.34</w:t>
            </w:r>
          </w:p>
        </w:tc>
        <w:tc>
          <w:tcPr>
            <w:tcW w:w="897" w:type="pct"/>
            <w:tcBorders>
              <w:top w:val="nil"/>
              <w:left w:val="nil"/>
              <w:bottom w:val="single" w:sz="4" w:space="0" w:color="auto"/>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18</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674</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147.78</w:t>
            </w:r>
          </w:p>
        </w:tc>
        <w:tc>
          <w:tcPr>
            <w:tcW w:w="897" w:type="pct"/>
            <w:tcBorders>
              <w:top w:val="nil"/>
              <w:left w:val="nil"/>
              <w:bottom w:val="single" w:sz="4" w:space="0" w:color="auto"/>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3</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794</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313.51</w:t>
            </w:r>
          </w:p>
        </w:tc>
        <w:tc>
          <w:tcPr>
            <w:tcW w:w="1221" w:type="pct"/>
            <w:tcBorders>
              <w:top w:val="nil"/>
              <w:left w:val="nil"/>
              <w:bottom w:val="single" w:sz="4" w:space="0" w:color="auto"/>
              <w:right w:val="nil"/>
            </w:tcBorders>
            <w:shd w:val="clear" w:color="auto" w:fill="auto"/>
            <w:noWrap/>
            <w:vAlign w:val="bottom"/>
            <w:hideMark/>
          </w:tcPr>
          <w:p w:rsidR="004B3393" w:rsidRPr="00EC063E" w:rsidRDefault="004B3393" w:rsidP="00502EB9">
            <w:pPr>
              <w:spacing w:after="0" w:line="480" w:lineRule="auto"/>
              <w:rPr>
                <w:rFonts w:ascii="Times New Roman" w:eastAsia="Times New Roman" w:hAnsi="Times New Roman" w:cs="Times New Roman"/>
                <w:color w:val="000000"/>
              </w:rPr>
            </w:pPr>
            <w:r w:rsidRPr="00EC063E">
              <w:rPr>
                <w:rFonts w:ascii="Times New Roman" w:eastAsia="Times New Roman" w:hAnsi="Times New Roman" w:cs="Times New Roman"/>
                <w:color w:val="000000"/>
              </w:rPr>
              <w:t>5</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870</w:t>
            </w:r>
            <w:r w:rsidR="007C6AD7">
              <w:rPr>
                <w:rFonts w:ascii="Times New Roman" w:eastAsia="Times New Roman" w:hAnsi="Times New Roman" w:cs="Times New Roman"/>
                <w:color w:val="000000"/>
              </w:rPr>
              <w:t>,</w:t>
            </w:r>
            <w:r w:rsidRPr="00EC063E">
              <w:rPr>
                <w:rFonts w:ascii="Times New Roman" w:eastAsia="Times New Roman" w:hAnsi="Times New Roman" w:cs="Times New Roman"/>
                <w:color w:val="000000"/>
              </w:rPr>
              <w:t>433.17</w:t>
            </w:r>
          </w:p>
        </w:tc>
      </w:tr>
    </w:tbl>
    <w:p w:rsidR="00C57505" w:rsidRDefault="00C57505" w:rsidP="00C57505">
      <w:pPr>
        <w:rPr>
          <w:rFonts w:ascii="Times New Roman" w:hAnsi="Times New Roman" w:cs="Times New Roman"/>
          <w:i/>
          <w:sz w:val="20"/>
          <w:szCs w:val="20"/>
        </w:rPr>
      </w:pPr>
      <w:r w:rsidRPr="00DE6BFD">
        <w:rPr>
          <w:rFonts w:ascii="Times New Roman" w:hAnsi="Times New Roman" w:cs="Times New Roman"/>
          <w:i/>
          <w:color w:val="000000" w:themeColor="text1"/>
          <w:sz w:val="20"/>
          <w:szCs w:val="20"/>
        </w:rPr>
        <w:t>Source: Author’s Computation,</w:t>
      </w:r>
      <w:r>
        <w:rPr>
          <w:rFonts w:ascii="Times New Roman" w:hAnsi="Times New Roman" w:cs="Times New Roman"/>
          <w:i/>
          <w:color w:val="000000" w:themeColor="text1"/>
          <w:sz w:val="20"/>
          <w:szCs w:val="20"/>
        </w:rPr>
        <w:t xml:space="preserve"> 2017.</w:t>
      </w:r>
    </w:p>
    <w:p w:rsidR="00013683" w:rsidRPr="001458F8" w:rsidRDefault="005F2031" w:rsidP="001458F8">
      <w:pPr>
        <w:pStyle w:val="Heading1"/>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4.1.4</w:t>
      </w:r>
      <w:r>
        <w:rPr>
          <w:rFonts w:ascii="Times New Roman" w:hAnsi="Times New Roman" w:cs="Times New Roman"/>
          <w:color w:val="auto"/>
          <w:sz w:val="24"/>
          <w:szCs w:val="24"/>
        </w:rPr>
        <w:tab/>
      </w:r>
      <w:r w:rsidR="004205B9" w:rsidRPr="001458F8">
        <w:rPr>
          <w:rFonts w:ascii="Times New Roman" w:hAnsi="Times New Roman" w:cs="Times New Roman"/>
          <w:color w:val="auto"/>
          <w:sz w:val="24"/>
          <w:szCs w:val="24"/>
        </w:rPr>
        <w:t>U</w:t>
      </w:r>
      <w:r w:rsidR="00EB007F">
        <w:rPr>
          <w:rFonts w:ascii="Times New Roman" w:hAnsi="Times New Roman" w:cs="Times New Roman"/>
          <w:color w:val="auto"/>
          <w:sz w:val="24"/>
          <w:szCs w:val="24"/>
        </w:rPr>
        <w:t xml:space="preserve">nit </w:t>
      </w:r>
      <w:r w:rsidR="001458F8">
        <w:rPr>
          <w:rFonts w:ascii="Times New Roman" w:hAnsi="Times New Roman" w:cs="Times New Roman"/>
          <w:color w:val="auto"/>
          <w:sz w:val="24"/>
          <w:szCs w:val="24"/>
        </w:rPr>
        <w:t>Root</w:t>
      </w:r>
      <w:r w:rsidR="004205B9" w:rsidRPr="001458F8">
        <w:rPr>
          <w:rFonts w:ascii="Times New Roman" w:hAnsi="Times New Roman" w:cs="Times New Roman"/>
          <w:color w:val="auto"/>
          <w:sz w:val="24"/>
          <w:szCs w:val="24"/>
        </w:rPr>
        <w:t xml:space="preserve"> (S</w:t>
      </w:r>
      <w:r w:rsidR="001458F8">
        <w:rPr>
          <w:rFonts w:ascii="Times New Roman" w:hAnsi="Times New Roman" w:cs="Times New Roman"/>
          <w:color w:val="auto"/>
          <w:sz w:val="24"/>
          <w:szCs w:val="24"/>
        </w:rPr>
        <w:t>tationary</w:t>
      </w:r>
      <w:r w:rsidR="004205B9" w:rsidRPr="001458F8">
        <w:rPr>
          <w:rFonts w:ascii="Times New Roman" w:hAnsi="Times New Roman" w:cs="Times New Roman"/>
          <w:color w:val="auto"/>
          <w:sz w:val="24"/>
          <w:szCs w:val="24"/>
        </w:rPr>
        <w:t>) T</w:t>
      </w:r>
      <w:r w:rsidR="001458F8">
        <w:rPr>
          <w:rFonts w:ascii="Times New Roman" w:hAnsi="Times New Roman" w:cs="Times New Roman"/>
          <w:color w:val="auto"/>
          <w:sz w:val="24"/>
          <w:szCs w:val="24"/>
        </w:rPr>
        <w:t>est</w:t>
      </w:r>
    </w:p>
    <w:p w:rsidR="00013683" w:rsidRPr="0003655D" w:rsidRDefault="00013683" w:rsidP="001458F8">
      <w:pPr>
        <w:pStyle w:val="Default"/>
        <w:spacing w:after="120" w:line="480" w:lineRule="auto"/>
        <w:jc w:val="both"/>
      </w:pPr>
      <w:r w:rsidRPr="0003655D">
        <w:rPr>
          <w:color w:val="auto"/>
        </w:rPr>
        <w:t xml:space="preserve">The summary of unit root results regarding the order of integration based on </w:t>
      </w:r>
      <w:r w:rsidRPr="0003655D">
        <w:t xml:space="preserve">Augmented Dickey- Fuller (ADF) </w:t>
      </w:r>
      <w:r w:rsidR="00D463EE" w:rsidRPr="0003655D">
        <w:t xml:space="preserve">and Phillips-Perron (PP) </w:t>
      </w:r>
      <w:r w:rsidRPr="0003655D">
        <w:t>test</w:t>
      </w:r>
      <w:r w:rsidR="00D463EE" w:rsidRPr="0003655D">
        <w:t>s</w:t>
      </w:r>
      <w:r w:rsidRPr="0003655D">
        <w:t xml:space="preserve"> </w:t>
      </w:r>
      <w:r w:rsidR="00D463EE" w:rsidRPr="0003655D">
        <w:t>are</w:t>
      </w:r>
      <w:r w:rsidR="00347C69">
        <w:t xml:space="preserve"> presented in table 4.1.4</w:t>
      </w:r>
      <w:r w:rsidRPr="0003655D">
        <w:t xml:space="preserve">. The null hypothesis is that the variables have unit root that are not stationary while the alternative hypothesis negate the assertion. However, the decision rule is to reject the null hypothesis if </w:t>
      </w:r>
      <w:r w:rsidRPr="0003655D">
        <w:lastRenderedPageBreak/>
        <w:t xml:space="preserve">the absolute value of the ADF statistic value exceeds the critical value at a chosen level of significance. </w:t>
      </w:r>
    </w:p>
    <w:p w:rsidR="00013683" w:rsidRPr="00FE6AAA" w:rsidRDefault="00013683" w:rsidP="001458F8">
      <w:pPr>
        <w:spacing w:line="480" w:lineRule="auto"/>
        <w:jc w:val="both"/>
        <w:rPr>
          <w:rFonts w:ascii="Times New Roman" w:hAnsi="Times New Roman" w:cs="Times New Roman"/>
          <w:sz w:val="24"/>
          <w:szCs w:val="24"/>
        </w:rPr>
      </w:pPr>
      <w:r w:rsidRPr="0003655D">
        <w:rPr>
          <w:rFonts w:ascii="Times New Roman" w:hAnsi="Times New Roman" w:cs="Times New Roman"/>
          <w:sz w:val="24"/>
          <w:szCs w:val="24"/>
        </w:rPr>
        <w:t>The summarized result presented in the table shows that at various lev</w:t>
      </w:r>
      <w:r w:rsidR="00D57334">
        <w:rPr>
          <w:rFonts w:ascii="Times New Roman" w:hAnsi="Times New Roman" w:cs="Times New Roman"/>
          <w:sz w:val="24"/>
          <w:szCs w:val="24"/>
        </w:rPr>
        <w:t>els of significance (1%, 5%</w:t>
      </w:r>
      <w:r w:rsidRPr="0003655D">
        <w:rPr>
          <w:rFonts w:ascii="Times New Roman" w:hAnsi="Times New Roman" w:cs="Times New Roman"/>
          <w:sz w:val="24"/>
          <w:szCs w:val="24"/>
        </w:rPr>
        <w:t>), the variables were found to be non – stationary (unit root) at level. However,</w:t>
      </w:r>
      <w:r w:rsidRPr="0003655D">
        <w:rPr>
          <w:rFonts w:ascii="Times New Roman" w:hAnsi="Times New Roman" w:cs="Times New Roman"/>
          <w:color w:val="111111"/>
          <w:sz w:val="24"/>
          <w:szCs w:val="24"/>
          <w:bdr w:val="none" w:sz="0" w:space="0" w:color="auto" w:frame="1"/>
        </w:rPr>
        <w:t xml:space="preserve"> each of the variables is integrated of order 1(1). The study proceeds to carry out the cointegration test to determine if a long run equilibrium relationship exists between the regressand(s) and the regressor (s) in the models specified.</w:t>
      </w:r>
    </w:p>
    <w:p w:rsidR="004D6452" w:rsidRPr="00EC063E" w:rsidRDefault="00347C69" w:rsidP="0094244C">
      <w:pPr>
        <w:pStyle w:val="Default"/>
        <w:jc w:val="center"/>
      </w:pPr>
      <w:r w:rsidRPr="00EC063E">
        <w:t>TABLE 4.1.4</w:t>
      </w:r>
      <w:r w:rsidR="00013683" w:rsidRPr="00EC063E">
        <w:t>: Stationary Test Result</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728"/>
        <w:gridCol w:w="663"/>
        <w:gridCol w:w="663"/>
        <w:gridCol w:w="713"/>
        <w:gridCol w:w="916"/>
        <w:gridCol w:w="728"/>
        <w:gridCol w:w="663"/>
        <w:gridCol w:w="663"/>
        <w:gridCol w:w="713"/>
        <w:gridCol w:w="936"/>
        <w:gridCol w:w="916"/>
      </w:tblGrid>
      <w:tr w:rsidR="003314AE" w:rsidRPr="00F24065" w:rsidTr="00A06F9A">
        <w:trPr>
          <w:trHeight w:val="20"/>
        </w:trPr>
        <w:tc>
          <w:tcPr>
            <w:tcW w:w="533" w:type="pct"/>
            <w:tcBorders>
              <w:left w:val="nil"/>
              <w:bottom w:val="single" w:sz="4" w:space="0" w:color="auto"/>
              <w:right w:val="nil"/>
            </w:tcBorders>
            <w:vAlign w:val="bottom"/>
          </w:tcPr>
          <w:p w:rsidR="003314AE" w:rsidRPr="00F24065" w:rsidRDefault="003314AE" w:rsidP="000A37A2">
            <w:pPr>
              <w:pStyle w:val="NoSpacing"/>
              <w:rPr>
                <w:rFonts w:asciiTheme="minorHAnsi" w:hAnsiTheme="minorHAnsi" w:cstheme="minorHAnsi"/>
                <w:b/>
                <w:sz w:val="16"/>
                <w:szCs w:val="16"/>
              </w:rPr>
            </w:pPr>
          </w:p>
        </w:tc>
        <w:tc>
          <w:tcPr>
            <w:tcW w:w="1936" w:type="pct"/>
            <w:gridSpan w:val="5"/>
            <w:tcBorders>
              <w:left w:val="nil"/>
              <w:bottom w:val="single" w:sz="4" w:space="0" w:color="auto"/>
              <w:right w:val="nil"/>
            </w:tcBorders>
            <w:vAlign w:val="bottom"/>
          </w:tcPr>
          <w:p w:rsidR="003314AE" w:rsidRPr="00F24065" w:rsidRDefault="003314AE" w:rsidP="000A37A2">
            <w:pPr>
              <w:pStyle w:val="NoSpacing"/>
              <w:rPr>
                <w:rFonts w:asciiTheme="minorHAnsi" w:hAnsiTheme="minorHAnsi" w:cstheme="minorHAnsi"/>
                <w:b/>
                <w:sz w:val="16"/>
                <w:szCs w:val="16"/>
              </w:rPr>
            </w:pPr>
            <w:r w:rsidRPr="00F24065">
              <w:rPr>
                <w:rFonts w:asciiTheme="minorHAnsi" w:hAnsiTheme="minorHAnsi" w:cstheme="minorHAnsi"/>
                <w:b/>
                <w:sz w:val="16"/>
                <w:szCs w:val="16"/>
              </w:rPr>
              <w:t>At Levels</w:t>
            </w:r>
          </w:p>
        </w:tc>
        <w:tc>
          <w:tcPr>
            <w:tcW w:w="1560" w:type="pct"/>
            <w:gridSpan w:val="4"/>
            <w:tcBorders>
              <w:left w:val="nil"/>
              <w:bottom w:val="single" w:sz="4" w:space="0" w:color="auto"/>
              <w:right w:val="nil"/>
            </w:tcBorders>
            <w:vAlign w:val="bottom"/>
          </w:tcPr>
          <w:p w:rsidR="003314AE" w:rsidRPr="00F24065" w:rsidRDefault="003314AE" w:rsidP="000A37A2">
            <w:pPr>
              <w:pStyle w:val="NoSpacing"/>
              <w:rPr>
                <w:rFonts w:asciiTheme="minorHAnsi" w:hAnsiTheme="minorHAnsi" w:cstheme="minorHAnsi"/>
                <w:b/>
                <w:sz w:val="16"/>
                <w:szCs w:val="16"/>
              </w:rPr>
            </w:pPr>
            <w:r w:rsidRPr="00F24065">
              <w:rPr>
                <w:rFonts w:asciiTheme="minorHAnsi" w:hAnsiTheme="minorHAnsi" w:cstheme="minorHAnsi"/>
                <w:b/>
                <w:sz w:val="16"/>
                <w:szCs w:val="16"/>
              </w:rPr>
              <w:t>At First Difference</w:t>
            </w:r>
          </w:p>
        </w:tc>
        <w:tc>
          <w:tcPr>
            <w:tcW w:w="491" w:type="pct"/>
            <w:tcBorders>
              <w:left w:val="nil"/>
              <w:bottom w:val="single" w:sz="4" w:space="0" w:color="auto"/>
              <w:right w:val="nil"/>
            </w:tcBorders>
            <w:vAlign w:val="bottom"/>
          </w:tcPr>
          <w:p w:rsidR="003314AE" w:rsidRPr="00F24065" w:rsidRDefault="003314AE" w:rsidP="000A37A2">
            <w:pPr>
              <w:pStyle w:val="NoSpacing"/>
              <w:rPr>
                <w:rFonts w:asciiTheme="minorHAnsi" w:hAnsiTheme="minorHAnsi" w:cstheme="minorHAnsi"/>
                <w:b/>
                <w:sz w:val="16"/>
                <w:szCs w:val="16"/>
              </w:rPr>
            </w:pPr>
          </w:p>
        </w:tc>
        <w:tc>
          <w:tcPr>
            <w:tcW w:w="480" w:type="pct"/>
            <w:tcBorders>
              <w:left w:val="nil"/>
              <w:bottom w:val="single" w:sz="4" w:space="0" w:color="auto"/>
              <w:right w:val="nil"/>
            </w:tcBorders>
          </w:tcPr>
          <w:p w:rsidR="003314AE" w:rsidRPr="00F24065" w:rsidRDefault="003314AE" w:rsidP="000A37A2">
            <w:pPr>
              <w:pStyle w:val="NoSpacing"/>
              <w:rPr>
                <w:rFonts w:asciiTheme="minorHAnsi" w:hAnsiTheme="minorHAnsi" w:cstheme="minorHAnsi"/>
                <w:b/>
                <w:sz w:val="16"/>
                <w:szCs w:val="16"/>
              </w:rPr>
            </w:pPr>
          </w:p>
        </w:tc>
      </w:tr>
      <w:tr w:rsidR="003314AE" w:rsidRPr="00F24065" w:rsidTr="00A06F9A">
        <w:trPr>
          <w:trHeight w:val="20"/>
        </w:trPr>
        <w:tc>
          <w:tcPr>
            <w:tcW w:w="533" w:type="pct"/>
            <w:tcBorders>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 xml:space="preserve">Variable </w:t>
            </w:r>
          </w:p>
        </w:tc>
        <w:tc>
          <w:tcPr>
            <w:tcW w:w="385" w:type="pct"/>
            <w:tcBorders>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ADF-Test Statistic</w:t>
            </w:r>
          </w:p>
        </w:tc>
        <w:tc>
          <w:tcPr>
            <w:tcW w:w="348" w:type="pct"/>
            <w:tcBorders>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Critical Value at 1%</w:t>
            </w:r>
          </w:p>
        </w:tc>
        <w:tc>
          <w:tcPr>
            <w:tcW w:w="348" w:type="pct"/>
            <w:tcBorders>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Critical Value at 5%</w:t>
            </w:r>
          </w:p>
        </w:tc>
        <w:tc>
          <w:tcPr>
            <w:tcW w:w="375" w:type="pct"/>
            <w:tcBorders>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Remark</w:t>
            </w:r>
          </w:p>
        </w:tc>
        <w:tc>
          <w:tcPr>
            <w:tcW w:w="481" w:type="pct"/>
            <w:tcBorders>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Probability</w:t>
            </w:r>
          </w:p>
        </w:tc>
        <w:tc>
          <w:tcPr>
            <w:tcW w:w="485" w:type="pct"/>
            <w:tcBorders>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ADF-Test Statistic</w:t>
            </w:r>
          </w:p>
        </w:tc>
        <w:tc>
          <w:tcPr>
            <w:tcW w:w="348" w:type="pct"/>
            <w:tcBorders>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Critical Value at 1%</w:t>
            </w:r>
          </w:p>
        </w:tc>
        <w:tc>
          <w:tcPr>
            <w:tcW w:w="348" w:type="pct"/>
            <w:tcBorders>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Critical Value at 5%</w:t>
            </w:r>
          </w:p>
        </w:tc>
        <w:tc>
          <w:tcPr>
            <w:tcW w:w="379" w:type="pct"/>
            <w:tcBorders>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Remark</w:t>
            </w:r>
          </w:p>
        </w:tc>
        <w:tc>
          <w:tcPr>
            <w:tcW w:w="491" w:type="pct"/>
            <w:tcBorders>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Order of Integration</w:t>
            </w:r>
          </w:p>
        </w:tc>
        <w:tc>
          <w:tcPr>
            <w:tcW w:w="480" w:type="pct"/>
            <w:tcBorders>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Probability</w:t>
            </w:r>
          </w:p>
        </w:tc>
      </w:tr>
      <w:tr w:rsidR="003314AE" w:rsidRPr="00F24065" w:rsidTr="00A06F9A">
        <w:trPr>
          <w:trHeight w:val="20"/>
        </w:trPr>
        <w:tc>
          <w:tcPr>
            <w:tcW w:w="533"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Log(RGDP)</w:t>
            </w:r>
          </w:p>
        </w:tc>
        <w:tc>
          <w:tcPr>
            <w:tcW w:w="385"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0.390</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-3.679</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-2.968</w:t>
            </w:r>
          </w:p>
        </w:tc>
        <w:tc>
          <w:tcPr>
            <w:tcW w:w="375"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NS</w:t>
            </w:r>
          </w:p>
        </w:tc>
        <w:tc>
          <w:tcPr>
            <w:tcW w:w="481"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 0.979</w:t>
            </w:r>
          </w:p>
        </w:tc>
        <w:tc>
          <w:tcPr>
            <w:tcW w:w="485"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-3.102</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-3.679</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-2.968</w:t>
            </w:r>
          </w:p>
        </w:tc>
        <w:tc>
          <w:tcPr>
            <w:tcW w:w="379"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S</w:t>
            </w:r>
          </w:p>
        </w:tc>
        <w:tc>
          <w:tcPr>
            <w:tcW w:w="491"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I (1)</w:t>
            </w:r>
          </w:p>
        </w:tc>
        <w:tc>
          <w:tcPr>
            <w:tcW w:w="48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0.038</w:t>
            </w:r>
          </w:p>
        </w:tc>
      </w:tr>
      <w:tr w:rsidR="003314AE" w:rsidRPr="00F24065" w:rsidTr="00A06F9A">
        <w:trPr>
          <w:trHeight w:val="20"/>
        </w:trPr>
        <w:tc>
          <w:tcPr>
            <w:tcW w:w="533"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Log(GDPtel)</w:t>
            </w:r>
          </w:p>
        </w:tc>
        <w:tc>
          <w:tcPr>
            <w:tcW w:w="385"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0.043</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-3.670</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-2.940</w:t>
            </w:r>
          </w:p>
        </w:tc>
        <w:tc>
          <w:tcPr>
            <w:tcW w:w="375"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color w:val="000000" w:themeColor="text1"/>
                <w:sz w:val="16"/>
                <w:szCs w:val="16"/>
              </w:rPr>
              <w:t>NS</w:t>
            </w:r>
          </w:p>
        </w:tc>
        <w:tc>
          <w:tcPr>
            <w:tcW w:w="481"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0.955</w:t>
            </w:r>
          </w:p>
        </w:tc>
        <w:tc>
          <w:tcPr>
            <w:tcW w:w="485"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-4.953</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-4.310</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-3.574</w:t>
            </w:r>
          </w:p>
        </w:tc>
        <w:tc>
          <w:tcPr>
            <w:tcW w:w="379"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color w:val="000000" w:themeColor="text1"/>
                <w:sz w:val="16"/>
                <w:szCs w:val="16"/>
              </w:rPr>
              <w:t>S</w:t>
            </w:r>
          </w:p>
        </w:tc>
        <w:tc>
          <w:tcPr>
            <w:tcW w:w="491" w:type="pct"/>
            <w:tcBorders>
              <w:top w:val="nil"/>
              <w:left w:val="nil"/>
              <w:bottom w:val="nil"/>
              <w:right w:val="nil"/>
            </w:tcBorders>
          </w:tcPr>
          <w:p w:rsidR="003314AE" w:rsidRPr="00F24065" w:rsidRDefault="003314AE" w:rsidP="000A37A2">
            <w:pPr>
              <w:rPr>
                <w:rFonts w:cstheme="minorHAnsi"/>
                <w:color w:val="000000" w:themeColor="text1"/>
                <w:sz w:val="16"/>
                <w:szCs w:val="16"/>
              </w:rPr>
            </w:pPr>
            <w:r w:rsidRPr="00F24065">
              <w:rPr>
                <w:rFonts w:cstheme="minorHAnsi"/>
                <w:color w:val="000000" w:themeColor="text1"/>
                <w:sz w:val="16"/>
                <w:szCs w:val="16"/>
              </w:rPr>
              <w:t>I (1)</w:t>
            </w:r>
          </w:p>
        </w:tc>
        <w:tc>
          <w:tcPr>
            <w:tcW w:w="48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0.002</w:t>
            </w:r>
          </w:p>
        </w:tc>
      </w:tr>
      <w:tr w:rsidR="003314AE" w:rsidRPr="00F24065" w:rsidTr="00A06F9A">
        <w:trPr>
          <w:trHeight w:val="20"/>
        </w:trPr>
        <w:tc>
          <w:tcPr>
            <w:tcW w:w="533"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Log(FDItel)</w:t>
            </w:r>
          </w:p>
        </w:tc>
        <w:tc>
          <w:tcPr>
            <w:tcW w:w="385"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-0.211</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-3.711</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-2.981</w:t>
            </w:r>
          </w:p>
        </w:tc>
        <w:tc>
          <w:tcPr>
            <w:tcW w:w="375"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color w:val="000000" w:themeColor="text1"/>
                <w:sz w:val="16"/>
                <w:szCs w:val="16"/>
              </w:rPr>
              <w:t>NS</w:t>
            </w:r>
          </w:p>
        </w:tc>
        <w:tc>
          <w:tcPr>
            <w:tcW w:w="481"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0.925</w:t>
            </w:r>
          </w:p>
        </w:tc>
        <w:tc>
          <w:tcPr>
            <w:tcW w:w="485"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-3.386</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-3.711</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-2.981</w:t>
            </w:r>
          </w:p>
        </w:tc>
        <w:tc>
          <w:tcPr>
            <w:tcW w:w="379"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color w:val="000000" w:themeColor="text1"/>
                <w:sz w:val="16"/>
                <w:szCs w:val="16"/>
              </w:rPr>
              <w:t>S</w:t>
            </w:r>
          </w:p>
        </w:tc>
        <w:tc>
          <w:tcPr>
            <w:tcW w:w="491" w:type="pct"/>
            <w:tcBorders>
              <w:top w:val="nil"/>
              <w:left w:val="nil"/>
              <w:bottom w:val="nil"/>
              <w:right w:val="nil"/>
            </w:tcBorders>
          </w:tcPr>
          <w:p w:rsidR="003314AE" w:rsidRPr="00F24065" w:rsidRDefault="003314AE" w:rsidP="000A37A2">
            <w:pPr>
              <w:rPr>
                <w:rFonts w:cstheme="minorHAnsi"/>
                <w:color w:val="000000" w:themeColor="text1"/>
                <w:sz w:val="16"/>
                <w:szCs w:val="16"/>
              </w:rPr>
            </w:pPr>
            <w:r w:rsidRPr="00F24065">
              <w:rPr>
                <w:rFonts w:cstheme="minorHAnsi"/>
                <w:color w:val="000000" w:themeColor="text1"/>
                <w:sz w:val="16"/>
                <w:szCs w:val="16"/>
              </w:rPr>
              <w:t>I (1)</w:t>
            </w:r>
          </w:p>
        </w:tc>
        <w:tc>
          <w:tcPr>
            <w:tcW w:w="48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0.021</w:t>
            </w:r>
          </w:p>
        </w:tc>
      </w:tr>
      <w:tr w:rsidR="003314AE" w:rsidRPr="00F24065" w:rsidTr="00A06F9A">
        <w:trPr>
          <w:trHeight w:val="20"/>
        </w:trPr>
        <w:tc>
          <w:tcPr>
            <w:tcW w:w="533"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Log(EXCHR)</w:t>
            </w:r>
          </w:p>
        </w:tc>
        <w:tc>
          <w:tcPr>
            <w:tcW w:w="385"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-3.037</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eastAsiaTheme="majorEastAsia" w:hAnsiTheme="minorHAnsi" w:cstheme="minorHAnsi"/>
                <w:bCs/>
                <w:color w:val="000000" w:themeColor="text1"/>
                <w:sz w:val="16"/>
                <w:szCs w:val="16"/>
              </w:rPr>
            </w:pPr>
            <w:r w:rsidRPr="00F24065">
              <w:rPr>
                <w:rFonts w:asciiTheme="minorHAnsi" w:eastAsiaTheme="majorEastAsia" w:hAnsiTheme="minorHAnsi" w:cstheme="minorHAnsi"/>
                <w:bCs/>
                <w:color w:val="000000" w:themeColor="text1"/>
                <w:sz w:val="16"/>
                <w:szCs w:val="16"/>
              </w:rPr>
              <w:t>-3.724</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-2.986</w:t>
            </w:r>
          </w:p>
        </w:tc>
        <w:tc>
          <w:tcPr>
            <w:tcW w:w="375"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color w:val="000000" w:themeColor="text1"/>
                <w:sz w:val="16"/>
                <w:szCs w:val="16"/>
              </w:rPr>
              <w:t>NS</w:t>
            </w:r>
          </w:p>
        </w:tc>
        <w:tc>
          <w:tcPr>
            <w:tcW w:w="481"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0.045</w:t>
            </w:r>
          </w:p>
        </w:tc>
        <w:tc>
          <w:tcPr>
            <w:tcW w:w="485"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-5.213</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eastAsiaTheme="majorEastAsia" w:hAnsiTheme="minorHAnsi" w:cstheme="minorHAnsi"/>
                <w:bCs/>
                <w:color w:val="000000" w:themeColor="text1"/>
                <w:sz w:val="16"/>
                <w:szCs w:val="16"/>
              </w:rPr>
            </w:pPr>
            <w:r w:rsidRPr="00F24065">
              <w:rPr>
                <w:rFonts w:asciiTheme="minorHAnsi" w:eastAsiaTheme="majorEastAsia" w:hAnsiTheme="minorHAnsi" w:cstheme="minorHAnsi"/>
                <w:bCs/>
                <w:color w:val="000000" w:themeColor="text1"/>
                <w:sz w:val="16"/>
                <w:szCs w:val="16"/>
              </w:rPr>
              <w:t>-3.679</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-2.968</w:t>
            </w:r>
          </w:p>
        </w:tc>
        <w:tc>
          <w:tcPr>
            <w:tcW w:w="379"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color w:val="000000" w:themeColor="text1"/>
                <w:sz w:val="16"/>
                <w:szCs w:val="16"/>
              </w:rPr>
              <w:t>S</w:t>
            </w:r>
          </w:p>
        </w:tc>
        <w:tc>
          <w:tcPr>
            <w:tcW w:w="491" w:type="pct"/>
            <w:tcBorders>
              <w:top w:val="nil"/>
              <w:left w:val="nil"/>
              <w:bottom w:val="nil"/>
              <w:right w:val="nil"/>
            </w:tcBorders>
          </w:tcPr>
          <w:p w:rsidR="003314AE" w:rsidRPr="00F24065" w:rsidRDefault="003314AE" w:rsidP="000A37A2">
            <w:pPr>
              <w:rPr>
                <w:rFonts w:cstheme="minorHAnsi"/>
                <w:color w:val="000000" w:themeColor="text1"/>
                <w:sz w:val="16"/>
                <w:szCs w:val="16"/>
              </w:rPr>
            </w:pPr>
            <w:r w:rsidRPr="00F24065">
              <w:rPr>
                <w:rFonts w:cstheme="minorHAnsi"/>
                <w:color w:val="000000" w:themeColor="text1"/>
                <w:sz w:val="16"/>
                <w:szCs w:val="16"/>
              </w:rPr>
              <w:t>I (1)</w:t>
            </w:r>
          </w:p>
        </w:tc>
        <w:tc>
          <w:tcPr>
            <w:tcW w:w="48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0.000</w:t>
            </w:r>
          </w:p>
        </w:tc>
      </w:tr>
      <w:tr w:rsidR="003314AE" w:rsidRPr="00F24065" w:rsidTr="00A06F9A">
        <w:trPr>
          <w:trHeight w:val="20"/>
        </w:trPr>
        <w:tc>
          <w:tcPr>
            <w:tcW w:w="533"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Log(GCF)</w:t>
            </w:r>
          </w:p>
        </w:tc>
        <w:tc>
          <w:tcPr>
            <w:tcW w:w="385"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-1.933</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-4.339</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-3.588</w:t>
            </w:r>
          </w:p>
        </w:tc>
        <w:tc>
          <w:tcPr>
            <w:tcW w:w="375"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color w:val="000000" w:themeColor="text1"/>
                <w:sz w:val="16"/>
                <w:szCs w:val="16"/>
              </w:rPr>
              <w:t>NS</w:t>
            </w:r>
          </w:p>
        </w:tc>
        <w:tc>
          <w:tcPr>
            <w:tcW w:w="481" w:type="pct"/>
            <w:tcBorders>
              <w:top w:val="nil"/>
              <w:left w:val="nil"/>
              <w:bottom w:val="nil"/>
              <w:right w:val="nil"/>
            </w:tcBorders>
            <w:vAlign w:val="bottom"/>
          </w:tcPr>
          <w:p w:rsidR="003314AE" w:rsidRPr="00F24065" w:rsidRDefault="003314AE" w:rsidP="000A37A2">
            <w:pPr>
              <w:pStyle w:val="NoSpacing"/>
              <w:rPr>
                <w:rFonts w:asciiTheme="minorHAnsi" w:eastAsiaTheme="majorEastAsia" w:hAnsiTheme="minorHAnsi" w:cstheme="minorHAnsi"/>
                <w:bCs/>
                <w:color w:val="000000" w:themeColor="text1"/>
                <w:sz w:val="16"/>
                <w:szCs w:val="16"/>
              </w:rPr>
            </w:pPr>
            <w:r w:rsidRPr="00F24065">
              <w:rPr>
                <w:rFonts w:asciiTheme="minorHAnsi" w:eastAsiaTheme="majorEastAsia" w:hAnsiTheme="minorHAnsi" w:cstheme="minorHAnsi"/>
                <w:bCs/>
                <w:color w:val="000000" w:themeColor="text1"/>
                <w:sz w:val="16"/>
                <w:szCs w:val="16"/>
              </w:rPr>
              <w:t>0.610</w:t>
            </w:r>
          </w:p>
        </w:tc>
        <w:tc>
          <w:tcPr>
            <w:tcW w:w="485"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-5.951</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eastAsiaTheme="majorEastAsia" w:hAnsiTheme="minorHAnsi" w:cstheme="minorHAnsi"/>
                <w:bCs/>
                <w:color w:val="000000" w:themeColor="text1"/>
                <w:sz w:val="16"/>
                <w:szCs w:val="16"/>
              </w:rPr>
            </w:pPr>
            <w:r w:rsidRPr="00F24065">
              <w:rPr>
                <w:rFonts w:asciiTheme="minorHAnsi" w:eastAsiaTheme="majorEastAsia" w:hAnsiTheme="minorHAnsi" w:cstheme="minorHAnsi"/>
                <w:bCs/>
                <w:color w:val="000000" w:themeColor="text1"/>
                <w:sz w:val="16"/>
                <w:szCs w:val="16"/>
              </w:rPr>
              <w:t>-4.324</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-3.581</w:t>
            </w:r>
          </w:p>
        </w:tc>
        <w:tc>
          <w:tcPr>
            <w:tcW w:w="379"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S</w:t>
            </w:r>
          </w:p>
        </w:tc>
        <w:tc>
          <w:tcPr>
            <w:tcW w:w="491" w:type="pct"/>
            <w:tcBorders>
              <w:top w:val="nil"/>
              <w:left w:val="nil"/>
              <w:bottom w:val="nil"/>
              <w:right w:val="nil"/>
            </w:tcBorders>
          </w:tcPr>
          <w:p w:rsidR="003314AE" w:rsidRPr="00F24065" w:rsidRDefault="003314AE" w:rsidP="000A37A2">
            <w:pPr>
              <w:rPr>
                <w:rFonts w:cstheme="minorHAnsi"/>
                <w:color w:val="000000" w:themeColor="text1"/>
                <w:sz w:val="16"/>
                <w:szCs w:val="16"/>
              </w:rPr>
            </w:pPr>
            <w:r w:rsidRPr="00F24065">
              <w:rPr>
                <w:rFonts w:cstheme="minorHAnsi"/>
                <w:color w:val="000000" w:themeColor="text1"/>
                <w:sz w:val="16"/>
                <w:szCs w:val="16"/>
              </w:rPr>
              <w:t>I (1)</w:t>
            </w:r>
          </w:p>
        </w:tc>
        <w:tc>
          <w:tcPr>
            <w:tcW w:w="48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0.000</w:t>
            </w:r>
          </w:p>
        </w:tc>
      </w:tr>
      <w:tr w:rsidR="003314AE" w:rsidRPr="00F24065" w:rsidTr="00A06F9A">
        <w:trPr>
          <w:trHeight w:val="20"/>
        </w:trPr>
        <w:tc>
          <w:tcPr>
            <w:tcW w:w="533"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Log(CRF)</w:t>
            </w:r>
          </w:p>
        </w:tc>
        <w:tc>
          <w:tcPr>
            <w:tcW w:w="385"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-0.784</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-3.670</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-2.964</w:t>
            </w:r>
          </w:p>
        </w:tc>
        <w:tc>
          <w:tcPr>
            <w:tcW w:w="375"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color w:val="000000" w:themeColor="text1"/>
                <w:sz w:val="16"/>
                <w:szCs w:val="16"/>
              </w:rPr>
              <w:t>NS</w:t>
            </w:r>
          </w:p>
        </w:tc>
        <w:tc>
          <w:tcPr>
            <w:tcW w:w="481" w:type="pct"/>
            <w:tcBorders>
              <w:top w:val="nil"/>
              <w:left w:val="nil"/>
              <w:bottom w:val="nil"/>
              <w:right w:val="nil"/>
            </w:tcBorders>
            <w:vAlign w:val="bottom"/>
          </w:tcPr>
          <w:p w:rsidR="003314AE" w:rsidRPr="00F24065" w:rsidRDefault="003314AE" w:rsidP="000A37A2">
            <w:pPr>
              <w:pStyle w:val="NoSpacing"/>
              <w:rPr>
                <w:rFonts w:asciiTheme="minorHAnsi" w:eastAsiaTheme="majorEastAsia" w:hAnsiTheme="minorHAnsi" w:cstheme="minorHAnsi"/>
                <w:bCs/>
                <w:color w:val="000000" w:themeColor="text1"/>
                <w:sz w:val="16"/>
                <w:szCs w:val="16"/>
              </w:rPr>
            </w:pPr>
            <w:r w:rsidRPr="00F24065">
              <w:rPr>
                <w:rFonts w:asciiTheme="minorHAnsi" w:eastAsiaTheme="majorEastAsia" w:hAnsiTheme="minorHAnsi" w:cstheme="minorHAnsi"/>
                <w:bCs/>
                <w:color w:val="000000" w:themeColor="text1"/>
                <w:sz w:val="16"/>
                <w:szCs w:val="16"/>
              </w:rPr>
              <w:t>0.809</w:t>
            </w:r>
          </w:p>
        </w:tc>
        <w:tc>
          <w:tcPr>
            <w:tcW w:w="485"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-4.248</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-3.679</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-2.968</w:t>
            </w:r>
          </w:p>
        </w:tc>
        <w:tc>
          <w:tcPr>
            <w:tcW w:w="379"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S</w:t>
            </w:r>
          </w:p>
        </w:tc>
        <w:tc>
          <w:tcPr>
            <w:tcW w:w="491" w:type="pct"/>
            <w:tcBorders>
              <w:top w:val="nil"/>
              <w:left w:val="nil"/>
              <w:bottom w:val="nil"/>
              <w:right w:val="nil"/>
            </w:tcBorders>
          </w:tcPr>
          <w:p w:rsidR="003314AE" w:rsidRPr="00F24065" w:rsidRDefault="003314AE" w:rsidP="000A37A2">
            <w:pPr>
              <w:rPr>
                <w:rFonts w:cstheme="minorHAnsi"/>
                <w:color w:val="000000" w:themeColor="text1"/>
                <w:sz w:val="16"/>
                <w:szCs w:val="16"/>
              </w:rPr>
            </w:pPr>
            <w:r w:rsidRPr="00F24065">
              <w:rPr>
                <w:rFonts w:cstheme="minorHAnsi"/>
                <w:color w:val="000000" w:themeColor="text1"/>
                <w:sz w:val="16"/>
                <w:szCs w:val="16"/>
              </w:rPr>
              <w:t>I (1)</w:t>
            </w:r>
          </w:p>
        </w:tc>
        <w:tc>
          <w:tcPr>
            <w:tcW w:w="48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0.003</w:t>
            </w:r>
          </w:p>
        </w:tc>
      </w:tr>
      <w:tr w:rsidR="003314AE" w:rsidRPr="00F24065" w:rsidTr="00A06F9A">
        <w:trPr>
          <w:trHeight w:val="197"/>
        </w:trPr>
        <w:tc>
          <w:tcPr>
            <w:tcW w:w="533"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sz w:val="16"/>
                <w:szCs w:val="16"/>
              </w:rPr>
              <w:t>INFL</w:t>
            </w:r>
          </w:p>
        </w:tc>
        <w:tc>
          <w:tcPr>
            <w:tcW w:w="385"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sz w:val="16"/>
                <w:szCs w:val="16"/>
              </w:rPr>
              <w:t>-2.554</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sz w:val="16"/>
                <w:szCs w:val="16"/>
              </w:rPr>
              <w:t>-4.340</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sz w:val="16"/>
                <w:szCs w:val="16"/>
              </w:rPr>
              <w:t>-3.588</w:t>
            </w:r>
          </w:p>
        </w:tc>
        <w:tc>
          <w:tcPr>
            <w:tcW w:w="375"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sz w:val="16"/>
                <w:szCs w:val="16"/>
              </w:rPr>
              <w:t>NS</w:t>
            </w:r>
          </w:p>
        </w:tc>
        <w:tc>
          <w:tcPr>
            <w:tcW w:w="481"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sz w:val="16"/>
                <w:szCs w:val="16"/>
              </w:rPr>
              <w:t>0.302</w:t>
            </w:r>
          </w:p>
        </w:tc>
        <w:tc>
          <w:tcPr>
            <w:tcW w:w="485"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sz w:val="16"/>
                <w:szCs w:val="16"/>
              </w:rPr>
              <w:t>-5.523</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sz w:val="16"/>
                <w:szCs w:val="16"/>
              </w:rPr>
              <w:t>-4.441</w:t>
            </w:r>
          </w:p>
        </w:tc>
        <w:tc>
          <w:tcPr>
            <w:tcW w:w="34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sz w:val="16"/>
                <w:szCs w:val="16"/>
              </w:rPr>
              <w:t>-3.633</w:t>
            </w:r>
          </w:p>
        </w:tc>
        <w:tc>
          <w:tcPr>
            <w:tcW w:w="379"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sz w:val="16"/>
                <w:szCs w:val="16"/>
              </w:rPr>
              <w:t>S</w:t>
            </w:r>
          </w:p>
        </w:tc>
        <w:tc>
          <w:tcPr>
            <w:tcW w:w="491" w:type="pct"/>
            <w:tcBorders>
              <w:top w:val="nil"/>
              <w:left w:val="nil"/>
              <w:bottom w:val="nil"/>
              <w:right w:val="nil"/>
            </w:tcBorders>
          </w:tcPr>
          <w:p w:rsidR="003314AE" w:rsidRPr="00F24065" w:rsidRDefault="003314AE" w:rsidP="000A37A2">
            <w:pPr>
              <w:rPr>
                <w:rFonts w:cstheme="minorHAnsi"/>
                <w:color w:val="000000" w:themeColor="text1"/>
                <w:sz w:val="16"/>
                <w:szCs w:val="16"/>
              </w:rPr>
            </w:pPr>
            <w:r w:rsidRPr="00F24065">
              <w:rPr>
                <w:rFonts w:cstheme="minorHAnsi"/>
                <w:color w:val="000000" w:themeColor="text1"/>
                <w:sz w:val="16"/>
                <w:szCs w:val="16"/>
              </w:rPr>
              <w:t>I (1)</w:t>
            </w:r>
          </w:p>
        </w:tc>
        <w:tc>
          <w:tcPr>
            <w:tcW w:w="48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sz w:val="16"/>
                <w:szCs w:val="16"/>
              </w:rPr>
              <w:t>0.001</w:t>
            </w:r>
          </w:p>
        </w:tc>
      </w:tr>
      <w:tr w:rsidR="003314AE" w:rsidRPr="00F24065" w:rsidTr="00A06F9A">
        <w:trPr>
          <w:trHeight w:val="20"/>
        </w:trPr>
        <w:tc>
          <w:tcPr>
            <w:tcW w:w="533" w:type="pct"/>
            <w:tcBorders>
              <w:top w:val="nil"/>
              <w:left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OPEN</w:t>
            </w:r>
          </w:p>
        </w:tc>
        <w:tc>
          <w:tcPr>
            <w:tcW w:w="385" w:type="pct"/>
            <w:tcBorders>
              <w:top w:val="nil"/>
              <w:left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-1.246</w:t>
            </w:r>
          </w:p>
        </w:tc>
        <w:tc>
          <w:tcPr>
            <w:tcW w:w="348" w:type="pct"/>
            <w:tcBorders>
              <w:top w:val="nil"/>
              <w:left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-3.670</w:t>
            </w:r>
          </w:p>
        </w:tc>
        <w:tc>
          <w:tcPr>
            <w:tcW w:w="348" w:type="pct"/>
            <w:tcBorders>
              <w:top w:val="nil"/>
              <w:left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-2.964</w:t>
            </w:r>
          </w:p>
        </w:tc>
        <w:tc>
          <w:tcPr>
            <w:tcW w:w="375" w:type="pct"/>
            <w:tcBorders>
              <w:top w:val="nil"/>
              <w:left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color w:val="000000" w:themeColor="text1"/>
                <w:sz w:val="16"/>
                <w:szCs w:val="16"/>
              </w:rPr>
              <w:t>NS</w:t>
            </w:r>
          </w:p>
        </w:tc>
        <w:tc>
          <w:tcPr>
            <w:tcW w:w="481" w:type="pct"/>
            <w:tcBorders>
              <w:top w:val="nil"/>
              <w:left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0.640</w:t>
            </w:r>
          </w:p>
        </w:tc>
        <w:tc>
          <w:tcPr>
            <w:tcW w:w="485" w:type="pct"/>
            <w:tcBorders>
              <w:top w:val="nil"/>
              <w:left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-3.857</w:t>
            </w:r>
          </w:p>
        </w:tc>
        <w:tc>
          <w:tcPr>
            <w:tcW w:w="348" w:type="pct"/>
            <w:tcBorders>
              <w:top w:val="nil"/>
              <w:left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-3.679</w:t>
            </w:r>
          </w:p>
        </w:tc>
        <w:tc>
          <w:tcPr>
            <w:tcW w:w="348" w:type="pct"/>
            <w:tcBorders>
              <w:top w:val="nil"/>
              <w:left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-2.968</w:t>
            </w:r>
          </w:p>
        </w:tc>
        <w:tc>
          <w:tcPr>
            <w:tcW w:w="379" w:type="pct"/>
            <w:tcBorders>
              <w:top w:val="nil"/>
              <w:left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color w:val="000000" w:themeColor="text1"/>
                <w:sz w:val="16"/>
                <w:szCs w:val="16"/>
              </w:rPr>
              <w:t>S</w:t>
            </w:r>
          </w:p>
        </w:tc>
        <w:tc>
          <w:tcPr>
            <w:tcW w:w="491" w:type="pct"/>
            <w:tcBorders>
              <w:top w:val="nil"/>
              <w:left w:val="nil"/>
              <w:right w:val="nil"/>
            </w:tcBorders>
          </w:tcPr>
          <w:p w:rsidR="003314AE" w:rsidRPr="00F24065" w:rsidRDefault="003314AE" w:rsidP="000A37A2">
            <w:pPr>
              <w:rPr>
                <w:rFonts w:cstheme="minorHAnsi"/>
                <w:color w:val="000000" w:themeColor="text1"/>
                <w:sz w:val="16"/>
                <w:szCs w:val="16"/>
              </w:rPr>
            </w:pPr>
            <w:r w:rsidRPr="00F24065">
              <w:rPr>
                <w:rFonts w:cstheme="minorHAnsi"/>
                <w:color w:val="000000" w:themeColor="text1"/>
                <w:sz w:val="16"/>
                <w:szCs w:val="16"/>
              </w:rPr>
              <w:t>I (1)</w:t>
            </w:r>
          </w:p>
        </w:tc>
        <w:tc>
          <w:tcPr>
            <w:tcW w:w="480" w:type="pct"/>
            <w:tcBorders>
              <w:top w:val="nil"/>
              <w:left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0.007</w:t>
            </w:r>
          </w:p>
        </w:tc>
      </w:tr>
    </w:tbl>
    <w:p w:rsidR="003314AE" w:rsidRPr="00005A80" w:rsidRDefault="003314AE" w:rsidP="003314AE">
      <w:pPr>
        <w:rPr>
          <w:rFonts w:ascii="Times New Roman" w:hAnsi="Times New Roman" w:cs="Times New Roman"/>
          <w:sz w:val="16"/>
          <w:szCs w:val="16"/>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796"/>
        <w:gridCol w:w="687"/>
        <w:gridCol w:w="687"/>
        <w:gridCol w:w="687"/>
        <w:gridCol w:w="689"/>
        <w:gridCol w:w="773"/>
        <w:gridCol w:w="685"/>
        <w:gridCol w:w="685"/>
        <w:gridCol w:w="604"/>
        <w:gridCol w:w="940"/>
        <w:gridCol w:w="934"/>
      </w:tblGrid>
      <w:tr w:rsidR="003314AE" w:rsidRPr="00F24065" w:rsidTr="00A06F9A">
        <w:trPr>
          <w:trHeight w:val="20"/>
        </w:trPr>
        <w:tc>
          <w:tcPr>
            <w:tcW w:w="603" w:type="pct"/>
            <w:tcBorders>
              <w:left w:val="nil"/>
              <w:bottom w:val="single" w:sz="4" w:space="0" w:color="auto"/>
              <w:right w:val="nil"/>
            </w:tcBorders>
            <w:vAlign w:val="bottom"/>
          </w:tcPr>
          <w:p w:rsidR="003314AE" w:rsidRPr="00F24065" w:rsidRDefault="003314AE" w:rsidP="000A37A2">
            <w:pPr>
              <w:pStyle w:val="NoSpacing"/>
              <w:rPr>
                <w:rFonts w:asciiTheme="minorHAnsi" w:hAnsiTheme="minorHAnsi" w:cstheme="minorHAnsi"/>
                <w:sz w:val="16"/>
                <w:szCs w:val="16"/>
              </w:rPr>
            </w:pPr>
          </w:p>
        </w:tc>
        <w:tc>
          <w:tcPr>
            <w:tcW w:w="1909" w:type="pct"/>
            <w:gridSpan w:val="5"/>
            <w:tcBorders>
              <w:left w:val="nil"/>
              <w:bottom w:val="single" w:sz="4" w:space="0" w:color="auto"/>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sz w:val="16"/>
                <w:szCs w:val="16"/>
              </w:rPr>
              <w:t>At Levels</w:t>
            </w:r>
          </w:p>
        </w:tc>
        <w:tc>
          <w:tcPr>
            <w:tcW w:w="1479" w:type="pct"/>
            <w:gridSpan w:val="4"/>
            <w:tcBorders>
              <w:left w:val="nil"/>
              <w:bottom w:val="single" w:sz="4" w:space="0" w:color="auto"/>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sz w:val="16"/>
                <w:szCs w:val="16"/>
              </w:rPr>
              <w:t>At First Difference</w:t>
            </w:r>
          </w:p>
        </w:tc>
        <w:tc>
          <w:tcPr>
            <w:tcW w:w="506" w:type="pct"/>
            <w:tcBorders>
              <w:left w:val="nil"/>
              <w:bottom w:val="single" w:sz="4" w:space="0" w:color="auto"/>
              <w:right w:val="nil"/>
            </w:tcBorders>
            <w:vAlign w:val="bottom"/>
          </w:tcPr>
          <w:p w:rsidR="003314AE" w:rsidRPr="00F24065" w:rsidRDefault="003314AE" w:rsidP="000A37A2">
            <w:pPr>
              <w:pStyle w:val="NoSpacing"/>
              <w:rPr>
                <w:rFonts w:asciiTheme="minorHAnsi" w:hAnsiTheme="minorHAnsi" w:cstheme="minorHAnsi"/>
                <w:sz w:val="16"/>
                <w:szCs w:val="16"/>
              </w:rPr>
            </w:pPr>
          </w:p>
        </w:tc>
        <w:tc>
          <w:tcPr>
            <w:tcW w:w="504" w:type="pct"/>
            <w:tcBorders>
              <w:left w:val="nil"/>
              <w:bottom w:val="single" w:sz="4" w:space="0" w:color="auto"/>
              <w:right w:val="nil"/>
            </w:tcBorders>
          </w:tcPr>
          <w:p w:rsidR="003314AE" w:rsidRPr="00F24065" w:rsidRDefault="003314AE" w:rsidP="000A37A2">
            <w:pPr>
              <w:pStyle w:val="NoSpacing"/>
              <w:rPr>
                <w:rFonts w:asciiTheme="minorHAnsi" w:hAnsiTheme="minorHAnsi" w:cstheme="minorHAnsi"/>
                <w:sz w:val="16"/>
                <w:szCs w:val="16"/>
              </w:rPr>
            </w:pPr>
          </w:p>
        </w:tc>
      </w:tr>
      <w:tr w:rsidR="003314AE" w:rsidRPr="00F24065" w:rsidTr="00A06F9A">
        <w:trPr>
          <w:trHeight w:val="20"/>
        </w:trPr>
        <w:tc>
          <w:tcPr>
            <w:tcW w:w="603" w:type="pct"/>
            <w:tcBorders>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 xml:space="preserve">Variable </w:t>
            </w:r>
          </w:p>
        </w:tc>
        <w:tc>
          <w:tcPr>
            <w:tcW w:w="428" w:type="pct"/>
            <w:tcBorders>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PP-Test Statistic</w:t>
            </w:r>
          </w:p>
        </w:tc>
        <w:tc>
          <w:tcPr>
            <w:tcW w:w="370" w:type="pct"/>
            <w:tcBorders>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Critical Value at 1%</w:t>
            </w:r>
          </w:p>
        </w:tc>
        <w:tc>
          <w:tcPr>
            <w:tcW w:w="370" w:type="pct"/>
            <w:tcBorders>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Critical Value at 5%</w:t>
            </w:r>
          </w:p>
        </w:tc>
        <w:tc>
          <w:tcPr>
            <w:tcW w:w="370" w:type="pct"/>
            <w:tcBorders>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Remark</w:t>
            </w:r>
          </w:p>
        </w:tc>
        <w:tc>
          <w:tcPr>
            <w:tcW w:w="371" w:type="pct"/>
            <w:tcBorders>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Probability</w:t>
            </w:r>
          </w:p>
        </w:tc>
        <w:tc>
          <w:tcPr>
            <w:tcW w:w="416" w:type="pct"/>
            <w:tcBorders>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PP-Test Statistic</w:t>
            </w:r>
          </w:p>
        </w:tc>
        <w:tc>
          <w:tcPr>
            <w:tcW w:w="369" w:type="pct"/>
            <w:tcBorders>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Critical Value at 1%</w:t>
            </w:r>
          </w:p>
        </w:tc>
        <w:tc>
          <w:tcPr>
            <w:tcW w:w="369" w:type="pct"/>
            <w:tcBorders>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Critical Value at 5%</w:t>
            </w:r>
          </w:p>
        </w:tc>
        <w:tc>
          <w:tcPr>
            <w:tcW w:w="324" w:type="pct"/>
            <w:tcBorders>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Remark</w:t>
            </w:r>
          </w:p>
        </w:tc>
        <w:tc>
          <w:tcPr>
            <w:tcW w:w="506" w:type="pct"/>
            <w:tcBorders>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Order of Integration</w:t>
            </w:r>
          </w:p>
        </w:tc>
        <w:tc>
          <w:tcPr>
            <w:tcW w:w="504" w:type="pct"/>
            <w:tcBorders>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Probability</w:t>
            </w:r>
          </w:p>
        </w:tc>
      </w:tr>
      <w:tr w:rsidR="003314AE" w:rsidRPr="00F24065" w:rsidTr="00A06F9A">
        <w:trPr>
          <w:trHeight w:val="20"/>
        </w:trPr>
        <w:tc>
          <w:tcPr>
            <w:tcW w:w="603"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Log(RGDP)</w:t>
            </w:r>
          </w:p>
        </w:tc>
        <w:tc>
          <w:tcPr>
            <w:tcW w:w="42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1.182</w:t>
            </w:r>
          </w:p>
        </w:tc>
        <w:tc>
          <w:tcPr>
            <w:tcW w:w="37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-3.670</w:t>
            </w:r>
          </w:p>
        </w:tc>
        <w:tc>
          <w:tcPr>
            <w:tcW w:w="37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-2.964</w:t>
            </w:r>
          </w:p>
        </w:tc>
        <w:tc>
          <w:tcPr>
            <w:tcW w:w="37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NS</w:t>
            </w:r>
          </w:p>
        </w:tc>
        <w:tc>
          <w:tcPr>
            <w:tcW w:w="371"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0.997</w:t>
            </w:r>
          </w:p>
        </w:tc>
        <w:tc>
          <w:tcPr>
            <w:tcW w:w="416"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-3.121</w:t>
            </w:r>
          </w:p>
        </w:tc>
        <w:tc>
          <w:tcPr>
            <w:tcW w:w="369"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-3.679</w:t>
            </w:r>
          </w:p>
        </w:tc>
        <w:tc>
          <w:tcPr>
            <w:tcW w:w="369"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-2.968</w:t>
            </w:r>
          </w:p>
        </w:tc>
        <w:tc>
          <w:tcPr>
            <w:tcW w:w="324"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S</w:t>
            </w:r>
          </w:p>
        </w:tc>
        <w:tc>
          <w:tcPr>
            <w:tcW w:w="506"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I (1)</w:t>
            </w:r>
          </w:p>
        </w:tc>
        <w:tc>
          <w:tcPr>
            <w:tcW w:w="504"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0.036</w:t>
            </w:r>
          </w:p>
        </w:tc>
      </w:tr>
      <w:tr w:rsidR="003314AE" w:rsidRPr="00F24065" w:rsidTr="00A06F9A">
        <w:trPr>
          <w:trHeight w:val="20"/>
        </w:trPr>
        <w:tc>
          <w:tcPr>
            <w:tcW w:w="603"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Log(GDPtel)</w:t>
            </w:r>
          </w:p>
        </w:tc>
        <w:tc>
          <w:tcPr>
            <w:tcW w:w="42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-0.003</w:t>
            </w:r>
          </w:p>
        </w:tc>
        <w:tc>
          <w:tcPr>
            <w:tcW w:w="37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-4.297</w:t>
            </w:r>
          </w:p>
        </w:tc>
        <w:tc>
          <w:tcPr>
            <w:tcW w:w="37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-3.568</w:t>
            </w:r>
          </w:p>
        </w:tc>
        <w:tc>
          <w:tcPr>
            <w:tcW w:w="37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color w:val="000000" w:themeColor="text1"/>
                <w:sz w:val="16"/>
                <w:szCs w:val="16"/>
              </w:rPr>
              <w:t>NS</w:t>
            </w:r>
          </w:p>
        </w:tc>
        <w:tc>
          <w:tcPr>
            <w:tcW w:w="371"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0.598</w:t>
            </w:r>
          </w:p>
        </w:tc>
        <w:tc>
          <w:tcPr>
            <w:tcW w:w="416"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-4.954</w:t>
            </w:r>
          </w:p>
        </w:tc>
        <w:tc>
          <w:tcPr>
            <w:tcW w:w="369"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-3.679</w:t>
            </w:r>
          </w:p>
        </w:tc>
        <w:tc>
          <w:tcPr>
            <w:tcW w:w="369"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-2.968</w:t>
            </w:r>
          </w:p>
        </w:tc>
        <w:tc>
          <w:tcPr>
            <w:tcW w:w="324"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color w:val="000000" w:themeColor="text1"/>
                <w:sz w:val="16"/>
                <w:szCs w:val="16"/>
              </w:rPr>
              <w:t>S</w:t>
            </w:r>
          </w:p>
        </w:tc>
        <w:tc>
          <w:tcPr>
            <w:tcW w:w="506" w:type="pct"/>
            <w:tcBorders>
              <w:top w:val="nil"/>
              <w:left w:val="nil"/>
              <w:bottom w:val="nil"/>
              <w:right w:val="nil"/>
            </w:tcBorders>
          </w:tcPr>
          <w:p w:rsidR="003314AE" w:rsidRPr="00F24065" w:rsidRDefault="003314AE" w:rsidP="000A37A2">
            <w:pPr>
              <w:rPr>
                <w:rFonts w:cstheme="minorHAnsi"/>
                <w:color w:val="000000" w:themeColor="text1"/>
                <w:sz w:val="16"/>
                <w:szCs w:val="16"/>
              </w:rPr>
            </w:pPr>
            <w:r w:rsidRPr="00F24065">
              <w:rPr>
                <w:rFonts w:cstheme="minorHAnsi"/>
                <w:color w:val="000000" w:themeColor="text1"/>
                <w:sz w:val="16"/>
                <w:szCs w:val="16"/>
              </w:rPr>
              <w:t>I (1)</w:t>
            </w:r>
          </w:p>
        </w:tc>
        <w:tc>
          <w:tcPr>
            <w:tcW w:w="504"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0.000</w:t>
            </w:r>
          </w:p>
        </w:tc>
      </w:tr>
      <w:tr w:rsidR="003314AE" w:rsidRPr="00F24065" w:rsidTr="00A06F9A">
        <w:trPr>
          <w:trHeight w:val="20"/>
        </w:trPr>
        <w:tc>
          <w:tcPr>
            <w:tcW w:w="603"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Log(FDItel)</w:t>
            </w:r>
          </w:p>
        </w:tc>
        <w:tc>
          <w:tcPr>
            <w:tcW w:w="42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-0.958</w:t>
            </w:r>
          </w:p>
        </w:tc>
        <w:tc>
          <w:tcPr>
            <w:tcW w:w="37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-3.670</w:t>
            </w:r>
          </w:p>
        </w:tc>
        <w:tc>
          <w:tcPr>
            <w:tcW w:w="37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-2.964</w:t>
            </w:r>
          </w:p>
        </w:tc>
        <w:tc>
          <w:tcPr>
            <w:tcW w:w="37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color w:val="000000" w:themeColor="text1"/>
                <w:sz w:val="16"/>
                <w:szCs w:val="16"/>
              </w:rPr>
              <w:t>NS</w:t>
            </w:r>
          </w:p>
        </w:tc>
        <w:tc>
          <w:tcPr>
            <w:tcW w:w="371"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0.755</w:t>
            </w:r>
          </w:p>
        </w:tc>
        <w:tc>
          <w:tcPr>
            <w:tcW w:w="416"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-13.300</w:t>
            </w:r>
          </w:p>
        </w:tc>
        <w:tc>
          <w:tcPr>
            <w:tcW w:w="369"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-3.711</w:t>
            </w:r>
          </w:p>
        </w:tc>
        <w:tc>
          <w:tcPr>
            <w:tcW w:w="369"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-2.981</w:t>
            </w:r>
          </w:p>
        </w:tc>
        <w:tc>
          <w:tcPr>
            <w:tcW w:w="324"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color w:val="000000" w:themeColor="text1"/>
                <w:sz w:val="16"/>
                <w:szCs w:val="16"/>
              </w:rPr>
              <w:t>S</w:t>
            </w:r>
          </w:p>
        </w:tc>
        <w:tc>
          <w:tcPr>
            <w:tcW w:w="506" w:type="pct"/>
            <w:tcBorders>
              <w:top w:val="nil"/>
              <w:left w:val="nil"/>
              <w:bottom w:val="nil"/>
              <w:right w:val="nil"/>
            </w:tcBorders>
          </w:tcPr>
          <w:p w:rsidR="003314AE" w:rsidRPr="00F24065" w:rsidRDefault="003314AE" w:rsidP="000A37A2">
            <w:pPr>
              <w:rPr>
                <w:rFonts w:cstheme="minorHAnsi"/>
                <w:color w:val="000000" w:themeColor="text1"/>
                <w:sz w:val="16"/>
                <w:szCs w:val="16"/>
              </w:rPr>
            </w:pPr>
            <w:r w:rsidRPr="00F24065">
              <w:rPr>
                <w:rFonts w:cstheme="minorHAnsi"/>
                <w:color w:val="000000" w:themeColor="text1"/>
                <w:sz w:val="16"/>
                <w:szCs w:val="16"/>
              </w:rPr>
              <w:t>I (1)</w:t>
            </w:r>
          </w:p>
        </w:tc>
        <w:tc>
          <w:tcPr>
            <w:tcW w:w="504"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0.022</w:t>
            </w:r>
          </w:p>
        </w:tc>
      </w:tr>
      <w:tr w:rsidR="003314AE" w:rsidRPr="00F24065" w:rsidTr="00A06F9A">
        <w:trPr>
          <w:trHeight w:val="20"/>
        </w:trPr>
        <w:tc>
          <w:tcPr>
            <w:tcW w:w="603"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Log(EXCHR)</w:t>
            </w:r>
          </w:p>
        </w:tc>
        <w:tc>
          <w:tcPr>
            <w:tcW w:w="42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-4.324</w:t>
            </w:r>
          </w:p>
        </w:tc>
        <w:tc>
          <w:tcPr>
            <w:tcW w:w="37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-4.297</w:t>
            </w:r>
          </w:p>
        </w:tc>
        <w:tc>
          <w:tcPr>
            <w:tcW w:w="37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-3.568</w:t>
            </w:r>
          </w:p>
        </w:tc>
        <w:tc>
          <w:tcPr>
            <w:tcW w:w="37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color w:val="000000" w:themeColor="text1"/>
                <w:sz w:val="16"/>
                <w:szCs w:val="16"/>
              </w:rPr>
              <w:t>NS</w:t>
            </w:r>
          </w:p>
        </w:tc>
        <w:tc>
          <w:tcPr>
            <w:tcW w:w="371"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0.195</w:t>
            </w:r>
          </w:p>
        </w:tc>
        <w:tc>
          <w:tcPr>
            <w:tcW w:w="416"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-5.212</w:t>
            </w:r>
          </w:p>
        </w:tc>
        <w:tc>
          <w:tcPr>
            <w:tcW w:w="369"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-3.679</w:t>
            </w:r>
          </w:p>
        </w:tc>
        <w:tc>
          <w:tcPr>
            <w:tcW w:w="369"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-2.968</w:t>
            </w:r>
          </w:p>
        </w:tc>
        <w:tc>
          <w:tcPr>
            <w:tcW w:w="324"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color w:val="000000" w:themeColor="text1"/>
                <w:sz w:val="16"/>
                <w:szCs w:val="16"/>
              </w:rPr>
              <w:t>S</w:t>
            </w:r>
          </w:p>
        </w:tc>
        <w:tc>
          <w:tcPr>
            <w:tcW w:w="506" w:type="pct"/>
            <w:tcBorders>
              <w:top w:val="nil"/>
              <w:left w:val="nil"/>
              <w:bottom w:val="nil"/>
              <w:right w:val="nil"/>
            </w:tcBorders>
          </w:tcPr>
          <w:p w:rsidR="003314AE" w:rsidRPr="00F24065" w:rsidRDefault="003314AE" w:rsidP="000A37A2">
            <w:pPr>
              <w:rPr>
                <w:rFonts w:cstheme="minorHAnsi"/>
                <w:color w:val="000000" w:themeColor="text1"/>
                <w:sz w:val="16"/>
                <w:szCs w:val="16"/>
              </w:rPr>
            </w:pPr>
            <w:r w:rsidRPr="00F24065">
              <w:rPr>
                <w:rFonts w:cstheme="minorHAnsi"/>
                <w:color w:val="000000" w:themeColor="text1"/>
                <w:sz w:val="16"/>
                <w:szCs w:val="16"/>
              </w:rPr>
              <w:t>I (1)</w:t>
            </w:r>
          </w:p>
        </w:tc>
        <w:tc>
          <w:tcPr>
            <w:tcW w:w="504"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0.000</w:t>
            </w:r>
          </w:p>
        </w:tc>
      </w:tr>
      <w:tr w:rsidR="003314AE" w:rsidRPr="00F24065" w:rsidTr="00A06F9A">
        <w:trPr>
          <w:trHeight w:val="20"/>
        </w:trPr>
        <w:tc>
          <w:tcPr>
            <w:tcW w:w="603"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Log(GCF)</w:t>
            </w:r>
          </w:p>
        </w:tc>
        <w:tc>
          <w:tcPr>
            <w:tcW w:w="42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-1.017</w:t>
            </w:r>
          </w:p>
        </w:tc>
        <w:tc>
          <w:tcPr>
            <w:tcW w:w="37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-4.297</w:t>
            </w:r>
          </w:p>
        </w:tc>
        <w:tc>
          <w:tcPr>
            <w:tcW w:w="37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-3568</w:t>
            </w:r>
          </w:p>
        </w:tc>
        <w:tc>
          <w:tcPr>
            <w:tcW w:w="37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color w:val="000000" w:themeColor="text1"/>
                <w:sz w:val="16"/>
                <w:szCs w:val="16"/>
              </w:rPr>
              <w:t>NS</w:t>
            </w:r>
          </w:p>
        </w:tc>
        <w:tc>
          <w:tcPr>
            <w:tcW w:w="371"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0.927</w:t>
            </w:r>
          </w:p>
        </w:tc>
        <w:tc>
          <w:tcPr>
            <w:tcW w:w="416"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-5.575</w:t>
            </w:r>
          </w:p>
        </w:tc>
        <w:tc>
          <w:tcPr>
            <w:tcW w:w="369"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-4.320</w:t>
            </w:r>
          </w:p>
        </w:tc>
        <w:tc>
          <w:tcPr>
            <w:tcW w:w="369"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-3.574</w:t>
            </w:r>
          </w:p>
        </w:tc>
        <w:tc>
          <w:tcPr>
            <w:tcW w:w="324"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color w:val="000000" w:themeColor="text1"/>
                <w:sz w:val="16"/>
                <w:szCs w:val="16"/>
              </w:rPr>
              <w:t>S</w:t>
            </w:r>
          </w:p>
        </w:tc>
        <w:tc>
          <w:tcPr>
            <w:tcW w:w="506" w:type="pct"/>
            <w:tcBorders>
              <w:top w:val="nil"/>
              <w:left w:val="nil"/>
              <w:bottom w:val="nil"/>
              <w:right w:val="nil"/>
            </w:tcBorders>
          </w:tcPr>
          <w:p w:rsidR="003314AE" w:rsidRPr="00F24065" w:rsidRDefault="003314AE" w:rsidP="000A37A2">
            <w:pPr>
              <w:rPr>
                <w:rFonts w:cstheme="minorHAnsi"/>
                <w:color w:val="000000" w:themeColor="text1"/>
                <w:sz w:val="16"/>
                <w:szCs w:val="16"/>
              </w:rPr>
            </w:pPr>
            <w:r w:rsidRPr="00F24065">
              <w:rPr>
                <w:rFonts w:cstheme="minorHAnsi"/>
                <w:color w:val="000000" w:themeColor="text1"/>
                <w:sz w:val="16"/>
                <w:szCs w:val="16"/>
              </w:rPr>
              <w:t>I (1)</w:t>
            </w:r>
          </w:p>
        </w:tc>
        <w:tc>
          <w:tcPr>
            <w:tcW w:w="504"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0.000</w:t>
            </w:r>
          </w:p>
        </w:tc>
      </w:tr>
      <w:tr w:rsidR="003314AE" w:rsidRPr="00F24065" w:rsidTr="00A06F9A">
        <w:trPr>
          <w:trHeight w:val="20"/>
        </w:trPr>
        <w:tc>
          <w:tcPr>
            <w:tcW w:w="603"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Log(CRF)</w:t>
            </w:r>
          </w:p>
        </w:tc>
        <w:tc>
          <w:tcPr>
            <w:tcW w:w="42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-0.800</w:t>
            </w:r>
          </w:p>
        </w:tc>
        <w:tc>
          <w:tcPr>
            <w:tcW w:w="37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-3.670</w:t>
            </w:r>
          </w:p>
        </w:tc>
        <w:tc>
          <w:tcPr>
            <w:tcW w:w="37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-2.964</w:t>
            </w:r>
          </w:p>
        </w:tc>
        <w:tc>
          <w:tcPr>
            <w:tcW w:w="37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color w:val="000000" w:themeColor="text1"/>
                <w:sz w:val="16"/>
                <w:szCs w:val="16"/>
              </w:rPr>
              <w:t>NS</w:t>
            </w:r>
          </w:p>
        </w:tc>
        <w:tc>
          <w:tcPr>
            <w:tcW w:w="371"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0.805</w:t>
            </w:r>
          </w:p>
        </w:tc>
        <w:tc>
          <w:tcPr>
            <w:tcW w:w="416"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-4.108</w:t>
            </w:r>
          </w:p>
        </w:tc>
        <w:tc>
          <w:tcPr>
            <w:tcW w:w="369"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-3.679</w:t>
            </w:r>
          </w:p>
        </w:tc>
        <w:tc>
          <w:tcPr>
            <w:tcW w:w="369"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-2.968</w:t>
            </w:r>
          </w:p>
        </w:tc>
        <w:tc>
          <w:tcPr>
            <w:tcW w:w="324"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color w:val="000000" w:themeColor="text1"/>
                <w:sz w:val="16"/>
                <w:szCs w:val="16"/>
              </w:rPr>
              <w:t>S</w:t>
            </w:r>
          </w:p>
        </w:tc>
        <w:tc>
          <w:tcPr>
            <w:tcW w:w="506" w:type="pct"/>
            <w:tcBorders>
              <w:top w:val="nil"/>
              <w:left w:val="nil"/>
              <w:bottom w:val="nil"/>
              <w:right w:val="nil"/>
            </w:tcBorders>
          </w:tcPr>
          <w:p w:rsidR="003314AE" w:rsidRPr="00F24065" w:rsidRDefault="003314AE" w:rsidP="000A37A2">
            <w:pPr>
              <w:rPr>
                <w:rFonts w:cstheme="minorHAnsi"/>
                <w:color w:val="000000" w:themeColor="text1"/>
                <w:sz w:val="16"/>
                <w:szCs w:val="16"/>
              </w:rPr>
            </w:pPr>
            <w:r w:rsidRPr="00F24065">
              <w:rPr>
                <w:rFonts w:cstheme="minorHAnsi"/>
                <w:color w:val="000000" w:themeColor="text1"/>
                <w:sz w:val="16"/>
                <w:szCs w:val="16"/>
              </w:rPr>
              <w:t>I (1)</w:t>
            </w:r>
          </w:p>
        </w:tc>
        <w:tc>
          <w:tcPr>
            <w:tcW w:w="504"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0.004</w:t>
            </w:r>
          </w:p>
        </w:tc>
      </w:tr>
      <w:tr w:rsidR="003314AE" w:rsidRPr="00F24065" w:rsidTr="00A06F9A">
        <w:trPr>
          <w:trHeight w:val="20"/>
        </w:trPr>
        <w:tc>
          <w:tcPr>
            <w:tcW w:w="603"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INFL</w:t>
            </w:r>
          </w:p>
        </w:tc>
        <w:tc>
          <w:tcPr>
            <w:tcW w:w="428"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-3.174</w:t>
            </w:r>
          </w:p>
        </w:tc>
        <w:tc>
          <w:tcPr>
            <w:tcW w:w="37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-4.297</w:t>
            </w:r>
          </w:p>
        </w:tc>
        <w:tc>
          <w:tcPr>
            <w:tcW w:w="37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-3.568</w:t>
            </w:r>
          </w:p>
        </w:tc>
        <w:tc>
          <w:tcPr>
            <w:tcW w:w="370"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NS</w:t>
            </w:r>
          </w:p>
        </w:tc>
        <w:tc>
          <w:tcPr>
            <w:tcW w:w="371"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0.109</w:t>
            </w:r>
          </w:p>
        </w:tc>
        <w:tc>
          <w:tcPr>
            <w:tcW w:w="416"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-6.849</w:t>
            </w:r>
          </w:p>
        </w:tc>
        <w:tc>
          <w:tcPr>
            <w:tcW w:w="369"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-4.310</w:t>
            </w:r>
          </w:p>
        </w:tc>
        <w:tc>
          <w:tcPr>
            <w:tcW w:w="369"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-3.574</w:t>
            </w:r>
          </w:p>
        </w:tc>
        <w:tc>
          <w:tcPr>
            <w:tcW w:w="324"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sz w:val="16"/>
                <w:szCs w:val="16"/>
              </w:rPr>
              <w:t>S</w:t>
            </w:r>
          </w:p>
        </w:tc>
        <w:tc>
          <w:tcPr>
            <w:tcW w:w="506" w:type="pct"/>
            <w:tcBorders>
              <w:top w:val="nil"/>
              <w:left w:val="nil"/>
              <w:bottom w:val="nil"/>
              <w:right w:val="nil"/>
            </w:tcBorders>
          </w:tcPr>
          <w:p w:rsidR="003314AE" w:rsidRPr="00F24065" w:rsidRDefault="003314AE" w:rsidP="000A37A2">
            <w:pPr>
              <w:rPr>
                <w:rFonts w:cstheme="minorHAnsi"/>
                <w:color w:val="000000" w:themeColor="text1"/>
                <w:sz w:val="16"/>
                <w:szCs w:val="16"/>
              </w:rPr>
            </w:pPr>
            <w:r w:rsidRPr="00F24065">
              <w:rPr>
                <w:rFonts w:cstheme="minorHAnsi"/>
                <w:color w:val="000000" w:themeColor="text1"/>
                <w:sz w:val="16"/>
                <w:szCs w:val="16"/>
              </w:rPr>
              <w:t>I (1)</w:t>
            </w:r>
          </w:p>
        </w:tc>
        <w:tc>
          <w:tcPr>
            <w:tcW w:w="504" w:type="pct"/>
            <w:tcBorders>
              <w:top w:val="nil"/>
              <w:left w:val="nil"/>
              <w:bottom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0.000</w:t>
            </w:r>
          </w:p>
        </w:tc>
      </w:tr>
      <w:tr w:rsidR="003314AE" w:rsidRPr="00F24065" w:rsidTr="00A06F9A">
        <w:trPr>
          <w:trHeight w:val="20"/>
        </w:trPr>
        <w:tc>
          <w:tcPr>
            <w:tcW w:w="603" w:type="pct"/>
            <w:tcBorders>
              <w:top w:val="nil"/>
              <w:left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OPEN</w:t>
            </w:r>
          </w:p>
        </w:tc>
        <w:tc>
          <w:tcPr>
            <w:tcW w:w="428" w:type="pct"/>
            <w:tcBorders>
              <w:top w:val="nil"/>
              <w:left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-1.344</w:t>
            </w:r>
          </w:p>
        </w:tc>
        <w:tc>
          <w:tcPr>
            <w:tcW w:w="370" w:type="pct"/>
            <w:tcBorders>
              <w:top w:val="nil"/>
              <w:left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-4.297</w:t>
            </w:r>
          </w:p>
        </w:tc>
        <w:tc>
          <w:tcPr>
            <w:tcW w:w="370" w:type="pct"/>
            <w:tcBorders>
              <w:top w:val="nil"/>
              <w:left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-3.569</w:t>
            </w:r>
          </w:p>
        </w:tc>
        <w:tc>
          <w:tcPr>
            <w:tcW w:w="370" w:type="pct"/>
            <w:tcBorders>
              <w:top w:val="nil"/>
              <w:left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NS</w:t>
            </w:r>
          </w:p>
        </w:tc>
        <w:tc>
          <w:tcPr>
            <w:tcW w:w="371" w:type="pct"/>
            <w:tcBorders>
              <w:top w:val="nil"/>
              <w:left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0.820</w:t>
            </w:r>
          </w:p>
        </w:tc>
        <w:tc>
          <w:tcPr>
            <w:tcW w:w="416" w:type="pct"/>
            <w:tcBorders>
              <w:top w:val="nil"/>
              <w:left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-3.872</w:t>
            </w:r>
          </w:p>
        </w:tc>
        <w:tc>
          <w:tcPr>
            <w:tcW w:w="369" w:type="pct"/>
            <w:tcBorders>
              <w:top w:val="nil"/>
              <w:left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-3.679</w:t>
            </w:r>
          </w:p>
        </w:tc>
        <w:tc>
          <w:tcPr>
            <w:tcW w:w="369" w:type="pct"/>
            <w:tcBorders>
              <w:top w:val="nil"/>
              <w:left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-2.968</w:t>
            </w:r>
          </w:p>
        </w:tc>
        <w:tc>
          <w:tcPr>
            <w:tcW w:w="324" w:type="pct"/>
            <w:tcBorders>
              <w:top w:val="nil"/>
              <w:left w:val="nil"/>
              <w:right w:val="nil"/>
            </w:tcBorders>
            <w:vAlign w:val="bottom"/>
          </w:tcPr>
          <w:p w:rsidR="003314AE" w:rsidRPr="00F24065" w:rsidRDefault="003314AE" w:rsidP="000A37A2">
            <w:pPr>
              <w:pStyle w:val="NoSpacing"/>
              <w:rPr>
                <w:rFonts w:asciiTheme="minorHAnsi" w:hAnsiTheme="minorHAnsi" w:cstheme="minorHAnsi"/>
                <w:sz w:val="16"/>
                <w:szCs w:val="16"/>
              </w:rPr>
            </w:pPr>
            <w:r w:rsidRPr="00F24065">
              <w:rPr>
                <w:rFonts w:asciiTheme="minorHAnsi" w:hAnsiTheme="minorHAnsi" w:cstheme="minorHAnsi"/>
                <w:color w:val="000000" w:themeColor="text1"/>
                <w:sz w:val="16"/>
                <w:szCs w:val="16"/>
              </w:rPr>
              <w:t>S</w:t>
            </w:r>
          </w:p>
        </w:tc>
        <w:tc>
          <w:tcPr>
            <w:tcW w:w="506" w:type="pct"/>
            <w:tcBorders>
              <w:top w:val="nil"/>
              <w:left w:val="nil"/>
              <w:right w:val="nil"/>
            </w:tcBorders>
          </w:tcPr>
          <w:p w:rsidR="003314AE" w:rsidRPr="00F24065" w:rsidRDefault="003314AE" w:rsidP="000A37A2">
            <w:pPr>
              <w:rPr>
                <w:rFonts w:cstheme="minorHAnsi"/>
                <w:color w:val="000000" w:themeColor="text1"/>
                <w:sz w:val="16"/>
                <w:szCs w:val="16"/>
              </w:rPr>
            </w:pPr>
            <w:r w:rsidRPr="00F24065">
              <w:rPr>
                <w:rFonts w:cstheme="minorHAnsi"/>
                <w:color w:val="000000" w:themeColor="text1"/>
                <w:sz w:val="16"/>
                <w:szCs w:val="16"/>
              </w:rPr>
              <w:t>I (1)</w:t>
            </w:r>
          </w:p>
        </w:tc>
        <w:tc>
          <w:tcPr>
            <w:tcW w:w="504" w:type="pct"/>
            <w:tcBorders>
              <w:top w:val="nil"/>
              <w:left w:val="nil"/>
              <w:right w:val="nil"/>
            </w:tcBorders>
            <w:vAlign w:val="bottom"/>
          </w:tcPr>
          <w:p w:rsidR="003314AE" w:rsidRPr="00F24065" w:rsidRDefault="003314AE" w:rsidP="000A37A2">
            <w:pPr>
              <w:pStyle w:val="NoSpacing"/>
              <w:rPr>
                <w:rFonts w:asciiTheme="minorHAnsi" w:hAnsiTheme="minorHAnsi" w:cstheme="minorHAnsi"/>
                <w:color w:val="000000" w:themeColor="text1"/>
                <w:sz w:val="16"/>
                <w:szCs w:val="16"/>
              </w:rPr>
            </w:pPr>
            <w:r w:rsidRPr="00F24065">
              <w:rPr>
                <w:rFonts w:asciiTheme="minorHAnsi" w:hAnsiTheme="minorHAnsi" w:cstheme="minorHAnsi"/>
                <w:color w:val="000000" w:themeColor="text1"/>
                <w:sz w:val="16"/>
                <w:szCs w:val="16"/>
              </w:rPr>
              <w:t>0.007</w:t>
            </w:r>
          </w:p>
        </w:tc>
      </w:tr>
    </w:tbl>
    <w:p w:rsidR="000A37A2" w:rsidRPr="00502EB9" w:rsidRDefault="000A37A2" w:rsidP="000A37A2">
      <w:pPr>
        <w:pStyle w:val="NoSpacing"/>
        <w:rPr>
          <w:rFonts w:ascii="Times New Roman" w:hAnsi="Times New Roman"/>
          <w:i/>
          <w:sz w:val="24"/>
          <w:szCs w:val="24"/>
        </w:rPr>
      </w:pPr>
      <w:r w:rsidRPr="00502EB9">
        <w:rPr>
          <w:rFonts w:ascii="Times New Roman" w:hAnsi="Times New Roman"/>
          <w:i/>
        </w:rPr>
        <w:t>Source: Author’s Computation, 2017.</w:t>
      </w:r>
    </w:p>
    <w:p w:rsidR="000A37A2" w:rsidRDefault="000A37A2" w:rsidP="000A37A2">
      <w:pPr>
        <w:pStyle w:val="Heading1"/>
        <w:spacing w:before="0" w:line="480" w:lineRule="auto"/>
        <w:rPr>
          <w:rFonts w:ascii="Times New Roman" w:hAnsi="Times New Roman" w:cs="Times New Roman"/>
          <w:color w:val="auto"/>
          <w:sz w:val="24"/>
          <w:szCs w:val="24"/>
        </w:rPr>
      </w:pPr>
    </w:p>
    <w:p w:rsidR="002711E2" w:rsidRPr="001458F8" w:rsidRDefault="005F2031" w:rsidP="000A37A2">
      <w:pPr>
        <w:pStyle w:val="Heading1"/>
        <w:spacing w:before="0" w:line="480" w:lineRule="auto"/>
        <w:rPr>
          <w:rFonts w:ascii="Times New Roman" w:hAnsi="Times New Roman" w:cs="Times New Roman"/>
          <w:color w:val="auto"/>
          <w:sz w:val="24"/>
          <w:szCs w:val="24"/>
        </w:rPr>
      </w:pPr>
      <w:r>
        <w:rPr>
          <w:rFonts w:ascii="Times New Roman" w:hAnsi="Times New Roman" w:cs="Times New Roman"/>
          <w:color w:val="auto"/>
          <w:sz w:val="24"/>
          <w:szCs w:val="24"/>
        </w:rPr>
        <w:t>4.1.5</w:t>
      </w:r>
      <w:r>
        <w:rPr>
          <w:rFonts w:ascii="Times New Roman" w:hAnsi="Times New Roman" w:cs="Times New Roman"/>
          <w:color w:val="auto"/>
          <w:sz w:val="24"/>
          <w:szCs w:val="24"/>
        </w:rPr>
        <w:tab/>
      </w:r>
      <w:r w:rsidR="004205B9" w:rsidRPr="001458F8">
        <w:rPr>
          <w:rFonts w:ascii="Times New Roman" w:hAnsi="Times New Roman" w:cs="Times New Roman"/>
          <w:color w:val="auto"/>
          <w:sz w:val="24"/>
          <w:szCs w:val="24"/>
        </w:rPr>
        <w:t>C</w:t>
      </w:r>
      <w:r w:rsidR="001458F8" w:rsidRPr="001458F8">
        <w:rPr>
          <w:rFonts w:ascii="Times New Roman" w:hAnsi="Times New Roman" w:cs="Times New Roman"/>
          <w:color w:val="auto"/>
          <w:sz w:val="24"/>
          <w:szCs w:val="24"/>
        </w:rPr>
        <w:t>ointegration Test</w:t>
      </w:r>
    </w:p>
    <w:p w:rsidR="00E42AD6" w:rsidRPr="002711E2" w:rsidRDefault="00EC063E" w:rsidP="001458F8">
      <w:pPr>
        <w:spacing w:line="480" w:lineRule="auto"/>
        <w:jc w:val="both"/>
        <w:rPr>
          <w:rFonts w:ascii="Times New Roman" w:hAnsi="Times New Roman" w:cs="Times New Roman"/>
          <w:sz w:val="24"/>
          <w:szCs w:val="24"/>
        </w:rPr>
      </w:pPr>
      <w:r>
        <w:rPr>
          <w:rFonts w:ascii="Times New Roman" w:hAnsi="Times New Roman" w:cs="Times New Roman"/>
          <w:sz w:val="24"/>
          <w:szCs w:val="24"/>
        </w:rPr>
        <w:t>In table 4.1.5</w:t>
      </w:r>
      <w:r w:rsidR="002711E2">
        <w:rPr>
          <w:rFonts w:ascii="Times New Roman" w:hAnsi="Times New Roman" w:cs="Times New Roman"/>
          <w:sz w:val="24"/>
          <w:szCs w:val="24"/>
        </w:rPr>
        <w:t xml:space="preserve">, </w:t>
      </w:r>
      <w:r w:rsidR="002711E2" w:rsidRPr="00FA6FF7">
        <w:rPr>
          <w:rFonts w:ascii="Times New Roman" w:hAnsi="Times New Roman" w:cs="Times New Roman"/>
          <w:sz w:val="24"/>
          <w:szCs w:val="24"/>
        </w:rPr>
        <w:t>the co-integration result which tests the null hypothesis of no co-integration against the alternative that co-integration exist</w:t>
      </w:r>
      <w:r w:rsidR="002711E2">
        <w:rPr>
          <w:rFonts w:ascii="Times New Roman" w:hAnsi="Times New Roman" w:cs="Times New Roman"/>
          <w:sz w:val="24"/>
          <w:szCs w:val="24"/>
        </w:rPr>
        <w:t>s</w:t>
      </w:r>
      <w:r w:rsidR="002711E2" w:rsidRPr="00FA6FF7">
        <w:rPr>
          <w:rFonts w:ascii="Times New Roman" w:hAnsi="Times New Roman" w:cs="Times New Roman"/>
          <w:sz w:val="24"/>
          <w:szCs w:val="24"/>
        </w:rPr>
        <w:t xml:space="preserve"> among variables</w:t>
      </w:r>
      <w:r w:rsidR="002711E2">
        <w:rPr>
          <w:rFonts w:ascii="Times New Roman" w:hAnsi="Times New Roman" w:cs="Times New Roman"/>
          <w:sz w:val="24"/>
          <w:szCs w:val="24"/>
        </w:rPr>
        <w:t xml:space="preserve"> t</w:t>
      </w:r>
      <w:r w:rsidR="002711E2" w:rsidRPr="00DC4349">
        <w:rPr>
          <w:rFonts w:ascii="Times New Roman" w:hAnsi="Times New Roman" w:cs="Times New Roman"/>
          <w:sz w:val="24"/>
          <w:szCs w:val="24"/>
        </w:rPr>
        <w:t xml:space="preserve">he cointegration rank test </w:t>
      </w:r>
      <w:r w:rsidR="002711E2">
        <w:rPr>
          <w:rFonts w:ascii="Times New Roman" w:hAnsi="Times New Roman" w:cs="Times New Roman"/>
          <w:sz w:val="24"/>
          <w:szCs w:val="24"/>
        </w:rPr>
        <w:t>i</w:t>
      </w:r>
      <w:r w:rsidR="002711E2" w:rsidRPr="00DC4349">
        <w:rPr>
          <w:rFonts w:ascii="Times New Roman" w:hAnsi="Times New Roman" w:cs="Times New Roman"/>
          <w:sz w:val="24"/>
          <w:szCs w:val="24"/>
        </w:rPr>
        <w:t>s reported with the trace statistic and max</w:t>
      </w:r>
      <w:r w:rsidR="002711E2">
        <w:rPr>
          <w:rFonts w:ascii="Times New Roman" w:hAnsi="Times New Roman" w:cs="Times New Roman"/>
          <w:sz w:val="24"/>
          <w:szCs w:val="24"/>
        </w:rPr>
        <w:t xml:space="preserve">imum-eigenvalue statistic. At 5% </w:t>
      </w:r>
      <w:r w:rsidR="002711E2" w:rsidRPr="00DC4349">
        <w:rPr>
          <w:rFonts w:ascii="Times New Roman" w:hAnsi="Times New Roman" w:cs="Times New Roman"/>
          <w:sz w:val="24"/>
          <w:szCs w:val="24"/>
        </w:rPr>
        <w:t xml:space="preserve">level of </w:t>
      </w:r>
      <w:r w:rsidR="002711E2" w:rsidRPr="00DC4349">
        <w:rPr>
          <w:rFonts w:ascii="Times New Roman" w:hAnsi="Times New Roman" w:cs="Times New Roman"/>
          <w:sz w:val="24"/>
          <w:szCs w:val="24"/>
        </w:rPr>
        <w:lastRenderedPageBreak/>
        <w:t xml:space="preserve">significance, the trace statistic indicates at most </w:t>
      </w:r>
      <w:r w:rsidR="002711E2">
        <w:rPr>
          <w:rFonts w:ascii="Times New Roman" w:hAnsi="Times New Roman" w:cs="Times New Roman"/>
          <w:sz w:val="24"/>
          <w:szCs w:val="24"/>
        </w:rPr>
        <w:t>three (3)</w:t>
      </w:r>
      <w:r w:rsidR="002711E2" w:rsidRPr="00DC4349">
        <w:rPr>
          <w:rFonts w:ascii="Times New Roman" w:hAnsi="Times New Roman" w:cs="Times New Roman"/>
          <w:sz w:val="24"/>
          <w:szCs w:val="24"/>
        </w:rPr>
        <w:t xml:space="preserve"> cointegrating equations. One cointegrating relation is enough to prove that long-run relationship exists in the model. Since the variables are cointegrated, there is, hence, a long run re</w:t>
      </w:r>
      <w:r w:rsidR="002711E2">
        <w:rPr>
          <w:rFonts w:ascii="Times New Roman" w:hAnsi="Times New Roman" w:cs="Times New Roman"/>
          <w:sz w:val="24"/>
          <w:szCs w:val="24"/>
        </w:rPr>
        <w:t>lationship among the variables.</w:t>
      </w:r>
    </w:p>
    <w:p w:rsidR="00E42AD6" w:rsidRDefault="00EC063E" w:rsidP="00EC06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 4.1.5</w:t>
      </w:r>
      <w:r w:rsidR="00E42AD6" w:rsidRPr="00EC063E">
        <w:rPr>
          <w:rFonts w:ascii="Times New Roman" w:hAnsi="Times New Roman" w:cs="Times New Roman"/>
          <w:sz w:val="24"/>
          <w:szCs w:val="24"/>
        </w:rPr>
        <w:t>: Summary Result on Co-integration Test</w:t>
      </w:r>
    </w:p>
    <w:p w:rsidR="00EC063E" w:rsidRPr="00EC063E" w:rsidRDefault="00EC063E" w:rsidP="00EC063E">
      <w:pPr>
        <w:spacing w:after="0" w:line="240" w:lineRule="auto"/>
        <w:jc w:val="center"/>
        <w:rPr>
          <w:rFonts w:ascii="Times New Roman" w:hAnsi="Times New Roman" w:cs="Times New Roman"/>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161"/>
        <w:gridCol w:w="1016"/>
        <w:gridCol w:w="1016"/>
        <w:gridCol w:w="889"/>
        <w:gridCol w:w="1016"/>
        <w:gridCol w:w="1194"/>
        <w:gridCol w:w="1016"/>
        <w:gridCol w:w="889"/>
      </w:tblGrid>
      <w:tr w:rsidR="009F0919" w:rsidRPr="009F0919" w:rsidTr="00A06F9A">
        <w:trPr>
          <w:trHeight w:val="314"/>
        </w:trPr>
        <w:tc>
          <w:tcPr>
            <w:tcW w:w="620" w:type="pct"/>
            <w:tcBorders>
              <w:left w:val="nil"/>
              <w:bottom w:val="single" w:sz="4" w:space="0" w:color="auto"/>
              <w:right w:val="nil"/>
            </w:tcBorders>
            <w:shd w:val="clear" w:color="auto" w:fill="auto"/>
            <w:vAlign w:val="bottom"/>
            <w:hideMark/>
          </w:tcPr>
          <w:p w:rsidR="00E42AD6" w:rsidRPr="009F0919" w:rsidRDefault="00E42AD6" w:rsidP="00B550A6">
            <w:pPr>
              <w:spacing w:after="0" w:line="240" w:lineRule="auto"/>
              <w:jc w:val="center"/>
              <w:rPr>
                <w:rFonts w:ascii="Times New Roman" w:eastAsia="Times New Roman" w:hAnsi="Times New Roman" w:cs="Times New Roman"/>
                <w:b/>
                <w:color w:val="000000"/>
                <w:sz w:val="20"/>
                <w:szCs w:val="20"/>
                <w:lang w:val="en-GB" w:eastAsia="en-GB"/>
              </w:rPr>
            </w:pPr>
            <w:r w:rsidRPr="009F0919">
              <w:rPr>
                <w:rFonts w:ascii="Times New Roman" w:eastAsia="Times New Roman" w:hAnsi="Times New Roman" w:cs="Times New Roman"/>
                <w:b/>
                <w:color w:val="000000"/>
                <w:sz w:val="20"/>
                <w:szCs w:val="20"/>
                <w:lang w:eastAsia="en-GB"/>
              </w:rPr>
              <w:t>No. of CE(s)</w:t>
            </w:r>
          </w:p>
        </w:tc>
        <w:tc>
          <w:tcPr>
            <w:tcW w:w="611" w:type="pct"/>
            <w:tcBorders>
              <w:left w:val="nil"/>
              <w:bottom w:val="single" w:sz="4" w:space="0" w:color="auto"/>
              <w:right w:val="nil"/>
            </w:tcBorders>
            <w:shd w:val="clear" w:color="auto" w:fill="auto"/>
            <w:vAlign w:val="bottom"/>
            <w:hideMark/>
          </w:tcPr>
          <w:p w:rsidR="00E42AD6" w:rsidRPr="009F0919" w:rsidRDefault="00E42AD6" w:rsidP="00B550A6">
            <w:pPr>
              <w:spacing w:after="0" w:line="240" w:lineRule="auto"/>
              <w:jc w:val="center"/>
              <w:rPr>
                <w:rFonts w:ascii="Times New Roman" w:eastAsia="Times New Roman" w:hAnsi="Times New Roman" w:cs="Times New Roman"/>
                <w:b/>
                <w:color w:val="000000"/>
                <w:sz w:val="20"/>
                <w:szCs w:val="20"/>
                <w:lang w:val="en-GB" w:eastAsia="en-GB"/>
              </w:rPr>
            </w:pPr>
            <w:r w:rsidRPr="009F0919">
              <w:rPr>
                <w:rFonts w:ascii="Times New Roman" w:eastAsia="Times New Roman" w:hAnsi="Times New Roman" w:cs="Times New Roman"/>
                <w:b/>
                <w:color w:val="000000"/>
                <w:sz w:val="20"/>
                <w:szCs w:val="20"/>
                <w:lang w:eastAsia="en-GB"/>
              </w:rPr>
              <w:t>Eigenvalue</w:t>
            </w:r>
          </w:p>
        </w:tc>
        <w:tc>
          <w:tcPr>
            <w:tcW w:w="542" w:type="pct"/>
            <w:tcBorders>
              <w:left w:val="nil"/>
              <w:bottom w:val="single" w:sz="4" w:space="0" w:color="auto"/>
              <w:right w:val="nil"/>
            </w:tcBorders>
            <w:shd w:val="clear" w:color="auto" w:fill="auto"/>
            <w:vAlign w:val="bottom"/>
            <w:hideMark/>
          </w:tcPr>
          <w:p w:rsidR="00E42AD6" w:rsidRPr="009F0919" w:rsidRDefault="00E42AD6" w:rsidP="00B550A6">
            <w:pPr>
              <w:spacing w:after="0" w:line="240" w:lineRule="auto"/>
              <w:jc w:val="center"/>
              <w:rPr>
                <w:rFonts w:ascii="Times New Roman" w:eastAsia="Times New Roman" w:hAnsi="Times New Roman" w:cs="Times New Roman"/>
                <w:b/>
                <w:color w:val="000000"/>
                <w:sz w:val="20"/>
                <w:szCs w:val="20"/>
                <w:lang w:val="en-GB" w:eastAsia="en-GB"/>
              </w:rPr>
            </w:pPr>
            <w:r w:rsidRPr="009F0919">
              <w:rPr>
                <w:rFonts w:ascii="Times New Roman" w:eastAsia="Times New Roman" w:hAnsi="Times New Roman" w:cs="Times New Roman"/>
                <w:b/>
                <w:color w:val="000000"/>
                <w:sz w:val="20"/>
                <w:szCs w:val="20"/>
                <w:lang w:eastAsia="en-GB"/>
              </w:rPr>
              <w:t>Trace Statistic</w:t>
            </w:r>
          </w:p>
        </w:tc>
        <w:tc>
          <w:tcPr>
            <w:tcW w:w="556" w:type="pct"/>
            <w:tcBorders>
              <w:left w:val="nil"/>
              <w:bottom w:val="single" w:sz="4" w:space="0" w:color="auto"/>
              <w:right w:val="nil"/>
            </w:tcBorders>
            <w:shd w:val="clear" w:color="auto" w:fill="auto"/>
            <w:vAlign w:val="bottom"/>
            <w:hideMark/>
          </w:tcPr>
          <w:p w:rsidR="00E42AD6" w:rsidRPr="009F0919" w:rsidRDefault="00E42AD6" w:rsidP="00B550A6">
            <w:pPr>
              <w:spacing w:after="0" w:line="240" w:lineRule="auto"/>
              <w:jc w:val="center"/>
              <w:rPr>
                <w:rFonts w:ascii="Times New Roman" w:eastAsia="Times New Roman" w:hAnsi="Times New Roman" w:cs="Times New Roman"/>
                <w:b/>
                <w:color w:val="000000"/>
                <w:sz w:val="20"/>
                <w:szCs w:val="20"/>
                <w:lang w:val="en-GB" w:eastAsia="en-GB"/>
              </w:rPr>
            </w:pPr>
            <w:r w:rsidRPr="009F0919">
              <w:rPr>
                <w:rFonts w:ascii="Times New Roman" w:eastAsia="Times New Roman" w:hAnsi="Times New Roman" w:cs="Times New Roman"/>
                <w:b/>
                <w:color w:val="000000"/>
                <w:sz w:val="20"/>
                <w:szCs w:val="20"/>
                <w:lang w:eastAsia="en-GB"/>
              </w:rPr>
              <w:t>Critical Value</w:t>
            </w:r>
          </w:p>
        </w:tc>
        <w:tc>
          <w:tcPr>
            <w:tcW w:w="464" w:type="pct"/>
            <w:tcBorders>
              <w:left w:val="nil"/>
              <w:bottom w:val="single" w:sz="4" w:space="0" w:color="auto"/>
              <w:right w:val="nil"/>
            </w:tcBorders>
            <w:shd w:val="clear" w:color="auto" w:fill="auto"/>
            <w:vAlign w:val="bottom"/>
            <w:hideMark/>
          </w:tcPr>
          <w:p w:rsidR="00E42AD6" w:rsidRPr="009F0919" w:rsidRDefault="00E42AD6" w:rsidP="00B550A6">
            <w:pPr>
              <w:spacing w:after="0" w:line="240" w:lineRule="auto"/>
              <w:jc w:val="center"/>
              <w:rPr>
                <w:rFonts w:ascii="Times New Roman" w:eastAsia="Times New Roman" w:hAnsi="Times New Roman" w:cs="Times New Roman"/>
                <w:b/>
                <w:color w:val="000000"/>
                <w:sz w:val="20"/>
                <w:szCs w:val="20"/>
                <w:lang w:val="en-GB" w:eastAsia="en-GB"/>
              </w:rPr>
            </w:pPr>
            <w:r w:rsidRPr="009F0919">
              <w:rPr>
                <w:rFonts w:ascii="Times New Roman" w:eastAsia="Times New Roman" w:hAnsi="Times New Roman" w:cs="Times New Roman"/>
                <w:b/>
                <w:color w:val="000000"/>
                <w:sz w:val="20"/>
                <w:szCs w:val="20"/>
                <w:lang w:eastAsia="en-GB"/>
              </w:rPr>
              <w:t>Prob.**</w:t>
            </w:r>
          </w:p>
        </w:tc>
        <w:tc>
          <w:tcPr>
            <w:tcW w:w="552" w:type="pct"/>
            <w:tcBorders>
              <w:left w:val="nil"/>
              <w:bottom w:val="single" w:sz="4" w:space="0" w:color="auto"/>
              <w:right w:val="nil"/>
            </w:tcBorders>
            <w:shd w:val="clear" w:color="auto" w:fill="auto"/>
            <w:vAlign w:val="bottom"/>
            <w:hideMark/>
          </w:tcPr>
          <w:p w:rsidR="00E42AD6" w:rsidRPr="009F0919" w:rsidRDefault="00E42AD6" w:rsidP="00B550A6">
            <w:pPr>
              <w:spacing w:after="0" w:line="240" w:lineRule="auto"/>
              <w:jc w:val="center"/>
              <w:rPr>
                <w:rFonts w:ascii="Times New Roman" w:eastAsia="Times New Roman" w:hAnsi="Times New Roman" w:cs="Times New Roman"/>
                <w:b/>
                <w:color w:val="000000"/>
                <w:sz w:val="20"/>
                <w:szCs w:val="20"/>
                <w:lang w:val="en-GB" w:eastAsia="en-GB"/>
              </w:rPr>
            </w:pPr>
            <w:r w:rsidRPr="009F0919">
              <w:rPr>
                <w:rFonts w:ascii="Times New Roman" w:eastAsia="Times New Roman" w:hAnsi="Times New Roman" w:cs="Times New Roman"/>
                <w:b/>
                <w:color w:val="000000"/>
                <w:sz w:val="20"/>
                <w:szCs w:val="20"/>
                <w:lang w:eastAsia="en-GB"/>
              </w:rPr>
              <w:t>Eigen value</w:t>
            </w:r>
          </w:p>
        </w:tc>
        <w:tc>
          <w:tcPr>
            <w:tcW w:w="633" w:type="pct"/>
            <w:tcBorders>
              <w:left w:val="nil"/>
              <w:bottom w:val="single" w:sz="4" w:space="0" w:color="auto"/>
              <w:right w:val="nil"/>
            </w:tcBorders>
            <w:shd w:val="clear" w:color="auto" w:fill="auto"/>
            <w:vAlign w:val="bottom"/>
            <w:hideMark/>
          </w:tcPr>
          <w:p w:rsidR="00E42AD6" w:rsidRPr="009F0919" w:rsidRDefault="00E42AD6" w:rsidP="00B550A6">
            <w:pPr>
              <w:spacing w:after="0" w:line="240" w:lineRule="auto"/>
              <w:jc w:val="center"/>
              <w:rPr>
                <w:rFonts w:ascii="Times New Roman" w:eastAsia="Times New Roman" w:hAnsi="Times New Roman" w:cs="Times New Roman"/>
                <w:b/>
                <w:color w:val="000000"/>
                <w:sz w:val="20"/>
                <w:szCs w:val="20"/>
                <w:lang w:val="en-GB" w:eastAsia="en-GB"/>
              </w:rPr>
            </w:pPr>
            <w:r w:rsidRPr="009F0919">
              <w:rPr>
                <w:rFonts w:ascii="Times New Roman" w:eastAsia="Times New Roman" w:hAnsi="Times New Roman" w:cs="Times New Roman"/>
                <w:b/>
                <w:color w:val="000000"/>
                <w:sz w:val="20"/>
                <w:szCs w:val="20"/>
                <w:lang w:eastAsia="en-GB"/>
              </w:rPr>
              <w:t>Max_Eigen Statistic</w:t>
            </w:r>
          </w:p>
        </w:tc>
        <w:tc>
          <w:tcPr>
            <w:tcW w:w="558" w:type="pct"/>
            <w:tcBorders>
              <w:left w:val="nil"/>
              <w:bottom w:val="single" w:sz="4" w:space="0" w:color="auto"/>
              <w:right w:val="nil"/>
            </w:tcBorders>
            <w:shd w:val="clear" w:color="auto" w:fill="auto"/>
            <w:vAlign w:val="bottom"/>
            <w:hideMark/>
          </w:tcPr>
          <w:p w:rsidR="00E42AD6" w:rsidRPr="009F0919" w:rsidRDefault="00E42AD6" w:rsidP="00B550A6">
            <w:pPr>
              <w:spacing w:after="0" w:line="240" w:lineRule="auto"/>
              <w:jc w:val="center"/>
              <w:rPr>
                <w:rFonts w:ascii="Times New Roman" w:eastAsia="Times New Roman" w:hAnsi="Times New Roman" w:cs="Times New Roman"/>
                <w:b/>
                <w:color w:val="000000"/>
                <w:sz w:val="20"/>
                <w:szCs w:val="20"/>
                <w:lang w:val="en-GB" w:eastAsia="en-GB"/>
              </w:rPr>
            </w:pPr>
            <w:r w:rsidRPr="009F0919">
              <w:rPr>
                <w:rFonts w:ascii="Times New Roman" w:eastAsia="Times New Roman" w:hAnsi="Times New Roman" w:cs="Times New Roman"/>
                <w:b/>
                <w:color w:val="000000"/>
                <w:sz w:val="20"/>
                <w:szCs w:val="20"/>
                <w:lang w:eastAsia="en-GB"/>
              </w:rPr>
              <w:t>Critical Value</w:t>
            </w:r>
          </w:p>
        </w:tc>
        <w:tc>
          <w:tcPr>
            <w:tcW w:w="464" w:type="pct"/>
            <w:tcBorders>
              <w:left w:val="nil"/>
              <w:bottom w:val="single" w:sz="4" w:space="0" w:color="auto"/>
              <w:right w:val="nil"/>
            </w:tcBorders>
            <w:shd w:val="clear" w:color="auto" w:fill="auto"/>
            <w:vAlign w:val="bottom"/>
            <w:hideMark/>
          </w:tcPr>
          <w:p w:rsidR="00E42AD6" w:rsidRPr="009F0919" w:rsidRDefault="00E42AD6" w:rsidP="00B550A6">
            <w:pPr>
              <w:spacing w:after="0" w:line="240" w:lineRule="auto"/>
              <w:jc w:val="center"/>
              <w:rPr>
                <w:rFonts w:ascii="Times New Roman" w:eastAsia="Times New Roman" w:hAnsi="Times New Roman" w:cs="Times New Roman"/>
                <w:b/>
                <w:color w:val="000000"/>
                <w:sz w:val="20"/>
                <w:szCs w:val="20"/>
                <w:lang w:val="en-GB" w:eastAsia="en-GB"/>
              </w:rPr>
            </w:pPr>
            <w:r w:rsidRPr="009F0919">
              <w:rPr>
                <w:rFonts w:ascii="Times New Roman" w:eastAsia="Times New Roman" w:hAnsi="Times New Roman" w:cs="Times New Roman"/>
                <w:b/>
                <w:color w:val="000000"/>
                <w:sz w:val="20"/>
                <w:szCs w:val="20"/>
                <w:lang w:eastAsia="en-GB"/>
              </w:rPr>
              <w:t>Prob.**</w:t>
            </w:r>
          </w:p>
        </w:tc>
      </w:tr>
      <w:tr w:rsidR="00A4688F" w:rsidRPr="009F0919" w:rsidTr="00A06F9A">
        <w:trPr>
          <w:trHeight w:val="20"/>
        </w:trPr>
        <w:tc>
          <w:tcPr>
            <w:tcW w:w="620" w:type="pct"/>
            <w:tcBorders>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rPr>
                <w:rFonts w:ascii="Times New Roman" w:hAnsi="Times New Roman" w:cs="Times New Roman"/>
                <w:color w:val="000000"/>
                <w:sz w:val="20"/>
                <w:szCs w:val="20"/>
              </w:rPr>
            </w:pPr>
            <w:r w:rsidRPr="009F0919">
              <w:rPr>
                <w:rFonts w:ascii="Times New Roman" w:hAnsi="Times New Roman" w:cs="Times New Roman"/>
                <w:color w:val="000000"/>
                <w:sz w:val="20"/>
                <w:szCs w:val="20"/>
              </w:rPr>
              <w:t>None*</w:t>
            </w:r>
          </w:p>
        </w:tc>
        <w:tc>
          <w:tcPr>
            <w:tcW w:w="611" w:type="pct"/>
            <w:tcBorders>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0.953964</w:t>
            </w:r>
          </w:p>
        </w:tc>
        <w:tc>
          <w:tcPr>
            <w:tcW w:w="542" w:type="pct"/>
            <w:tcBorders>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250.5622</w:t>
            </w:r>
          </w:p>
        </w:tc>
        <w:tc>
          <w:tcPr>
            <w:tcW w:w="556" w:type="pct"/>
            <w:tcBorders>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159.5297</w:t>
            </w:r>
          </w:p>
        </w:tc>
        <w:tc>
          <w:tcPr>
            <w:tcW w:w="464" w:type="pct"/>
            <w:tcBorders>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0.0000</w:t>
            </w:r>
          </w:p>
        </w:tc>
        <w:tc>
          <w:tcPr>
            <w:tcW w:w="552" w:type="pct"/>
            <w:tcBorders>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0.953964</w:t>
            </w:r>
          </w:p>
        </w:tc>
        <w:tc>
          <w:tcPr>
            <w:tcW w:w="633" w:type="pct"/>
            <w:tcBorders>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89.27144</w:t>
            </w:r>
          </w:p>
        </w:tc>
        <w:tc>
          <w:tcPr>
            <w:tcW w:w="558" w:type="pct"/>
            <w:tcBorders>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52.36261</w:t>
            </w:r>
          </w:p>
        </w:tc>
        <w:tc>
          <w:tcPr>
            <w:tcW w:w="464" w:type="pct"/>
            <w:tcBorders>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0.0000</w:t>
            </w:r>
          </w:p>
        </w:tc>
      </w:tr>
      <w:tr w:rsidR="00A4688F" w:rsidRPr="009F0919" w:rsidTr="00A06F9A">
        <w:trPr>
          <w:trHeight w:val="20"/>
        </w:trPr>
        <w:tc>
          <w:tcPr>
            <w:tcW w:w="620" w:type="pct"/>
            <w:tcBorders>
              <w:top w:val="nil"/>
              <w:left w:val="nil"/>
              <w:bottom w:val="nil"/>
              <w:right w:val="nil"/>
            </w:tcBorders>
            <w:shd w:val="clear" w:color="auto" w:fill="auto"/>
            <w:vAlign w:val="bottom"/>
            <w:hideMark/>
          </w:tcPr>
          <w:p w:rsidR="00A4688F" w:rsidRPr="009F0919" w:rsidRDefault="00441190" w:rsidP="00502EB9">
            <w:pPr>
              <w:autoSpaceDE w:val="0"/>
              <w:autoSpaceDN w:val="0"/>
              <w:adjustRightInd w:val="0"/>
              <w:spacing w:after="0" w:line="480" w:lineRule="auto"/>
              <w:rPr>
                <w:rFonts w:ascii="Times New Roman" w:hAnsi="Times New Roman" w:cs="Times New Roman"/>
                <w:color w:val="000000"/>
                <w:sz w:val="20"/>
                <w:szCs w:val="20"/>
              </w:rPr>
            </w:pPr>
            <w:r>
              <w:rPr>
                <w:rFonts w:ascii="Times New Roman" w:hAnsi="Times New Roman" w:cs="Times New Roman"/>
                <w:color w:val="000000"/>
                <w:sz w:val="20"/>
                <w:szCs w:val="20"/>
              </w:rPr>
              <w:t>At most</w:t>
            </w:r>
            <w:r w:rsidR="00A4688F" w:rsidRPr="009F0919">
              <w:rPr>
                <w:rFonts w:ascii="Times New Roman" w:hAnsi="Times New Roman" w:cs="Times New Roman"/>
                <w:color w:val="000000"/>
                <w:sz w:val="20"/>
                <w:szCs w:val="20"/>
              </w:rPr>
              <w:t>1*</w:t>
            </w:r>
          </w:p>
        </w:tc>
        <w:tc>
          <w:tcPr>
            <w:tcW w:w="611"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0.825481</w:t>
            </w:r>
          </w:p>
        </w:tc>
        <w:tc>
          <w:tcPr>
            <w:tcW w:w="542"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161.2907</w:t>
            </w:r>
          </w:p>
        </w:tc>
        <w:tc>
          <w:tcPr>
            <w:tcW w:w="556"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125.6154</w:t>
            </w:r>
          </w:p>
        </w:tc>
        <w:tc>
          <w:tcPr>
            <w:tcW w:w="464"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0.0001</w:t>
            </w:r>
          </w:p>
        </w:tc>
        <w:tc>
          <w:tcPr>
            <w:tcW w:w="552"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0.825481</w:t>
            </w:r>
          </w:p>
        </w:tc>
        <w:tc>
          <w:tcPr>
            <w:tcW w:w="633"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50.62590</w:t>
            </w:r>
          </w:p>
        </w:tc>
        <w:tc>
          <w:tcPr>
            <w:tcW w:w="558"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46.23142</w:t>
            </w:r>
          </w:p>
        </w:tc>
        <w:tc>
          <w:tcPr>
            <w:tcW w:w="464"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0.0159</w:t>
            </w:r>
          </w:p>
        </w:tc>
      </w:tr>
      <w:tr w:rsidR="00A4688F" w:rsidRPr="009F0919" w:rsidTr="00A06F9A">
        <w:trPr>
          <w:trHeight w:val="20"/>
        </w:trPr>
        <w:tc>
          <w:tcPr>
            <w:tcW w:w="620" w:type="pct"/>
            <w:tcBorders>
              <w:top w:val="nil"/>
              <w:left w:val="nil"/>
              <w:bottom w:val="nil"/>
              <w:right w:val="nil"/>
            </w:tcBorders>
            <w:shd w:val="clear" w:color="auto" w:fill="auto"/>
            <w:vAlign w:val="bottom"/>
            <w:hideMark/>
          </w:tcPr>
          <w:p w:rsidR="00A4688F" w:rsidRPr="009F0919" w:rsidRDefault="00441190" w:rsidP="00502EB9">
            <w:pPr>
              <w:autoSpaceDE w:val="0"/>
              <w:autoSpaceDN w:val="0"/>
              <w:adjustRightInd w:val="0"/>
              <w:spacing w:after="0" w:line="480" w:lineRule="auto"/>
              <w:rPr>
                <w:rFonts w:ascii="Times New Roman" w:hAnsi="Times New Roman" w:cs="Times New Roman"/>
                <w:color w:val="000000"/>
                <w:sz w:val="20"/>
                <w:szCs w:val="20"/>
              </w:rPr>
            </w:pPr>
            <w:r>
              <w:rPr>
                <w:rFonts w:ascii="Times New Roman" w:hAnsi="Times New Roman" w:cs="Times New Roman"/>
                <w:color w:val="000000"/>
                <w:sz w:val="20"/>
                <w:szCs w:val="20"/>
              </w:rPr>
              <w:t>At most</w:t>
            </w:r>
            <w:r w:rsidR="00A4688F" w:rsidRPr="009F0919">
              <w:rPr>
                <w:rFonts w:ascii="Times New Roman" w:hAnsi="Times New Roman" w:cs="Times New Roman"/>
                <w:color w:val="000000"/>
                <w:sz w:val="20"/>
                <w:szCs w:val="20"/>
              </w:rPr>
              <w:t>2*</w:t>
            </w:r>
          </w:p>
        </w:tc>
        <w:tc>
          <w:tcPr>
            <w:tcW w:w="611"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0.763688</w:t>
            </w:r>
          </w:p>
        </w:tc>
        <w:tc>
          <w:tcPr>
            <w:tcW w:w="542"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110.6649</w:t>
            </w:r>
          </w:p>
        </w:tc>
        <w:tc>
          <w:tcPr>
            <w:tcW w:w="556"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95.75366</w:t>
            </w:r>
          </w:p>
        </w:tc>
        <w:tc>
          <w:tcPr>
            <w:tcW w:w="464"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0.0032</w:t>
            </w:r>
          </w:p>
        </w:tc>
        <w:tc>
          <w:tcPr>
            <w:tcW w:w="552"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0.763688</w:t>
            </w:r>
          </w:p>
        </w:tc>
        <w:tc>
          <w:tcPr>
            <w:tcW w:w="633"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41.83541</w:t>
            </w:r>
          </w:p>
        </w:tc>
        <w:tc>
          <w:tcPr>
            <w:tcW w:w="558"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40.07757</w:t>
            </w:r>
          </w:p>
        </w:tc>
        <w:tc>
          <w:tcPr>
            <w:tcW w:w="464"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0.0314</w:t>
            </w:r>
          </w:p>
        </w:tc>
      </w:tr>
      <w:tr w:rsidR="00A4688F" w:rsidRPr="009F0919" w:rsidTr="00A06F9A">
        <w:trPr>
          <w:trHeight w:val="20"/>
        </w:trPr>
        <w:tc>
          <w:tcPr>
            <w:tcW w:w="620"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rPr>
                <w:rFonts w:ascii="Times New Roman" w:hAnsi="Times New Roman" w:cs="Times New Roman"/>
                <w:color w:val="000000"/>
                <w:sz w:val="20"/>
                <w:szCs w:val="20"/>
              </w:rPr>
            </w:pPr>
            <w:r w:rsidRPr="009F0919">
              <w:rPr>
                <w:rFonts w:ascii="Times New Roman" w:hAnsi="Times New Roman" w:cs="Times New Roman"/>
                <w:color w:val="000000"/>
                <w:sz w:val="20"/>
                <w:szCs w:val="20"/>
              </w:rPr>
              <w:t>At most 3</w:t>
            </w:r>
          </w:p>
        </w:tc>
        <w:tc>
          <w:tcPr>
            <w:tcW w:w="611"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0.582688</w:t>
            </w:r>
          </w:p>
        </w:tc>
        <w:tc>
          <w:tcPr>
            <w:tcW w:w="542"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68.82944</w:t>
            </w:r>
          </w:p>
        </w:tc>
        <w:tc>
          <w:tcPr>
            <w:tcW w:w="556"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69.81889</w:t>
            </w:r>
          </w:p>
        </w:tc>
        <w:tc>
          <w:tcPr>
            <w:tcW w:w="464"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0.0598</w:t>
            </w:r>
          </w:p>
        </w:tc>
        <w:tc>
          <w:tcPr>
            <w:tcW w:w="552"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0.582688</w:t>
            </w:r>
          </w:p>
        </w:tc>
        <w:tc>
          <w:tcPr>
            <w:tcW w:w="633"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25.34371</w:t>
            </w:r>
          </w:p>
        </w:tc>
        <w:tc>
          <w:tcPr>
            <w:tcW w:w="558"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33.87687</w:t>
            </w:r>
          </w:p>
        </w:tc>
        <w:tc>
          <w:tcPr>
            <w:tcW w:w="464"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0.3621</w:t>
            </w:r>
          </w:p>
        </w:tc>
      </w:tr>
      <w:tr w:rsidR="00A4688F" w:rsidRPr="009F0919" w:rsidTr="00A06F9A">
        <w:trPr>
          <w:trHeight w:val="20"/>
        </w:trPr>
        <w:tc>
          <w:tcPr>
            <w:tcW w:w="620"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rPr>
                <w:rFonts w:ascii="Times New Roman" w:hAnsi="Times New Roman" w:cs="Times New Roman"/>
                <w:color w:val="000000"/>
                <w:sz w:val="20"/>
                <w:szCs w:val="20"/>
              </w:rPr>
            </w:pPr>
            <w:r w:rsidRPr="009F0919">
              <w:rPr>
                <w:rFonts w:ascii="Times New Roman" w:hAnsi="Times New Roman" w:cs="Times New Roman"/>
                <w:color w:val="000000"/>
                <w:sz w:val="20"/>
                <w:szCs w:val="20"/>
              </w:rPr>
              <w:t>At most 4</w:t>
            </w:r>
          </w:p>
        </w:tc>
        <w:tc>
          <w:tcPr>
            <w:tcW w:w="611"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0.535547</w:t>
            </w:r>
          </w:p>
        </w:tc>
        <w:tc>
          <w:tcPr>
            <w:tcW w:w="542"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43.48573</w:t>
            </w:r>
          </w:p>
        </w:tc>
        <w:tc>
          <w:tcPr>
            <w:tcW w:w="556"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47.85613</w:t>
            </w:r>
          </w:p>
        </w:tc>
        <w:tc>
          <w:tcPr>
            <w:tcW w:w="464"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0.1212</w:t>
            </w:r>
          </w:p>
        </w:tc>
        <w:tc>
          <w:tcPr>
            <w:tcW w:w="552"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0.535547</w:t>
            </w:r>
          </w:p>
        </w:tc>
        <w:tc>
          <w:tcPr>
            <w:tcW w:w="633"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22.23994</w:t>
            </w:r>
          </w:p>
        </w:tc>
        <w:tc>
          <w:tcPr>
            <w:tcW w:w="558"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27.58434</w:t>
            </w:r>
          </w:p>
        </w:tc>
        <w:tc>
          <w:tcPr>
            <w:tcW w:w="464"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0.2083</w:t>
            </w:r>
          </w:p>
        </w:tc>
      </w:tr>
      <w:tr w:rsidR="00A4688F" w:rsidRPr="009F0919" w:rsidTr="00A06F9A">
        <w:trPr>
          <w:trHeight w:val="20"/>
        </w:trPr>
        <w:tc>
          <w:tcPr>
            <w:tcW w:w="620"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rPr>
                <w:rFonts w:ascii="Times New Roman" w:hAnsi="Times New Roman" w:cs="Times New Roman"/>
                <w:color w:val="000000"/>
                <w:sz w:val="20"/>
                <w:szCs w:val="20"/>
              </w:rPr>
            </w:pPr>
            <w:r w:rsidRPr="009F0919">
              <w:rPr>
                <w:rFonts w:ascii="Times New Roman" w:hAnsi="Times New Roman" w:cs="Times New Roman"/>
                <w:color w:val="000000"/>
                <w:sz w:val="20"/>
                <w:szCs w:val="20"/>
              </w:rPr>
              <w:t>At most 5</w:t>
            </w:r>
          </w:p>
        </w:tc>
        <w:tc>
          <w:tcPr>
            <w:tcW w:w="611"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0.340126</w:t>
            </w:r>
          </w:p>
        </w:tc>
        <w:tc>
          <w:tcPr>
            <w:tcW w:w="542"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21.24579</w:t>
            </w:r>
          </w:p>
        </w:tc>
        <w:tc>
          <w:tcPr>
            <w:tcW w:w="556"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29.79707</w:t>
            </w:r>
          </w:p>
        </w:tc>
        <w:tc>
          <w:tcPr>
            <w:tcW w:w="464"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0.3425</w:t>
            </w:r>
          </w:p>
        </w:tc>
        <w:tc>
          <w:tcPr>
            <w:tcW w:w="552"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0.340126</w:t>
            </w:r>
          </w:p>
        </w:tc>
        <w:tc>
          <w:tcPr>
            <w:tcW w:w="633"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12.05546</w:t>
            </w:r>
          </w:p>
        </w:tc>
        <w:tc>
          <w:tcPr>
            <w:tcW w:w="558"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21.13162</w:t>
            </w:r>
          </w:p>
        </w:tc>
        <w:tc>
          <w:tcPr>
            <w:tcW w:w="464"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0.5422</w:t>
            </w:r>
          </w:p>
        </w:tc>
      </w:tr>
      <w:tr w:rsidR="00A4688F" w:rsidRPr="009F0919" w:rsidTr="00A06F9A">
        <w:trPr>
          <w:trHeight w:val="20"/>
        </w:trPr>
        <w:tc>
          <w:tcPr>
            <w:tcW w:w="620"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rPr>
                <w:rFonts w:ascii="Times New Roman" w:hAnsi="Times New Roman" w:cs="Times New Roman"/>
                <w:color w:val="000000"/>
                <w:sz w:val="20"/>
                <w:szCs w:val="20"/>
              </w:rPr>
            </w:pPr>
            <w:r w:rsidRPr="009F0919">
              <w:rPr>
                <w:rFonts w:ascii="Times New Roman" w:hAnsi="Times New Roman" w:cs="Times New Roman"/>
                <w:color w:val="000000"/>
                <w:sz w:val="20"/>
                <w:szCs w:val="20"/>
              </w:rPr>
              <w:t>At most 6</w:t>
            </w:r>
          </w:p>
        </w:tc>
        <w:tc>
          <w:tcPr>
            <w:tcW w:w="611"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0.270739</w:t>
            </w:r>
          </w:p>
        </w:tc>
        <w:tc>
          <w:tcPr>
            <w:tcW w:w="542"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9.190327</w:t>
            </w:r>
          </w:p>
        </w:tc>
        <w:tc>
          <w:tcPr>
            <w:tcW w:w="556"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15.49471</w:t>
            </w:r>
          </w:p>
        </w:tc>
        <w:tc>
          <w:tcPr>
            <w:tcW w:w="464"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0.3481</w:t>
            </w:r>
          </w:p>
        </w:tc>
        <w:tc>
          <w:tcPr>
            <w:tcW w:w="552"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0.270739</w:t>
            </w:r>
          </w:p>
        </w:tc>
        <w:tc>
          <w:tcPr>
            <w:tcW w:w="633"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9.155980</w:t>
            </w:r>
          </w:p>
        </w:tc>
        <w:tc>
          <w:tcPr>
            <w:tcW w:w="558"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14.26460</w:t>
            </w:r>
          </w:p>
        </w:tc>
        <w:tc>
          <w:tcPr>
            <w:tcW w:w="464" w:type="pct"/>
            <w:tcBorders>
              <w:top w:val="nil"/>
              <w:left w:val="nil"/>
              <w:bottom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0.2734</w:t>
            </w:r>
          </w:p>
        </w:tc>
      </w:tr>
      <w:tr w:rsidR="00A4688F" w:rsidRPr="009F0919" w:rsidTr="00A06F9A">
        <w:trPr>
          <w:trHeight w:val="20"/>
        </w:trPr>
        <w:tc>
          <w:tcPr>
            <w:tcW w:w="620" w:type="pct"/>
            <w:tcBorders>
              <w:top w:val="nil"/>
              <w:left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rPr>
                <w:rFonts w:ascii="Times New Roman" w:hAnsi="Times New Roman" w:cs="Times New Roman"/>
                <w:color w:val="000000"/>
                <w:sz w:val="20"/>
                <w:szCs w:val="20"/>
              </w:rPr>
            </w:pPr>
            <w:r w:rsidRPr="009F0919">
              <w:rPr>
                <w:rFonts w:ascii="Times New Roman" w:hAnsi="Times New Roman" w:cs="Times New Roman"/>
                <w:color w:val="000000"/>
                <w:sz w:val="20"/>
                <w:szCs w:val="20"/>
              </w:rPr>
              <w:t>At most 7</w:t>
            </w:r>
          </w:p>
        </w:tc>
        <w:tc>
          <w:tcPr>
            <w:tcW w:w="611" w:type="pct"/>
            <w:tcBorders>
              <w:top w:val="nil"/>
              <w:left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0.001184</w:t>
            </w:r>
          </w:p>
        </w:tc>
        <w:tc>
          <w:tcPr>
            <w:tcW w:w="542" w:type="pct"/>
            <w:tcBorders>
              <w:top w:val="nil"/>
              <w:left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0.034348</w:t>
            </w:r>
          </w:p>
        </w:tc>
        <w:tc>
          <w:tcPr>
            <w:tcW w:w="556" w:type="pct"/>
            <w:tcBorders>
              <w:top w:val="nil"/>
              <w:left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3.841466</w:t>
            </w:r>
          </w:p>
        </w:tc>
        <w:tc>
          <w:tcPr>
            <w:tcW w:w="464" w:type="pct"/>
            <w:tcBorders>
              <w:top w:val="nil"/>
              <w:left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0.8529</w:t>
            </w:r>
          </w:p>
        </w:tc>
        <w:tc>
          <w:tcPr>
            <w:tcW w:w="552" w:type="pct"/>
            <w:tcBorders>
              <w:top w:val="nil"/>
              <w:left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0.001184</w:t>
            </w:r>
          </w:p>
        </w:tc>
        <w:tc>
          <w:tcPr>
            <w:tcW w:w="633" w:type="pct"/>
            <w:tcBorders>
              <w:top w:val="nil"/>
              <w:left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0.034348</w:t>
            </w:r>
          </w:p>
        </w:tc>
        <w:tc>
          <w:tcPr>
            <w:tcW w:w="558" w:type="pct"/>
            <w:tcBorders>
              <w:top w:val="nil"/>
              <w:left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3.841466</w:t>
            </w:r>
          </w:p>
        </w:tc>
        <w:tc>
          <w:tcPr>
            <w:tcW w:w="464" w:type="pct"/>
            <w:tcBorders>
              <w:top w:val="nil"/>
              <w:left w:val="nil"/>
              <w:right w:val="nil"/>
            </w:tcBorders>
            <w:shd w:val="clear" w:color="auto" w:fill="auto"/>
            <w:vAlign w:val="bottom"/>
            <w:hideMark/>
          </w:tcPr>
          <w:p w:rsidR="00A4688F" w:rsidRPr="009F0919" w:rsidRDefault="00A4688F" w:rsidP="00502EB9">
            <w:pPr>
              <w:autoSpaceDE w:val="0"/>
              <w:autoSpaceDN w:val="0"/>
              <w:adjustRightInd w:val="0"/>
              <w:spacing w:after="0" w:line="480" w:lineRule="auto"/>
              <w:jc w:val="center"/>
              <w:rPr>
                <w:rFonts w:ascii="Times New Roman" w:hAnsi="Times New Roman" w:cs="Times New Roman"/>
                <w:color w:val="000000"/>
                <w:sz w:val="20"/>
                <w:szCs w:val="20"/>
              </w:rPr>
            </w:pPr>
            <w:r w:rsidRPr="009F0919">
              <w:rPr>
                <w:rFonts w:ascii="Times New Roman" w:hAnsi="Times New Roman" w:cs="Times New Roman"/>
                <w:color w:val="000000"/>
                <w:sz w:val="20"/>
                <w:szCs w:val="20"/>
              </w:rPr>
              <w:t> 0.8529</w:t>
            </w:r>
          </w:p>
        </w:tc>
      </w:tr>
    </w:tbl>
    <w:p w:rsidR="00B24A6B" w:rsidRPr="00C57505" w:rsidRDefault="00B24A6B" w:rsidP="00B24A6B">
      <w:pPr>
        <w:spacing w:after="0"/>
        <w:rPr>
          <w:rFonts w:ascii="Times New Roman" w:hAnsi="Times New Roman" w:cs="Times New Roman"/>
          <w:i/>
          <w:sz w:val="20"/>
          <w:szCs w:val="20"/>
        </w:rPr>
      </w:pPr>
      <w:r w:rsidRPr="00DE6BFD">
        <w:rPr>
          <w:rFonts w:ascii="Times New Roman" w:hAnsi="Times New Roman" w:cs="Times New Roman"/>
          <w:i/>
          <w:color w:val="000000" w:themeColor="text1"/>
          <w:sz w:val="20"/>
          <w:szCs w:val="20"/>
        </w:rPr>
        <w:t>Source: Author’s Computation,</w:t>
      </w:r>
      <w:r>
        <w:rPr>
          <w:rFonts w:ascii="Times New Roman" w:hAnsi="Times New Roman" w:cs="Times New Roman"/>
          <w:i/>
          <w:color w:val="000000" w:themeColor="text1"/>
          <w:sz w:val="20"/>
          <w:szCs w:val="20"/>
        </w:rPr>
        <w:t xml:space="preserve"> 2017.</w:t>
      </w:r>
    </w:p>
    <w:p w:rsidR="00E42AD6" w:rsidRPr="002A360B" w:rsidRDefault="00E42AD6" w:rsidP="00B24A6B">
      <w:pPr>
        <w:autoSpaceDE w:val="0"/>
        <w:autoSpaceDN w:val="0"/>
        <w:adjustRightInd w:val="0"/>
        <w:spacing w:after="0" w:line="240" w:lineRule="auto"/>
        <w:rPr>
          <w:rFonts w:ascii="Times New Roman" w:hAnsi="Times New Roman" w:cs="Times New Roman"/>
          <w:color w:val="000000"/>
          <w:sz w:val="18"/>
          <w:szCs w:val="18"/>
        </w:rPr>
      </w:pPr>
      <w:r w:rsidRPr="002A360B">
        <w:rPr>
          <w:rFonts w:ascii="Times New Roman" w:hAnsi="Times New Roman" w:cs="Times New Roman"/>
          <w:color w:val="000000"/>
          <w:sz w:val="18"/>
          <w:szCs w:val="18"/>
        </w:rPr>
        <w:t> Trace test indicates 3 cointegrating eqn(s) at the 0.05 level</w:t>
      </w:r>
    </w:p>
    <w:p w:rsidR="00E42AD6" w:rsidRPr="002A360B" w:rsidRDefault="00E42AD6" w:rsidP="00E42AD6">
      <w:pPr>
        <w:autoSpaceDE w:val="0"/>
        <w:autoSpaceDN w:val="0"/>
        <w:adjustRightInd w:val="0"/>
        <w:spacing w:after="0" w:line="240" w:lineRule="auto"/>
        <w:rPr>
          <w:rFonts w:ascii="Times New Roman" w:hAnsi="Times New Roman" w:cs="Times New Roman"/>
          <w:color w:val="000000"/>
          <w:sz w:val="18"/>
          <w:szCs w:val="18"/>
        </w:rPr>
      </w:pPr>
      <w:r w:rsidRPr="002A360B">
        <w:rPr>
          <w:rFonts w:ascii="Times New Roman" w:hAnsi="Times New Roman" w:cs="Times New Roman"/>
          <w:color w:val="000000"/>
          <w:sz w:val="18"/>
          <w:szCs w:val="18"/>
        </w:rPr>
        <w:t> * denotes rejection of the hypothesis at the 0.05 level</w:t>
      </w:r>
    </w:p>
    <w:p w:rsidR="00E42AD6" w:rsidRPr="002A360B" w:rsidRDefault="00E42AD6" w:rsidP="00E42AD6">
      <w:pPr>
        <w:autoSpaceDE w:val="0"/>
        <w:autoSpaceDN w:val="0"/>
        <w:adjustRightInd w:val="0"/>
        <w:spacing w:after="0" w:line="240" w:lineRule="auto"/>
        <w:rPr>
          <w:rFonts w:ascii="Times New Roman" w:hAnsi="Times New Roman" w:cs="Times New Roman"/>
          <w:color w:val="000000"/>
          <w:sz w:val="18"/>
          <w:szCs w:val="18"/>
        </w:rPr>
      </w:pPr>
      <w:r w:rsidRPr="002A360B">
        <w:rPr>
          <w:rFonts w:ascii="Times New Roman" w:hAnsi="Times New Roman" w:cs="Times New Roman"/>
          <w:color w:val="000000"/>
          <w:sz w:val="18"/>
          <w:szCs w:val="18"/>
        </w:rPr>
        <w:t> **MacKinnon-Haug-Michelis (1999) p-values</w:t>
      </w:r>
    </w:p>
    <w:p w:rsidR="003A4249" w:rsidRPr="009D6FF4" w:rsidRDefault="005F2031" w:rsidP="009D6FF4">
      <w:pPr>
        <w:pStyle w:val="Heading1"/>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4.1.6</w:t>
      </w:r>
      <w:r>
        <w:rPr>
          <w:rFonts w:ascii="Times New Roman" w:hAnsi="Times New Roman" w:cs="Times New Roman"/>
          <w:color w:val="auto"/>
          <w:sz w:val="24"/>
          <w:szCs w:val="24"/>
        </w:rPr>
        <w:tab/>
      </w:r>
      <w:r w:rsidR="003A4249" w:rsidRPr="009D6FF4">
        <w:rPr>
          <w:rFonts w:ascii="Times New Roman" w:hAnsi="Times New Roman" w:cs="Times New Roman"/>
          <w:color w:val="auto"/>
          <w:sz w:val="24"/>
          <w:szCs w:val="24"/>
        </w:rPr>
        <w:t>P</w:t>
      </w:r>
      <w:r w:rsidR="009D6FF4" w:rsidRPr="009D6FF4">
        <w:rPr>
          <w:rFonts w:ascii="Times New Roman" w:hAnsi="Times New Roman" w:cs="Times New Roman"/>
          <w:color w:val="auto"/>
          <w:sz w:val="24"/>
          <w:szCs w:val="24"/>
        </w:rPr>
        <w:t>aired</w:t>
      </w:r>
      <w:r w:rsidR="003A4249" w:rsidRPr="009D6FF4">
        <w:rPr>
          <w:rFonts w:ascii="Times New Roman" w:hAnsi="Times New Roman" w:cs="Times New Roman"/>
          <w:color w:val="auto"/>
          <w:sz w:val="24"/>
          <w:szCs w:val="24"/>
        </w:rPr>
        <w:t xml:space="preserve"> T-</w:t>
      </w:r>
      <w:r w:rsidR="009D6FF4" w:rsidRPr="009D6FF4">
        <w:rPr>
          <w:rFonts w:ascii="Times New Roman" w:hAnsi="Times New Roman" w:cs="Times New Roman"/>
          <w:color w:val="auto"/>
          <w:sz w:val="24"/>
          <w:szCs w:val="24"/>
        </w:rPr>
        <w:t xml:space="preserve"> Test</w:t>
      </w:r>
    </w:p>
    <w:p w:rsidR="009D6FF4" w:rsidRDefault="00153251" w:rsidP="00502EB9">
      <w:pPr>
        <w:pStyle w:val="NoSpacing"/>
        <w:spacing w:line="480" w:lineRule="auto"/>
        <w:jc w:val="both"/>
        <w:rPr>
          <w:rFonts w:ascii="Times New Roman" w:hAnsi="Times New Roman"/>
          <w:sz w:val="24"/>
          <w:szCs w:val="24"/>
        </w:rPr>
      </w:pPr>
      <w:r>
        <w:rPr>
          <w:rFonts w:ascii="Times New Roman" w:hAnsi="Times New Roman"/>
          <w:bCs/>
          <w:sz w:val="24"/>
          <w:szCs w:val="24"/>
        </w:rPr>
        <w:t>Table 4.1.6</w:t>
      </w:r>
      <w:r w:rsidR="000A1A58">
        <w:rPr>
          <w:rFonts w:ascii="Times New Roman" w:hAnsi="Times New Roman"/>
          <w:bCs/>
          <w:sz w:val="24"/>
          <w:szCs w:val="24"/>
        </w:rPr>
        <w:t xml:space="preserve"> presents a paired sample t-test analysis result on </w:t>
      </w:r>
      <w:r w:rsidR="003A4249">
        <w:rPr>
          <w:rFonts w:ascii="Times New Roman" w:hAnsi="Times New Roman"/>
          <w:bCs/>
          <w:sz w:val="24"/>
          <w:szCs w:val="24"/>
        </w:rPr>
        <w:t>Foreign Direct Investment in Telecommunication</w:t>
      </w:r>
      <w:r w:rsidR="009A6A9D">
        <w:rPr>
          <w:rFonts w:ascii="Times New Roman" w:hAnsi="Times New Roman"/>
          <w:bCs/>
          <w:sz w:val="24"/>
          <w:szCs w:val="24"/>
        </w:rPr>
        <w:t>s</w:t>
      </w:r>
      <w:r w:rsidR="003A4249">
        <w:rPr>
          <w:rFonts w:ascii="Times New Roman" w:hAnsi="Times New Roman"/>
          <w:bCs/>
          <w:sz w:val="24"/>
          <w:szCs w:val="24"/>
        </w:rPr>
        <w:t xml:space="preserve"> (FDItel) in Nigeria between 1985 to 1999 (pre</w:t>
      </w:r>
      <w:r w:rsidR="00DF590B">
        <w:rPr>
          <w:rFonts w:ascii="Times New Roman" w:hAnsi="Times New Roman"/>
          <w:bCs/>
          <w:sz w:val="24"/>
          <w:szCs w:val="24"/>
        </w:rPr>
        <w:t>-</w:t>
      </w:r>
      <w:r w:rsidR="003A4249">
        <w:rPr>
          <w:rFonts w:ascii="Times New Roman" w:hAnsi="Times New Roman"/>
          <w:bCs/>
          <w:sz w:val="24"/>
          <w:szCs w:val="24"/>
        </w:rPr>
        <w:t>GSM era)</w:t>
      </w:r>
      <w:r w:rsidR="0062487A">
        <w:rPr>
          <w:rFonts w:ascii="Times New Roman" w:hAnsi="Times New Roman"/>
          <w:bCs/>
          <w:sz w:val="24"/>
          <w:szCs w:val="24"/>
        </w:rPr>
        <w:t xml:space="preserve"> and 2001 to 2015 (within</w:t>
      </w:r>
      <w:r w:rsidR="00DF590B">
        <w:rPr>
          <w:rFonts w:ascii="Times New Roman" w:hAnsi="Times New Roman"/>
          <w:bCs/>
          <w:sz w:val="24"/>
          <w:szCs w:val="24"/>
        </w:rPr>
        <w:t>-</w:t>
      </w:r>
      <w:r w:rsidR="003A4249">
        <w:rPr>
          <w:rFonts w:ascii="Times New Roman" w:hAnsi="Times New Roman"/>
          <w:bCs/>
          <w:sz w:val="24"/>
          <w:szCs w:val="24"/>
        </w:rPr>
        <w:t xml:space="preserve">GSM era) </w:t>
      </w:r>
      <w:r w:rsidR="000A1A58">
        <w:rPr>
          <w:rFonts w:ascii="Times New Roman" w:hAnsi="Times New Roman"/>
          <w:sz w:val="24"/>
          <w:szCs w:val="24"/>
        </w:rPr>
        <w:t>There is strong evidence (</w:t>
      </w:r>
      <w:r w:rsidR="00DF590B">
        <w:rPr>
          <w:rFonts w:ascii="Times New Roman" w:hAnsi="Times New Roman"/>
          <w:sz w:val="24"/>
          <w:szCs w:val="24"/>
        </w:rPr>
        <w:t>|</w:t>
      </w:r>
      <w:r w:rsidR="000A1A58">
        <w:rPr>
          <w:rFonts w:ascii="Times New Roman" w:hAnsi="Times New Roman"/>
          <w:sz w:val="24"/>
          <w:szCs w:val="24"/>
        </w:rPr>
        <w:t>t</w:t>
      </w:r>
      <w:r w:rsidR="00DF590B">
        <w:rPr>
          <w:rFonts w:ascii="Times New Roman" w:hAnsi="Times New Roman"/>
          <w:sz w:val="24"/>
          <w:szCs w:val="24"/>
        </w:rPr>
        <w:t>|</w:t>
      </w:r>
      <w:r w:rsidR="000A1A58">
        <w:rPr>
          <w:rFonts w:ascii="Times New Roman" w:hAnsi="Times New Roman"/>
          <w:sz w:val="24"/>
          <w:szCs w:val="24"/>
        </w:rPr>
        <w:t xml:space="preserve"> = 2.</w:t>
      </w:r>
      <w:r w:rsidR="00DF590B">
        <w:rPr>
          <w:rFonts w:ascii="Times New Roman" w:hAnsi="Times New Roman"/>
          <w:sz w:val="24"/>
          <w:szCs w:val="24"/>
        </w:rPr>
        <w:t xml:space="preserve"> </w:t>
      </w:r>
      <w:r w:rsidR="000A1A58">
        <w:rPr>
          <w:rFonts w:ascii="Times New Roman" w:hAnsi="Times New Roman"/>
          <w:sz w:val="24"/>
          <w:szCs w:val="24"/>
        </w:rPr>
        <w:t>6</w:t>
      </w:r>
      <w:r w:rsidR="00DF590B">
        <w:rPr>
          <w:rFonts w:ascii="Times New Roman" w:hAnsi="Times New Roman"/>
          <w:sz w:val="24"/>
          <w:szCs w:val="24"/>
        </w:rPr>
        <w:t>90) that the introduction of GSM</w:t>
      </w:r>
      <w:r w:rsidR="000A1A58">
        <w:rPr>
          <w:rFonts w:ascii="Times New Roman" w:hAnsi="Times New Roman"/>
          <w:sz w:val="24"/>
          <w:szCs w:val="24"/>
        </w:rPr>
        <w:t xml:space="preserve"> significantly affect</w:t>
      </w:r>
      <w:r w:rsidR="005B4E0D">
        <w:rPr>
          <w:rFonts w:ascii="Times New Roman" w:hAnsi="Times New Roman"/>
          <w:sz w:val="24"/>
          <w:szCs w:val="24"/>
        </w:rPr>
        <w:t>s</w:t>
      </w:r>
      <w:r w:rsidR="000A1A58">
        <w:rPr>
          <w:rFonts w:ascii="Times New Roman" w:hAnsi="Times New Roman"/>
          <w:sz w:val="24"/>
          <w:szCs w:val="24"/>
        </w:rPr>
        <w:t xml:space="preserve"> </w:t>
      </w:r>
      <w:r w:rsidR="00DF590B">
        <w:rPr>
          <w:rFonts w:ascii="Times New Roman" w:hAnsi="Times New Roman"/>
          <w:sz w:val="24"/>
          <w:szCs w:val="24"/>
        </w:rPr>
        <w:t>Nigeria’s Foreign Direct Investment inflow in telecommunications sector. The result shows</w:t>
      </w:r>
      <w:r w:rsidR="000A1A58">
        <w:rPr>
          <w:rFonts w:ascii="Times New Roman" w:hAnsi="Times New Roman"/>
          <w:sz w:val="24"/>
          <w:szCs w:val="24"/>
        </w:rPr>
        <w:t xml:space="preserve"> average </w:t>
      </w:r>
      <w:r w:rsidR="00DF590B">
        <w:rPr>
          <w:rFonts w:ascii="Times New Roman" w:hAnsi="Times New Roman"/>
          <w:sz w:val="24"/>
          <w:szCs w:val="24"/>
        </w:rPr>
        <w:t xml:space="preserve">values </w:t>
      </w:r>
      <w:r w:rsidR="000A1A58">
        <w:rPr>
          <w:rFonts w:ascii="Times New Roman" w:hAnsi="Times New Roman"/>
          <w:sz w:val="24"/>
          <w:szCs w:val="24"/>
        </w:rPr>
        <w:t xml:space="preserve">of </w:t>
      </w:r>
      <w:r w:rsidR="00DF590B">
        <w:rPr>
          <w:rFonts w:ascii="Times New Roman" w:hAnsi="Times New Roman"/>
          <w:sz w:val="24"/>
          <w:szCs w:val="24"/>
        </w:rPr>
        <w:t>N361.17m and N18, 900.70m</w:t>
      </w:r>
      <w:r w:rsidR="000A1A58">
        <w:rPr>
          <w:rFonts w:ascii="Times New Roman" w:hAnsi="Times New Roman"/>
          <w:sz w:val="24"/>
          <w:szCs w:val="24"/>
        </w:rPr>
        <w:t xml:space="preserve"> before</w:t>
      </w:r>
      <w:r w:rsidR="00B13D50">
        <w:rPr>
          <w:rFonts w:ascii="Times New Roman" w:hAnsi="Times New Roman"/>
          <w:sz w:val="24"/>
          <w:szCs w:val="24"/>
        </w:rPr>
        <w:t xml:space="preserve"> and within</w:t>
      </w:r>
      <w:r w:rsidR="000A1A58">
        <w:rPr>
          <w:rFonts w:ascii="Times New Roman" w:hAnsi="Times New Roman"/>
          <w:sz w:val="24"/>
          <w:szCs w:val="24"/>
        </w:rPr>
        <w:t xml:space="preserve"> </w:t>
      </w:r>
      <w:r w:rsidR="00DF590B">
        <w:rPr>
          <w:rFonts w:ascii="Times New Roman" w:hAnsi="Times New Roman"/>
          <w:sz w:val="24"/>
          <w:szCs w:val="24"/>
        </w:rPr>
        <w:t xml:space="preserve">the introduction of GSM respectively with </w:t>
      </w:r>
      <w:r w:rsidR="000A1A58">
        <w:rPr>
          <w:rFonts w:ascii="Times New Roman" w:hAnsi="Times New Roman"/>
          <w:sz w:val="24"/>
          <w:szCs w:val="24"/>
        </w:rPr>
        <w:t>corresponding standard deviation</w:t>
      </w:r>
      <w:r w:rsidR="00DF590B">
        <w:rPr>
          <w:rFonts w:ascii="Times New Roman" w:hAnsi="Times New Roman"/>
          <w:sz w:val="24"/>
          <w:szCs w:val="24"/>
        </w:rPr>
        <w:t>s</w:t>
      </w:r>
      <w:r w:rsidR="000A1A58">
        <w:rPr>
          <w:rFonts w:ascii="Times New Roman" w:hAnsi="Times New Roman"/>
          <w:sz w:val="24"/>
          <w:szCs w:val="24"/>
        </w:rPr>
        <w:t xml:space="preserve"> of </w:t>
      </w:r>
      <w:r w:rsidR="00DF590B">
        <w:rPr>
          <w:rFonts w:ascii="Times New Roman" w:hAnsi="Times New Roman"/>
          <w:sz w:val="24"/>
          <w:szCs w:val="24"/>
        </w:rPr>
        <w:t xml:space="preserve">N239.21m </w:t>
      </w:r>
      <w:r w:rsidR="00315AF2">
        <w:rPr>
          <w:rFonts w:ascii="Times New Roman" w:hAnsi="Times New Roman"/>
          <w:sz w:val="24"/>
          <w:szCs w:val="24"/>
        </w:rPr>
        <w:t xml:space="preserve">and   </w:t>
      </w:r>
      <w:r w:rsidR="00DF590B">
        <w:rPr>
          <w:rFonts w:ascii="Times New Roman" w:hAnsi="Times New Roman"/>
          <w:sz w:val="24"/>
          <w:szCs w:val="24"/>
        </w:rPr>
        <w:t>N26, 833.76m respectively</w:t>
      </w:r>
      <w:r w:rsidR="00D21EB5">
        <w:rPr>
          <w:rFonts w:ascii="Times New Roman" w:hAnsi="Times New Roman"/>
          <w:sz w:val="24"/>
          <w:szCs w:val="24"/>
        </w:rPr>
        <w:t>.</w:t>
      </w:r>
      <w:r w:rsidR="000A1A58">
        <w:rPr>
          <w:rFonts w:ascii="Times New Roman" w:hAnsi="Times New Roman"/>
          <w:sz w:val="24"/>
          <w:szCs w:val="24"/>
        </w:rPr>
        <w:t xml:space="preserve"> These indicate that the </w:t>
      </w:r>
      <w:r w:rsidR="00D21EB5">
        <w:rPr>
          <w:rFonts w:ascii="Times New Roman" w:hAnsi="Times New Roman"/>
          <w:sz w:val="24"/>
          <w:szCs w:val="24"/>
        </w:rPr>
        <w:t>sector</w:t>
      </w:r>
      <w:r w:rsidR="000A1A58">
        <w:rPr>
          <w:rFonts w:ascii="Times New Roman" w:hAnsi="Times New Roman"/>
          <w:sz w:val="24"/>
          <w:szCs w:val="24"/>
        </w:rPr>
        <w:t xml:space="preserve"> ha</w:t>
      </w:r>
      <w:r w:rsidR="00DF590B">
        <w:rPr>
          <w:rFonts w:ascii="Times New Roman" w:hAnsi="Times New Roman"/>
          <w:sz w:val="24"/>
          <w:szCs w:val="24"/>
        </w:rPr>
        <w:t>s</w:t>
      </w:r>
      <w:r w:rsidR="00D21EB5">
        <w:rPr>
          <w:rFonts w:ascii="Times New Roman" w:hAnsi="Times New Roman"/>
          <w:sz w:val="24"/>
          <w:szCs w:val="24"/>
        </w:rPr>
        <w:t xml:space="preserve"> experienced </w:t>
      </w:r>
      <w:r w:rsidR="00D40FCE">
        <w:rPr>
          <w:rFonts w:ascii="Times New Roman" w:hAnsi="Times New Roman"/>
          <w:sz w:val="24"/>
          <w:szCs w:val="24"/>
        </w:rPr>
        <w:t>speedy</w:t>
      </w:r>
      <w:r w:rsidR="00D21EB5">
        <w:rPr>
          <w:rFonts w:ascii="Times New Roman" w:hAnsi="Times New Roman"/>
          <w:sz w:val="24"/>
          <w:szCs w:val="24"/>
        </w:rPr>
        <w:t xml:space="preserve"> change overtime.</w:t>
      </w:r>
      <w:r w:rsidR="000A1A58">
        <w:rPr>
          <w:rFonts w:ascii="Times New Roman" w:hAnsi="Times New Roman"/>
          <w:sz w:val="24"/>
          <w:szCs w:val="24"/>
        </w:rPr>
        <w:t xml:space="preserve"> The result suggests the acceptance of the alternative hypothesis (H</w:t>
      </w:r>
      <w:r w:rsidR="007D2CBB">
        <w:rPr>
          <w:rFonts w:ascii="Times New Roman" w:hAnsi="Times New Roman"/>
          <w:sz w:val="24"/>
          <w:szCs w:val="24"/>
          <w:vertAlign w:val="subscript"/>
        </w:rPr>
        <w:t>1</w:t>
      </w:r>
      <w:r w:rsidR="000A1A58">
        <w:rPr>
          <w:rFonts w:ascii="Times New Roman" w:hAnsi="Times New Roman"/>
          <w:sz w:val="24"/>
          <w:szCs w:val="24"/>
        </w:rPr>
        <w:t xml:space="preserve">) and </w:t>
      </w:r>
      <w:r w:rsidR="00D21EB5">
        <w:rPr>
          <w:rFonts w:ascii="Times New Roman" w:hAnsi="Times New Roman"/>
          <w:sz w:val="24"/>
          <w:szCs w:val="24"/>
        </w:rPr>
        <w:t>concludes</w:t>
      </w:r>
      <w:r w:rsidR="000A1A58">
        <w:rPr>
          <w:rFonts w:ascii="Times New Roman" w:hAnsi="Times New Roman"/>
          <w:sz w:val="24"/>
          <w:szCs w:val="24"/>
        </w:rPr>
        <w:t xml:space="preserve"> </w:t>
      </w:r>
      <w:r w:rsidR="000A1A58">
        <w:rPr>
          <w:rFonts w:ascii="Times New Roman" w:hAnsi="Times New Roman"/>
          <w:sz w:val="24"/>
          <w:szCs w:val="24"/>
        </w:rPr>
        <w:lastRenderedPageBreak/>
        <w:t xml:space="preserve">that </w:t>
      </w:r>
      <w:r w:rsidR="00D21EB5">
        <w:rPr>
          <w:rFonts w:ascii="Times New Roman" w:hAnsi="Times New Roman"/>
          <w:sz w:val="24"/>
          <w:szCs w:val="24"/>
        </w:rPr>
        <w:t xml:space="preserve">there is significant difference between </w:t>
      </w:r>
      <w:r w:rsidR="00D21EB5">
        <w:rPr>
          <w:rFonts w:ascii="Times New Roman" w:hAnsi="Times New Roman"/>
          <w:bCs/>
          <w:sz w:val="24"/>
          <w:szCs w:val="24"/>
        </w:rPr>
        <w:t>Foreign Direct Investment in Telecommunication</w:t>
      </w:r>
      <w:r w:rsidR="009A6A9D">
        <w:rPr>
          <w:rFonts w:ascii="Times New Roman" w:hAnsi="Times New Roman"/>
          <w:bCs/>
          <w:sz w:val="24"/>
          <w:szCs w:val="24"/>
        </w:rPr>
        <w:t>s</w:t>
      </w:r>
      <w:r w:rsidR="00D21EB5">
        <w:rPr>
          <w:rFonts w:ascii="Times New Roman" w:hAnsi="Times New Roman"/>
          <w:bCs/>
          <w:sz w:val="24"/>
          <w:szCs w:val="24"/>
        </w:rPr>
        <w:t xml:space="preserve"> (FDItel)</w:t>
      </w:r>
      <w:r w:rsidR="00B13D50">
        <w:rPr>
          <w:rFonts w:ascii="Times New Roman" w:hAnsi="Times New Roman"/>
          <w:bCs/>
          <w:sz w:val="24"/>
          <w:szCs w:val="24"/>
        </w:rPr>
        <w:t xml:space="preserve"> in Nigeria between pre and within</w:t>
      </w:r>
      <w:r w:rsidR="00D21EB5">
        <w:rPr>
          <w:rFonts w:ascii="Times New Roman" w:hAnsi="Times New Roman"/>
          <w:bCs/>
          <w:sz w:val="24"/>
          <w:szCs w:val="24"/>
        </w:rPr>
        <w:t>- GSM era</w:t>
      </w:r>
      <w:r w:rsidR="000A1A58">
        <w:rPr>
          <w:rFonts w:ascii="Times New Roman" w:hAnsi="Times New Roman"/>
          <w:sz w:val="24"/>
          <w:szCs w:val="24"/>
        </w:rPr>
        <w:t>.</w:t>
      </w:r>
    </w:p>
    <w:p w:rsidR="00387768" w:rsidRPr="00782571" w:rsidRDefault="00153251" w:rsidP="00782571">
      <w:pPr>
        <w:pStyle w:val="NoSpacing"/>
        <w:jc w:val="center"/>
        <w:rPr>
          <w:rFonts w:ascii="Times New Roman" w:hAnsi="Times New Roman"/>
          <w:sz w:val="24"/>
          <w:szCs w:val="24"/>
        </w:rPr>
      </w:pPr>
      <w:r w:rsidRPr="00782571">
        <w:rPr>
          <w:rFonts w:ascii="Times New Roman" w:hAnsi="Times New Roman"/>
          <w:sz w:val="24"/>
          <w:szCs w:val="24"/>
        </w:rPr>
        <w:t>TABLE</w:t>
      </w:r>
      <w:r w:rsidR="00387768" w:rsidRPr="00782571">
        <w:rPr>
          <w:rFonts w:ascii="Times New Roman" w:hAnsi="Times New Roman"/>
          <w:sz w:val="24"/>
          <w:szCs w:val="24"/>
        </w:rPr>
        <w:t xml:space="preserve"> </w:t>
      </w:r>
      <w:r w:rsidR="001820AB" w:rsidRPr="00782571">
        <w:rPr>
          <w:rFonts w:ascii="Times New Roman" w:hAnsi="Times New Roman"/>
          <w:sz w:val="24"/>
          <w:szCs w:val="24"/>
        </w:rPr>
        <w:t>4</w:t>
      </w:r>
      <w:r w:rsidRPr="00782571">
        <w:rPr>
          <w:rFonts w:ascii="Times New Roman" w:hAnsi="Times New Roman"/>
          <w:sz w:val="24"/>
          <w:szCs w:val="24"/>
        </w:rPr>
        <w:t>.1.6</w:t>
      </w:r>
      <w:r w:rsidR="00387768" w:rsidRPr="00782571">
        <w:rPr>
          <w:rFonts w:ascii="Times New Roman" w:hAnsi="Times New Roman"/>
          <w:sz w:val="24"/>
          <w:szCs w:val="24"/>
        </w:rPr>
        <w:t>:</w:t>
      </w:r>
      <w:r w:rsidR="001820AB" w:rsidRPr="00782571">
        <w:rPr>
          <w:rFonts w:ascii="Times New Roman" w:hAnsi="Times New Roman"/>
          <w:sz w:val="24"/>
          <w:szCs w:val="24"/>
        </w:rPr>
        <w:t xml:space="preserve"> Paired t-test Result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1447"/>
        <w:gridCol w:w="1592"/>
        <w:gridCol w:w="1592"/>
        <w:gridCol w:w="1586"/>
      </w:tblGrid>
      <w:tr w:rsidR="00FB1B66" w:rsidRPr="00782571" w:rsidTr="00A06F9A">
        <w:trPr>
          <w:trHeight w:val="300"/>
        </w:trPr>
        <w:tc>
          <w:tcPr>
            <w:tcW w:w="1653" w:type="pct"/>
            <w:tcBorders>
              <w:top w:val="single" w:sz="4" w:space="0" w:color="auto"/>
              <w:left w:val="nil"/>
              <w:bottom w:val="single" w:sz="4" w:space="0" w:color="auto"/>
              <w:right w:val="nil"/>
            </w:tcBorders>
            <w:shd w:val="clear" w:color="auto" w:fill="auto"/>
            <w:noWrap/>
            <w:vAlign w:val="bottom"/>
            <w:hideMark/>
          </w:tcPr>
          <w:p w:rsidR="00FB1B66" w:rsidRPr="00782571" w:rsidRDefault="00FB1B66" w:rsidP="00502EB9">
            <w:pPr>
              <w:spacing w:after="0" w:line="480" w:lineRule="auto"/>
              <w:rPr>
                <w:rFonts w:ascii="Times New Roman" w:eastAsia="Times New Roman" w:hAnsi="Times New Roman" w:cs="Times New Roman"/>
                <w:b/>
                <w:color w:val="000000" w:themeColor="text1"/>
                <w:sz w:val="24"/>
                <w:szCs w:val="24"/>
              </w:rPr>
            </w:pPr>
            <w:r w:rsidRPr="00782571">
              <w:rPr>
                <w:rFonts w:ascii="Times New Roman" w:eastAsia="Times New Roman" w:hAnsi="Times New Roman" w:cs="Times New Roman"/>
                <w:b/>
                <w:color w:val="000000" w:themeColor="text1"/>
                <w:sz w:val="24"/>
                <w:szCs w:val="24"/>
              </w:rPr>
              <w:t>Variable</w:t>
            </w:r>
          </w:p>
        </w:tc>
        <w:tc>
          <w:tcPr>
            <w:tcW w:w="779" w:type="pct"/>
            <w:tcBorders>
              <w:top w:val="single" w:sz="4" w:space="0" w:color="auto"/>
              <w:left w:val="nil"/>
              <w:bottom w:val="single" w:sz="4" w:space="0" w:color="auto"/>
              <w:right w:val="nil"/>
            </w:tcBorders>
            <w:shd w:val="clear" w:color="auto" w:fill="auto"/>
            <w:noWrap/>
            <w:vAlign w:val="bottom"/>
            <w:hideMark/>
          </w:tcPr>
          <w:p w:rsidR="00FB1B66" w:rsidRPr="00782571" w:rsidRDefault="00FB1B66" w:rsidP="00502EB9">
            <w:pPr>
              <w:spacing w:after="0" w:line="480" w:lineRule="auto"/>
              <w:jc w:val="center"/>
              <w:rPr>
                <w:rFonts w:ascii="Times New Roman" w:eastAsia="Times New Roman" w:hAnsi="Times New Roman" w:cs="Times New Roman"/>
                <w:b/>
                <w:color w:val="000000" w:themeColor="text1"/>
                <w:sz w:val="24"/>
                <w:szCs w:val="24"/>
              </w:rPr>
            </w:pPr>
            <w:r w:rsidRPr="00782571">
              <w:rPr>
                <w:rFonts w:ascii="Times New Roman" w:eastAsia="Times New Roman" w:hAnsi="Times New Roman" w:cs="Times New Roman"/>
                <w:b/>
                <w:color w:val="000000" w:themeColor="text1"/>
                <w:sz w:val="24"/>
                <w:szCs w:val="24"/>
              </w:rPr>
              <w:t>Obs</w:t>
            </w:r>
          </w:p>
        </w:tc>
        <w:tc>
          <w:tcPr>
            <w:tcW w:w="857" w:type="pct"/>
            <w:tcBorders>
              <w:top w:val="single" w:sz="4" w:space="0" w:color="auto"/>
              <w:left w:val="nil"/>
              <w:bottom w:val="single" w:sz="4" w:space="0" w:color="auto"/>
              <w:right w:val="nil"/>
            </w:tcBorders>
            <w:shd w:val="clear" w:color="auto" w:fill="auto"/>
            <w:noWrap/>
            <w:vAlign w:val="bottom"/>
            <w:hideMark/>
          </w:tcPr>
          <w:p w:rsidR="00FB1B66" w:rsidRPr="00782571" w:rsidRDefault="00FB1B66" w:rsidP="00502EB9">
            <w:pPr>
              <w:spacing w:after="0" w:line="480" w:lineRule="auto"/>
              <w:jc w:val="center"/>
              <w:rPr>
                <w:rFonts w:ascii="Times New Roman" w:eastAsia="Times New Roman" w:hAnsi="Times New Roman" w:cs="Times New Roman"/>
                <w:b/>
                <w:color w:val="000000" w:themeColor="text1"/>
                <w:sz w:val="24"/>
                <w:szCs w:val="24"/>
              </w:rPr>
            </w:pPr>
            <w:r w:rsidRPr="00782571">
              <w:rPr>
                <w:rFonts w:ascii="Times New Roman" w:eastAsia="Times New Roman" w:hAnsi="Times New Roman" w:cs="Times New Roman"/>
                <w:b/>
                <w:color w:val="000000" w:themeColor="text1"/>
                <w:sz w:val="24"/>
                <w:szCs w:val="24"/>
              </w:rPr>
              <w:t>Mean</w:t>
            </w:r>
          </w:p>
        </w:tc>
        <w:tc>
          <w:tcPr>
            <w:tcW w:w="857" w:type="pct"/>
            <w:tcBorders>
              <w:top w:val="single" w:sz="4" w:space="0" w:color="auto"/>
              <w:left w:val="nil"/>
              <w:bottom w:val="single" w:sz="4" w:space="0" w:color="auto"/>
              <w:right w:val="nil"/>
            </w:tcBorders>
            <w:shd w:val="clear" w:color="auto" w:fill="auto"/>
            <w:noWrap/>
            <w:vAlign w:val="bottom"/>
            <w:hideMark/>
          </w:tcPr>
          <w:p w:rsidR="00FB1B66" w:rsidRPr="00782571" w:rsidRDefault="00FB1B66" w:rsidP="00502EB9">
            <w:pPr>
              <w:spacing w:after="0" w:line="480" w:lineRule="auto"/>
              <w:jc w:val="center"/>
              <w:rPr>
                <w:rFonts w:ascii="Times New Roman" w:eastAsia="Times New Roman" w:hAnsi="Times New Roman" w:cs="Times New Roman"/>
                <w:b/>
                <w:color w:val="000000" w:themeColor="text1"/>
                <w:sz w:val="24"/>
                <w:szCs w:val="24"/>
              </w:rPr>
            </w:pPr>
            <w:r w:rsidRPr="00782571">
              <w:rPr>
                <w:rFonts w:ascii="Times New Roman" w:eastAsia="Times New Roman" w:hAnsi="Times New Roman" w:cs="Times New Roman"/>
                <w:b/>
                <w:color w:val="000000" w:themeColor="text1"/>
                <w:sz w:val="24"/>
                <w:szCs w:val="24"/>
              </w:rPr>
              <w:t>Std. Err.</w:t>
            </w:r>
          </w:p>
        </w:tc>
        <w:tc>
          <w:tcPr>
            <w:tcW w:w="855" w:type="pct"/>
            <w:tcBorders>
              <w:top w:val="single" w:sz="4" w:space="0" w:color="auto"/>
              <w:left w:val="nil"/>
              <w:bottom w:val="single" w:sz="4" w:space="0" w:color="auto"/>
              <w:right w:val="nil"/>
            </w:tcBorders>
            <w:shd w:val="clear" w:color="auto" w:fill="auto"/>
            <w:noWrap/>
            <w:vAlign w:val="bottom"/>
            <w:hideMark/>
          </w:tcPr>
          <w:p w:rsidR="00FB1B66" w:rsidRPr="00782571" w:rsidRDefault="00FB1B66" w:rsidP="00502EB9">
            <w:pPr>
              <w:spacing w:after="0" w:line="480" w:lineRule="auto"/>
              <w:jc w:val="center"/>
              <w:rPr>
                <w:rFonts w:ascii="Times New Roman" w:eastAsia="Times New Roman" w:hAnsi="Times New Roman" w:cs="Times New Roman"/>
                <w:b/>
                <w:color w:val="000000" w:themeColor="text1"/>
                <w:sz w:val="24"/>
                <w:szCs w:val="24"/>
              </w:rPr>
            </w:pPr>
            <w:r w:rsidRPr="00782571">
              <w:rPr>
                <w:rFonts w:ascii="Times New Roman" w:eastAsia="Times New Roman" w:hAnsi="Times New Roman" w:cs="Times New Roman"/>
                <w:b/>
                <w:color w:val="000000" w:themeColor="text1"/>
                <w:sz w:val="24"/>
                <w:szCs w:val="24"/>
              </w:rPr>
              <w:t>Std. Dev.</w:t>
            </w:r>
          </w:p>
        </w:tc>
      </w:tr>
      <w:tr w:rsidR="00FB1B66" w:rsidRPr="00782571" w:rsidTr="00A06F9A">
        <w:trPr>
          <w:trHeight w:val="300"/>
        </w:trPr>
        <w:tc>
          <w:tcPr>
            <w:tcW w:w="1653" w:type="pct"/>
            <w:tcBorders>
              <w:top w:val="single" w:sz="4" w:space="0" w:color="auto"/>
              <w:left w:val="nil"/>
              <w:bottom w:val="nil"/>
              <w:right w:val="nil"/>
            </w:tcBorders>
            <w:noWrap/>
            <w:vAlign w:val="bottom"/>
            <w:hideMark/>
          </w:tcPr>
          <w:p w:rsidR="00FB1B66" w:rsidRPr="00782571" w:rsidRDefault="00FB1B66" w:rsidP="00502EB9">
            <w:pPr>
              <w:spacing w:after="0" w:line="480" w:lineRule="auto"/>
              <w:rPr>
                <w:rFonts w:ascii="Times New Roman" w:eastAsia="Times New Roman" w:hAnsi="Times New Roman" w:cs="Times New Roman"/>
                <w:color w:val="000000" w:themeColor="text1"/>
                <w:sz w:val="24"/>
                <w:szCs w:val="24"/>
              </w:rPr>
            </w:pPr>
            <w:r w:rsidRPr="00782571">
              <w:rPr>
                <w:rFonts w:ascii="Times New Roman" w:eastAsia="Times New Roman" w:hAnsi="Times New Roman" w:cs="Times New Roman"/>
                <w:color w:val="000000" w:themeColor="text1"/>
                <w:sz w:val="24"/>
                <w:szCs w:val="24"/>
              </w:rPr>
              <w:t>FDI_Before GSM</w:t>
            </w:r>
          </w:p>
        </w:tc>
        <w:tc>
          <w:tcPr>
            <w:tcW w:w="779" w:type="pct"/>
            <w:tcBorders>
              <w:top w:val="single" w:sz="4" w:space="0" w:color="auto"/>
              <w:left w:val="nil"/>
              <w:bottom w:val="nil"/>
              <w:right w:val="nil"/>
            </w:tcBorders>
            <w:noWrap/>
            <w:vAlign w:val="bottom"/>
            <w:hideMark/>
          </w:tcPr>
          <w:p w:rsidR="00FB1B66" w:rsidRPr="00782571" w:rsidRDefault="00FB1B66" w:rsidP="00502EB9">
            <w:pPr>
              <w:spacing w:after="0" w:line="480" w:lineRule="auto"/>
              <w:jc w:val="center"/>
              <w:rPr>
                <w:rFonts w:ascii="Times New Roman" w:eastAsia="Times New Roman" w:hAnsi="Times New Roman" w:cs="Times New Roman"/>
                <w:color w:val="000000" w:themeColor="text1"/>
                <w:sz w:val="24"/>
                <w:szCs w:val="24"/>
              </w:rPr>
            </w:pPr>
            <w:r w:rsidRPr="00782571">
              <w:rPr>
                <w:rFonts w:ascii="Times New Roman" w:eastAsia="Times New Roman" w:hAnsi="Times New Roman" w:cs="Times New Roman"/>
                <w:color w:val="000000" w:themeColor="text1"/>
                <w:sz w:val="24"/>
                <w:szCs w:val="24"/>
              </w:rPr>
              <w:t>15</w:t>
            </w:r>
          </w:p>
        </w:tc>
        <w:tc>
          <w:tcPr>
            <w:tcW w:w="857" w:type="pct"/>
            <w:tcBorders>
              <w:top w:val="single" w:sz="4" w:space="0" w:color="auto"/>
              <w:left w:val="nil"/>
              <w:bottom w:val="nil"/>
              <w:right w:val="nil"/>
            </w:tcBorders>
            <w:noWrap/>
            <w:vAlign w:val="bottom"/>
            <w:hideMark/>
          </w:tcPr>
          <w:p w:rsidR="00FB1B66" w:rsidRPr="00782571" w:rsidRDefault="00FB1B66" w:rsidP="00502EB9">
            <w:pPr>
              <w:spacing w:after="0" w:line="480" w:lineRule="auto"/>
              <w:jc w:val="center"/>
              <w:rPr>
                <w:rFonts w:ascii="Times New Roman" w:eastAsia="Times New Roman" w:hAnsi="Times New Roman" w:cs="Times New Roman"/>
                <w:color w:val="000000" w:themeColor="text1"/>
                <w:sz w:val="24"/>
                <w:szCs w:val="24"/>
              </w:rPr>
            </w:pPr>
            <w:r w:rsidRPr="00782571">
              <w:rPr>
                <w:rFonts w:ascii="Times New Roman" w:eastAsia="Times New Roman" w:hAnsi="Times New Roman" w:cs="Times New Roman"/>
                <w:color w:val="000000" w:themeColor="text1"/>
                <w:sz w:val="24"/>
                <w:szCs w:val="24"/>
              </w:rPr>
              <w:t>361.1733</w:t>
            </w:r>
          </w:p>
        </w:tc>
        <w:tc>
          <w:tcPr>
            <w:tcW w:w="857" w:type="pct"/>
            <w:tcBorders>
              <w:top w:val="single" w:sz="4" w:space="0" w:color="auto"/>
              <w:left w:val="nil"/>
              <w:bottom w:val="nil"/>
              <w:right w:val="nil"/>
            </w:tcBorders>
            <w:noWrap/>
            <w:vAlign w:val="bottom"/>
            <w:hideMark/>
          </w:tcPr>
          <w:p w:rsidR="00FB1B66" w:rsidRPr="00782571" w:rsidRDefault="00FB1B66" w:rsidP="00502EB9">
            <w:pPr>
              <w:spacing w:after="0" w:line="480" w:lineRule="auto"/>
              <w:jc w:val="center"/>
              <w:rPr>
                <w:rFonts w:ascii="Times New Roman" w:eastAsia="Times New Roman" w:hAnsi="Times New Roman" w:cs="Times New Roman"/>
                <w:color w:val="000000" w:themeColor="text1"/>
                <w:sz w:val="24"/>
                <w:szCs w:val="24"/>
              </w:rPr>
            </w:pPr>
            <w:r w:rsidRPr="00782571">
              <w:rPr>
                <w:rFonts w:ascii="Times New Roman" w:eastAsia="Times New Roman" w:hAnsi="Times New Roman" w:cs="Times New Roman"/>
                <w:color w:val="000000" w:themeColor="text1"/>
                <w:sz w:val="24"/>
                <w:szCs w:val="24"/>
              </w:rPr>
              <w:t>61.76611</w:t>
            </w:r>
          </w:p>
        </w:tc>
        <w:tc>
          <w:tcPr>
            <w:tcW w:w="855" w:type="pct"/>
            <w:tcBorders>
              <w:top w:val="single" w:sz="4" w:space="0" w:color="auto"/>
              <w:left w:val="nil"/>
              <w:bottom w:val="nil"/>
              <w:right w:val="nil"/>
            </w:tcBorders>
            <w:noWrap/>
            <w:vAlign w:val="bottom"/>
            <w:hideMark/>
          </w:tcPr>
          <w:p w:rsidR="00FB1B66" w:rsidRPr="00782571" w:rsidRDefault="00FB1B66" w:rsidP="00502EB9">
            <w:pPr>
              <w:spacing w:after="0" w:line="480" w:lineRule="auto"/>
              <w:jc w:val="center"/>
              <w:rPr>
                <w:rFonts w:ascii="Times New Roman" w:eastAsia="Times New Roman" w:hAnsi="Times New Roman" w:cs="Times New Roman"/>
                <w:color w:val="000000" w:themeColor="text1"/>
                <w:sz w:val="24"/>
                <w:szCs w:val="24"/>
              </w:rPr>
            </w:pPr>
            <w:r w:rsidRPr="00782571">
              <w:rPr>
                <w:rFonts w:ascii="Times New Roman" w:eastAsia="Times New Roman" w:hAnsi="Times New Roman" w:cs="Times New Roman"/>
                <w:color w:val="000000" w:themeColor="text1"/>
                <w:sz w:val="24"/>
                <w:szCs w:val="24"/>
              </w:rPr>
              <w:t>239.2191</w:t>
            </w:r>
          </w:p>
        </w:tc>
      </w:tr>
      <w:tr w:rsidR="00FB1B66" w:rsidRPr="00782571" w:rsidTr="00A06F9A">
        <w:trPr>
          <w:trHeight w:val="300"/>
        </w:trPr>
        <w:tc>
          <w:tcPr>
            <w:tcW w:w="1653" w:type="pct"/>
            <w:tcBorders>
              <w:top w:val="nil"/>
              <w:left w:val="nil"/>
              <w:bottom w:val="nil"/>
              <w:right w:val="nil"/>
            </w:tcBorders>
            <w:noWrap/>
            <w:vAlign w:val="bottom"/>
            <w:hideMark/>
          </w:tcPr>
          <w:p w:rsidR="00FB1B66" w:rsidRPr="00782571" w:rsidRDefault="00FB1B66" w:rsidP="00502EB9">
            <w:pPr>
              <w:spacing w:after="0" w:line="480" w:lineRule="auto"/>
              <w:rPr>
                <w:rFonts w:ascii="Times New Roman" w:eastAsia="Times New Roman" w:hAnsi="Times New Roman" w:cs="Times New Roman"/>
                <w:color w:val="000000" w:themeColor="text1"/>
                <w:sz w:val="24"/>
                <w:szCs w:val="24"/>
              </w:rPr>
            </w:pPr>
            <w:r w:rsidRPr="00782571">
              <w:rPr>
                <w:rFonts w:ascii="Times New Roman" w:eastAsia="Times New Roman" w:hAnsi="Times New Roman" w:cs="Times New Roman"/>
                <w:color w:val="000000" w:themeColor="text1"/>
                <w:sz w:val="24"/>
                <w:szCs w:val="24"/>
              </w:rPr>
              <w:t>FDI_Within GSM</w:t>
            </w:r>
          </w:p>
        </w:tc>
        <w:tc>
          <w:tcPr>
            <w:tcW w:w="779" w:type="pct"/>
            <w:tcBorders>
              <w:top w:val="nil"/>
              <w:left w:val="nil"/>
              <w:bottom w:val="nil"/>
              <w:right w:val="nil"/>
            </w:tcBorders>
            <w:noWrap/>
            <w:vAlign w:val="bottom"/>
            <w:hideMark/>
          </w:tcPr>
          <w:p w:rsidR="00FB1B66" w:rsidRPr="00782571" w:rsidRDefault="00FB1B66" w:rsidP="00502EB9">
            <w:pPr>
              <w:spacing w:after="0" w:line="480" w:lineRule="auto"/>
              <w:jc w:val="center"/>
              <w:rPr>
                <w:rFonts w:ascii="Times New Roman" w:eastAsia="Times New Roman" w:hAnsi="Times New Roman" w:cs="Times New Roman"/>
                <w:color w:val="000000" w:themeColor="text1"/>
                <w:sz w:val="24"/>
                <w:szCs w:val="24"/>
              </w:rPr>
            </w:pPr>
            <w:r w:rsidRPr="00782571">
              <w:rPr>
                <w:rFonts w:ascii="Times New Roman" w:eastAsia="Times New Roman" w:hAnsi="Times New Roman" w:cs="Times New Roman"/>
                <w:color w:val="000000" w:themeColor="text1"/>
                <w:sz w:val="24"/>
                <w:szCs w:val="24"/>
              </w:rPr>
              <w:t>15</w:t>
            </w:r>
          </w:p>
        </w:tc>
        <w:tc>
          <w:tcPr>
            <w:tcW w:w="857" w:type="pct"/>
            <w:tcBorders>
              <w:top w:val="nil"/>
              <w:left w:val="nil"/>
              <w:bottom w:val="nil"/>
              <w:right w:val="nil"/>
            </w:tcBorders>
            <w:noWrap/>
            <w:vAlign w:val="bottom"/>
            <w:hideMark/>
          </w:tcPr>
          <w:p w:rsidR="00FB1B66" w:rsidRPr="00782571" w:rsidRDefault="00FB1B66" w:rsidP="00502EB9">
            <w:pPr>
              <w:spacing w:after="0" w:line="480" w:lineRule="auto"/>
              <w:jc w:val="center"/>
              <w:rPr>
                <w:rFonts w:ascii="Times New Roman" w:eastAsia="Times New Roman" w:hAnsi="Times New Roman" w:cs="Times New Roman"/>
                <w:color w:val="000000" w:themeColor="text1"/>
                <w:sz w:val="24"/>
                <w:szCs w:val="24"/>
              </w:rPr>
            </w:pPr>
            <w:r w:rsidRPr="00782571">
              <w:rPr>
                <w:rFonts w:ascii="Times New Roman" w:eastAsia="Times New Roman" w:hAnsi="Times New Roman" w:cs="Times New Roman"/>
                <w:color w:val="000000" w:themeColor="text1"/>
                <w:sz w:val="24"/>
                <w:szCs w:val="24"/>
              </w:rPr>
              <w:t>18900.7</w:t>
            </w:r>
          </w:p>
        </w:tc>
        <w:tc>
          <w:tcPr>
            <w:tcW w:w="857" w:type="pct"/>
            <w:tcBorders>
              <w:top w:val="nil"/>
              <w:left w:val="nil"/>
              <w:bottom w:val="nil"/>
              <w:right w:val="nil"/>
            </w:tcBorders>
            <w:noWrap/>
            <w:vAlign w:val="bottom"/>
            <w:hideMark/>
          </w:tcPr>
          <w:p w:rsidR="00FB1B66" w:rsidRPr="00782571" w:rsidRDefault="00FB1B66" w:rsidP="00502EB9">
            <w:pPr>
              <w:spacing w:after="0" w:line="480" w:lineRule="auto"/>
              <w:jc w:val="center"/>
              <w:rPr>
                <w:rFonts w:ascii="Times New Roman" w:eastAsia="Times New Roman" w:hAnsi="Times New Roman" w:cs="Times New Roman"/>
                <w:color w:val="000000" w:themeColor="text1"/>
                <w:sz w:val="24"/>
                <w:szCs w:val="24"/>
              </w:rPr>
            </w:pPr>
            <w:r w:rsidRPr="00782571">
              <w:rPr>
                <w:rFonts w:ascii="Times New Roman" w:eastAsia="Times New Roman" w:hAnsi="Times New Roman" w:cs="Times New Roman"/>
                <w:color w:val="000000" w:themeColor="text1"/>
                <w:sz w:val="24"/>
                <w:szCs w:val="24"/>
              </w:rPr>
              <w:t>6928.447</w:t>
            </w:r>
          </w:p>
        </w:tc>
        <w:tc>
          <w:tcPr>
            <w:tcW w:w="855" w:type="pct"/>
            <w:tcBorders>
              <w:top w:val="nil"/>
              <w:left w:val="nil"/>
              <w:bottom w:val="nil"/>
              <w:right w:val="nil"/>
            </w:tcBorders>
            <w:noWrap/>
            <w:vAlign w:val="bottom"/>
            <w:hideMark/>
          </w:tcPr>
          <w:p w:rsidR="00FB1B66" w:rsidRPr="00782571" w:rsidRDefault="00FB1B66" w:rsidP="00502EB9">
            <w:pPr>
              <w:spacing w:after="0" w:line="480" w:lineRule="auto"/>
              <w:jc w:val="center"/>
              <w:rPr>
                <w:rFonts w:ascii="Times New Roman" w:eastAsia="Times New Roman" w:hAnsi="Times New Roman" w:cs="Times New Roman"/>
                <w:color w:val="000000" w:themeColor="text1"/>
                <w:sz w:val="24"/>
                <w:szCs w:val="24"/>
              </w:rPr>
            </w:pPr>
            <w:r w:rsidRPr="00782571">
              <w:rPr>
                <w:rFonts w:ascii="Times New Roman" w:eastAsia="Times New Roman" w:hAnsi="Times New Roman" w:cs="Times New Roman"/>
                <w:color w:val="000000" w:themeColor="text1"/>
                <w:sz w:val="24"/>
                <w:szCs w:val="24"/>
              </w:rPr>
              <w:t>26833.76</w:t>
            </w:r>
          </w:p>
        </w:tc>
      </w:tr>
      <w:tr w:rsidR="00FB1B66" w:rsidRPr="00782571" w:rsidTr="00A06F9A">
        <w:trPr>
          <w:trHeight w:val="300"/>
        </w:trPr>
        <w:tc>
          <w:tcPr>
            <w:tcW w:w="1653" w:type="pct"/>
            <w:tcBorders>
              <w:top w:val="nil"/>
              <w:left w:val="nil"/>
              <w:bottom w:val="nil"/>
              <w:right w:val="nil"/>
            </w:tcBorders>
            <w:noWrap/>
            <w:vAlign w:val="bottom"/>
            <w:hideMark/>
          </w:tcPr>
          <w:p w:rsidR="00FB1B66" w:rsidRPr="00782571" w:rsidRDefault="00FB1B66" w:rsidP="00502EB9">
            <w:pPr>
              <w:spacing w:after="0" w:line="480" w:lineRule="auto"/>
              <w:rPr>
                <w:rFonts w:ascii="Times New Roman" w:eastAsia="Times New Roman" w:hAnsi="Times New Roman" w:cs="Times New Roman"/>
                <w:color w:val="000000" w:themeColor="text1"/>
                <w:sz w:val="24"/>
                <w:szCs w:val="24"/>
              </w:rPr>
            </w:pPr>
            <w:r w:rsidRPr="00782571">
              <w:rPr>
                <w:rFonts w:ascii="Times New Roman" w:eastAsia="Times New Roman" w:hAnsi="Times New Roman" w:cs="Times New Roman"/>
                <w:color w:val="000000" w:themeColor="text1"/>
                <w:sz w:val="24"/>
                <w:szCs w:val="24"/>
              </w:rPr>
              <w:t>Diff.</w:t>
            </w:r>
          </w:p>
        </w:tc>
        <w:tc>
          <w:tcPr>
            <w:tcW w:w="779" w:type="pct"/>
            <w:tcBorders>
              <w:top w:val="nil"/>
              <w:left w:val="nil"/>
              <w:bottom w:val="nil"/>
              <w:right w:val="nil"/>
            </w:tcBorders>
            <w:noWrap/>
            <w:vAlign w:val="bottom"/>
            <w:hideMark/>
          </w:tcPr>
          <w:p w:rsidR="00FB1B66" w:rsidRPr="00782571" w:rsidRDefault="00FB1B66" w:rsidP="00502EB9">
            <w:pPr>
              <w:spacing w:after="0" w:line="480" w:lineRule="auto"/>
              <w:jc w:val="center"/>
              <w:rPr>
                <w:rFonts w:ascii="Times New Roman" w:eastAsia="Times New Roman" w:hAnsi="Times New Roman" w:cs="Times New Roman"/>
                <w:color w:val="000000" w:themeColor="text1"/>
                <w:sz w:val="24"/>
                <w:szCs w:val="24"/>
              </w:rPr>
            </w:pPr>
            <w:r w:rsidRPr="00782571">
              <w:rPr>
                <w:rFonts w:ascii="Times New Roman" w:eastAsia="Times New Roman" w:hAnsi="Times New Roman" w:cs="Times New Roman"/>
                <w:color w:val="000000" w:themeColor="text1"/>
                <w:sz w:val="24"/>
                <w:szCs w:val="24"/>
              </w:rPr>
              <w:t>15</w:t>
            </w:r>
          </w:p>
        </w:tc>
        <w:tc>
          <w:tcPr>
            <w:tcW w:w="857" w:type="pct"/>
            <w:tcBorders>
              <w:top w:val="nil"/>
              <w:left w:val="nil"/>
              <w:bottom w:val="nil"/>
              <w:right w:val="nil"/>
            </w:tcBorders>
            <w:noWrap/>
            <w:vAlign w:val="bottom"/>
            <w:hideMark/>
          </w:tcPr>
          <w:p w:rsidR="00FB1B66" w:rsidRPr="00782571" w:rsidRDefault="00FB1B66" w:rsidP="00502EB9">
            <w:pPr>
              <w:spacing w:after="0" w:line="480" w:lineRule="auto"/>
              <w:jc w:val="center"/>
              <w:rPr>
                <w:rFonts w:ascii="Times New Roman" w:eastAsia="Times New Roman" w:hAnsi="Times New Roman" w:cs="Times New Roman"/>
                <w:color w:val="000000" w:themeColor="text1"/>
                <w:sz w:val="24"/>
                <w:szCs w:val="24"/>
              </w:rPr>
            </w:pPr>
            <w:r w:rsidRPr="00782571">
              <w:rPr>
                <w:rFonts w:ascii="Times New Roman" w:eastAsia="Times New Roman" w:hAnsi="Times New Roman" w:cs="Times New Roman"/>
                <w:color w:val="000000" w:themeColor="text1"/>
                <w:sz w:val="24"/>
                <w:szCs w:val="24"/>
              </w:rPr>
              <w:t>-18539.53</w:t>
            </w:r>
          </w:p>
        </w:tc>
        <w:tc>
          <w:tcPr>
            <w:tcW w:w="857" w:type="pct"/>
            <w:tcBorders>
              <w:top w:val="nil"/>
              <w:left w:val="nil"/>
              <w:bottom w:val="nil"/>
              <w:right w:val="nil"/>
            </w:tcBorders>
            <w:noWrap/>
            <w:vAlign w:val="bottom"/>
            <w:hideMark/>
          </w:tcPr>
          <w:p w:rsidR="00FB1B66" w:rsidRPr="00782571" w:rsidRDefault="00FB1B66" w:rsidP="00502EB9">
            <w:pPr>
              <w:spacing w:after="0" w:line="480" w:lineRule="auto"/>
              <w:jc w:val="center"/>
              <w:rPr>
                <w:rFonts w:ascii="Times New Roman" w:eastAsia="Times New Roman" w:hAnsi="Times New Roman" w:cs="Times New Roman"/>
                <w:color w:val="000000" w:themeColor="text1"/>
                <w:sz w:val="24"/>
                <w:szCs w:val="24"/>
              </w:rPr>
            </w:pPr>
            <w:r w:rsidRPr="00782571">
              <w:rPr>
                <w:rFonts w:ascii="Times New Roman" w:eastAsia="Times New Roman" w:hAnsi="Times New Roman" w:cs="Times New Roman"/>
                <w:color w:val="000000" w:themeColor="text1"/>
                <w:sz w:val="24"/>
                <w:szCs w:val="24"/>
              </w:rPr>
              <w:t>6891.687</w:t>
            </w:r>
          </w:p>
        </w:tc>
        <w:tc>
          <w:tcPr>
            <w:tcW w:w="855" w:type="pct"/>
            <w:tcBorders>
              <w:top w:val="nil"/>
              <w:left w:val="nil"/>
              <w:bottom w:val="nil"/>
              <w:right w:val="nil"/>
            </w:tcBorders>
            <w:noWrap/>
            <w:vAlign w:val="bottom"/>
            <w:hideMark/>
          </w:tcPr>
          <w:p w:rsidR="00FB1B66" w:rsidRPr="00782571" w:rsidRDefault="00FB1B66" w:rsidP="00502EB9">
            <w:pPr>
              <w:spacing w:after="0" w:line="480" w:lineRule="auto"/>
              <w:jc w:val="center"/>
              <w:rPr>
                <w:rFonts w:ascii="Times New Roman" w:eastAsia="Times New Roman" w:hAnsi="Times New Roman" w:cs="Times New Roman"/>
                <w:color w:val="000000" w:themeColor="text1"/>
                <w:sz w:val="24"/>
                <w:szCs w:val="24"/>
              </w:rPr>
            </w:pPr>
            <w:r w:rsidRPr="00782571">
              <w:rPr>
                <w:rFonts w:ascii="Times New Roman" w:eastAsia="Times New Roman" w:hAnsi="Times New Roman" w:cs="Times New Roman"/>
                <w:color w:val="000000" w:themeColor="text1"/>
                <w:sz w:val="24"/>
                <w:szCs w:val="24"/>
              </w:rPr>
              <w:t>26691.39</w:t>
            </w:r>
          </w:p>
        </w:tc>
      </w:tr>
      <w:tr w:rsidR="00782571" w:rsidRPr="00782571" w:rsidTr="00A06F9A">
        <w:trPr>
          <w:trHeight w:val="300"/>
        </w:trPr>
        <w:tc>
          <w:tcPr>
            <w:tcW w:w="5000" w:type="pct"/>
            <w:gridSpan w:val="5"/>
            <w:tcBorders>
              <w:top w:val="nil"/>
              <w:left w:val="nil"/>
              <w:bottom w:val="nil"/>
              <w:right w:val="nil"/>
            </w:tcBorders>
            <w:noWrap/>
            <w:vAlign w:val="bottom"/>
            <w:hideMark/>
          </w:tcPr>
          <w:p w:rsidR="00782571" w:rsidRPr="00782571" w:rsidRDefault="00782571" w:rsidP="00502EB9">
            <w:pPr>
              <w:spacing w:after="0" w:line="480" w:lineRule="auto"/>
              <w:jc w:val="center"/>
              <w:rPr>
                <w:rFonts w:ascii="Times New Roman" w:eastAsia="Times New Roman" w:hAnsi="Times New Roman" w:cs="Times New Roman"/>
                <w:color w:val="000000" w:themeColor="text1"/>
                <w:sz w:val="24"/>
                <w:szCs w:val="24"/>
              </w:rPr>
            </w:pPr>
          </w:p>
        </w:tc>
      </w:tr>
      <w:tr w:rsidR="00782571" w:rsidRPr="00782571" w:rsidTr="00A06F9A">
        <w:trPr>
          <w:trHeight w:val="300"/>
        </w:trPr>
        <w:tc>
          <w:tcPr>
            <w:tcW w:w="1653" w:type="pct"/>
            <w:tcBorders>
              <w:top w:val="nil"/>
              <w:left w:val="nil"/>
              <w:bottom w:val="nil"/>
              <w:right w:val="nil"/>
            </w:tcBorders>
            <w:noWrap/>
            <w:vAlign w:val="bottom"/>
            <w:hideMark/>
          </w:tcPr>
          <w:p w:rsidR="00782571" w:rsidRPr="00782571" w:rsidRDefault="00782571" w:rsidP="00502EB9">
            <w:pPr>
              <w:spacing w:after="0" w:line="480" w:lineRule="auto"/>
              <w:rPr>
                <w:rFonts w:ascii="Times New Roman" w:eastAsia="Times New Roman" w:hAnsi="Times New Roman" w:cs="Times New Roman"/>
                <w:color w:val="000000" w:themeColor="text1"/>
                <w:sz w:val="24"/>
                <w:szCs w:val="24"/>
              </w:rPr>
            </w:pPr>
            <w:r w:rsidRPr="00782571">
              <w:rPr>
                <w:rFonts w:ascii="Times New Roman" w:eastAsia="Times New Roman" w:hAnsi="Times New Roman" w:cs="Times New Roman"/>
                <w:color w:val="000000" w:themeColor="text1"/>
                <w:sz w:val="24"/>
                <w:szCs w:val="24"/>
              </w:rPr>
              <w:t>Degree of Freedom</w:t>
            </w:r>
          </w:p>
        </w:tc>
        <w:tc>
          <w:tcPr>
            <w:tcW w:w="3347" w:type="pct"/>
            <w:gridSpan w:val="4"/>
            <w:tcBorders>
              <w:top w:val="nil"/>
              <w:left w:val="nil"/>
              <w:bottom w:val="nil"/>
              <w:right w:val="nil"/>
            </w:tcBorders>
            <w:noWrap/>
            <w:vAlign w:val="bottom"/>
            <w:hideMark/>
          </w:tcPr>
          <w:p w:rsidR="00782571" w:rsidRPr="00782571" w:rsidRDefault="00782571" w:rsidP="00502EB9">
            <w:pPr>
              <w:spacing w:after="0" w:line="480" w:lineRule="auto"/>
              <w:jc w:val="center"/>
              <w:rPr>
                <w:rFonts w:ascii="Times New Roman" w:eastAsia="Times New Roman" w:hAnsi="Times New Roman" w:cs="Times New Roman"/>
                <w:color w:val="000000" w:themeColor="text1"/>
                <w:sz w:val="24"/>
                <w:szCs w:val="24"/>
              </w:rPr>
            </w:pPr>
            <w:r w:rsidRPr="00782571">
              <w:rPr>
                <w:rFonts w:ascii="Times New Roman" w:eastAsia="Times New Roman" w:hAnsi="Times New Roman" w:cs="Times New Roman"/>
                <w:color w:val="000000" w:themeColor="text1"/>
                <w:sz w:val="24"/>
                <w:szCs w:val="24"/>
              </w:rPr>
              <w:t>14</w:t>
            </w:r>
          </w:p>
        </w:tc>
      </w:tr>
      <w:tr w:rsidR="00782571" w:rsidRPr="00782571" w:rsidTr="00A06F9A">
        <w:trPr>
          <w:trHeight w:val="300"/>
        </w:trPr>
        <w:tc>
          <w:tcPr>
            <w:tcW w:w="1653" w:type="pct"/>
            <w:tcBorders>
              <w:top w:val="nil"/>
              <w:left w:val="nil"/>
              <w:bottom w:val="single" w:sz="4" w:space="0" w:color="auto"/>
              <w:right w:val="nil"/>
            </w:tcBorders>
            <w:noWrap/>
            <w:vAlign w:val="bottom"/>
            <w:hideMark/>
          </w:tcPr>
          <w:p w:rsidR="00782571" w:rsidRPr="00782571" w:rsidRDefault="00782571" w:rsidP="00502EB9">
            <w:pPr>
              <w:spacing w:after="0" w:line="480" w:lineRule="auto"/>
              <w:rPr>
                <w:rFonts w:ascii="Times New Roman" w:eastAsia="Times New Roman" w:hAnsi="Times New Roman" w:cs="Times New Roman"/>
                <w:color w:val="000000" w:themeColor="text1"/>
                <w:sz w:val="24"/>
                <w:szCs w:val="24"/>
              </w:rPr>
            </w:pPr>
            <w:r w:rsidRPr="00782571">
              <w:rPr>
                <w:rFonts w:ascii="Times New Roman" w:eastAsia="Times New Roman" w:hAnsi="Times New Roman" w:cs="Times New Roman"/>
                <w:color w:val="000000" w:themeColor="text1"/>
                <w:sz w:val="24"/>
                <w:szCs w:val="24"/>
              </w:rPr>
              <w:t>t-Statistic</w:t>
            </w:r>
          </w:p>
        </w:tc>
        <w:tc>
          <w:tcPr>
            <w:tcW w:w="3347" w:type="pct"/>
            <w:gridSpan w:val="4"/>
            <w:tcBorders>
              <w:top w:val="nil"/>
              <w:left w:val="nil"/>
              <w:bottom w:val="single" w:sz="4" w:space="0" w:color="auto"/>
              <w:right w:val="nil"/>
            </w:tcBorders>
            <w:noWrap/>
            <w:vAlign w:val="bottom"/>
            <w:hideMark/>
          </w:tcPr>
          <w:p w:rsidR="00782571" w:rsidRPr="00782571" w:rsidRDefault="00782571" w:rsidP="00502EB9">
            <w:pPr>
              <w:spacing w:after="0" w:line="480" w:lineRule="auto"/>
              <w:jc w:val="center"/>
              <w:rPr>
                <w:rFonts w:ascii="Times New Roman" w:eastAsia="Times New Roman" w:hAnsi="Times New Roman" w:cs="Times New Roman"/>
                <w:color w:val="000000" w:themeColor="text1"/>
                <w:sz w:val="24"/>
                <w:szCs w:val="24"/>
              </w:rPr>
            </w:pPr>
            <w:r w:rsidRPr="00782571">
              <w:rPr>
                <w:rFonts w:ascii="Times New Roman" w:eastAsia="Times New Roman" w:hAnsi="Times New Roman" w:cs="Times New Roman"/>
                <w:color w:val="000000" w:themeColor="text1"/>
                <w:sz w:val="24"/>
                <w:szCs w:val="24"/>
              </w:rPr>
              <w:t>-2.690</w:t>
            </w:r>
          </w:p>
        </w:tc>
      </w:tr>
    </w:tbl>
    <w:p w:rsidR="00782571" w:rsidRPr="00502EB9" w:rsidRDefault="00782571" w:rsidP="00782571">
      <w:pPr>
        <w:pStyle w:val="NoSpacing"/>
        <w:rPr>
          <w:rFonts w:ascii="Times New Roman" w:hAnsi="Times New Roman"/>
          <w:i/>
          <w:sz w:val="24"/>
          <w:szCs w:val="24"/>
        </w:rPr>
      </w:pPr>
      <w:r w:rsidRPr="00502EB9">
        <w:rPr>
          <w:rFonts w:ascii="Times New Roman" w:hAnsi="Times New Roman"/>
          <w:i/>
        </w:rPr>
        <w:t>Source: Author’s Computation, 2017.</w:t>
      </w:r>
    </w:p>
    <w:p w:rsidR="00AD26B4" w:rsidRPr="009D6FF4" w:rsidRDefault="005F2031" w:rsidP="00AD26B4">
      <w:pPr>
        <w:pStyle w:val="Heading1"/>
        <w:rPr>
          <w:rFonts w:ascii="Times New Roman" w:hAnsi="Times New Roman" w:cs="Times New Roman"/>
          <w:color w:val="auto"/>
          <w:sz w:val="24"/>
          <w:szCs w:val="24"/>
        </w:rPr>
      </w:pPr>
      <w:r>
        <w:rPr>
          <w:rFonts w:ascii="Times New Roman" w:hAnsi="Times New Roman" w:cs="Times New Roman"/>
          <w:color w:val="auto"/>
          <w:sz w:val="24"/>
          <w:szCs w:val="24"/>
        </w:rPr>
        <w:t>4.1.7</w:t>
      </w:r>
      <w:r>
        <w:rPr>
          <w:rFonts w:ascii="Times New Roman" w:hAnsi="Times New Roman" w:cs="Times New Roman"/>
          <w:color w:val="auto"/>
          <w:sz w:val="24"/>
          <w:szCs w:val="24"/>
        </w:rPr>
        <w:tab/>
      </w:r>
      <w:r w:rsidR="004205B9" w:rsidRPr="009D6FF4">
        <w:rPr>
          <w:rFonts w:ascii="Times New Roman" w:hAnsi="Times New Roman" w:cs="Times New Roman"/>
          <w:color w:val="auto"/>
          <w:sz w:val="24"/>
          <w:szCs w:val="24"/>
        </w:rPr>
        <w:t>E</w:t>
      </w:r>
      <w:r w:rsidR="009D6FF4" w:rsidRPr="009D6FF4">
        <w:rPr>
          <w:rFonts w:ascii="Times New Roman" w:hAnsi="Times New Roman" w:cs="Times New Roman"/>
          <w:color w:val="auto"/>
          <w:sz w:val="24"/>
          <w:szCs w:val="24"/>
        </w:rPr>
        <w:t>rror</w:t>
      </w:r>
      <w:r w:rsidR="004205B9" w:rsidRPr="009D6FF4">
        <w:rPr>
          <w:rFonts w:ascii="Times New Roman" w:hAnsi="Times New Roman" w:cs="Times New Roman"/>
          <w:color w:val="auto"/>
          <w:sz w:val="24"/>
          <w:szCs w:val="24"/>
        </w:rPr>
        <w:t xml:space="preserve"> C</w:t>
      </w:r>
      <w:r w:rsidR="009D6FF4" w:rsidRPr="009D6FF4">
        <w:rPr>
          <w:rFonts w:ascii="Times New Roman" w:hAnsi="Times New Roman" w:cs="Times New Roman"/>
          <w:color w:val="auto"/>
          <w:sz w:val="24"/>
          <w:szCs w:val="24"/>
        </w:rPr>
        <w:t>orrection</w:t>
      </w:r>
      <w:r w:rsidR="004205B9" w:rsidRPr="009D6FF4">
        <w:rPr>
          <w:rFonts w:ascii="Times New Roman" w:hAnsi="Times New Roman" w:cs="Times New Roman"/>
          <w:color w:val="auto"/>
          <w:sz w:val="24"/>
          <w:szCs w:val="24"/>
        </w:rPr>
        <w:t xml:space="preserve"> M</w:t>
      </w:r>
      <w:r w:rsidR="009D6FF4" w:rsidRPr="009D6FF4">
        <w:rPr>
          <w:rFonts w:ascii="Times New Roman" w:hAnsi="Times New Roman" w:cs="Times New Roman"/>
          <w:color w:val="auto"/>
          <w:sz w:val="24"/>
          <w:szCs w:val="24"/>
        </w:rPr>
        <w:t>odel</w:t>
      </w:r>
      <w:r w:rsidR="004205B9" w:rsidRPr="009D6FF4">
        <w:rPr>
          <w:rFonts w:ascii="Times New Roman" w:hAnsi="Times New Roman" w:cs="Times New Roman"/>
          <w:color w:val="auto"/>
          <w:sz w:val="24"/>
          <w:szCs w:val="24"/>
        </w:rPr>
        <w:t xml:space="preserve"> (ECM)</w:t>
      </w:r>
    </w:p>
    <w:p w:rsidR="00AD26B4" w:rsidRPr="009D6FF4" w:rsidRDefault="00AD26B4" w:rsidP="009D6FF4">
      <w:pPr>
        <w:pStyle w:val="Heading2"/>
        <w:spacing w:line="480" w:lineRule="auto"/>
        <w:rPr>
          <w:rFonts w:ascii="Times New Roman" w:hAnsi="Times New Roman" w:cs="Times New Roman"/>
          <w:color w:val="auto"/>
          <w:sz w:val="24"/>
          <w:szCs w:val="24"/>
        </w:rPr>
      </w:pPr>
      <w:r w:rsidRPr="009D6FF4">
        <w:rPr>
          <w:rFonts w:ascii="Times New Roman" w:hAnsi="Times New Roman" w:cs="Times New Roman"/>
          <w:color w:val="auto"/>
          <w:sz w:val="24"/>
          <w:szCs w:val="24"/>
        </w:rPr>
        <w:t>Model 1</w:t>
      </w:r>
    </w:p>
    <w:p w:rsidR="003D1449" w:rsidRPr="00AB2011" w:rsidRDefault="005C71A4" w:rsidP="009D6FF4">
      <w:pPr>
        <w:spacing w:line="480" w:lineRule="auto"/>
        <w:jc w:val="both"/>
        <w:rPr>
          <w:rFonts w:ascii="Times New Roman" w:hAnsi="Times New Roman" w:cs="Times New Roman"/>
          <w:color w:val="000000" w:themeColor="text1"/>
          <w:sz w:val="24"/>
          <w:szCs w:val="24"/>
        </w:rPr>
      </w:pPr>
      <w:r w:rsidRPr="00AB2011">
        <w:rPr>
          <w:rFonts w:ascii="Times New Roman" w:hAnsi="Times New Roman" w:cs="Times New Roman"/>
          <w:sz w:val="24"/>
          <w:szCs w:val="24"/>
        </w:rPr>
        <w:t xml:space="preserve">Table </w:t>
      </w:r>
      <w:r w:rsidR="00153251">
        <w:rPr>
          <w:rFonts w:ascii="Times New Roman" w:hAnsi="Times New Roman" w:cs="Times New Roman"/>
          <w:sz w:val="24"/>
          <w:szCs w:val="24"/>
        </w:rPr>
        <w:t>4.1.7</w:t>
      </w:r>
      <w:r w:rsidRPr="00AB2011">
        <w:rPr>
          <w:rFonts w:ascii="Times New Roman" w:hAnsi="Times New Roman" w:cs="Times New Roman"/>
          <w:sz w:val="24"/>
          <w:szCs w:val="24"/>
        </w:rPr>
        <w:t xml:space="preserve"> presents the parsimonious ECM result that shows the impact of </w:t>
      </w:r>
      <w:r w:rsidR="00614A45" w:rsidRPr="00AB2011">
        <w:rPr>
          <w:rFonts w:ascii="Times New Roman" w:hAnsi="Times New Roman" w:cs="Times New Roman"/>
          <w:sz w:val="24"/>
          <w:szCs w:val="24"/>
        </w:rPr>
        <w:t>Foreign Direct Investment in Telecommunications Sector (FDItel)</w:t>
      </w:r>
      <w:r w:rsidR="00ED484E" w:rsidRPr="00AB2011">
        <w:rPr>
          <w:rFonts w:ascii="Times New Roman" w:hAnsi="Times New Roman" w:cs="Times New Roman"/>
          <w:sz w:val="24"/>
          <w:szCs w:val="24"/>
        </w:rPr>
        <w:t xml:space="preserve"> and other variables</w:t>
      </w:r>
      <w:r w:rsidR="00614A45" w:rsidRPr="00AB2011">
        <w:rPr>
          <w:rFonts w:ascii="Times New Roman" w:hAnsi="Times New Roman" w:cs="Times New Roman"/>
          <w:sz w:val="24"/>
          <w:szCs w:val="24"/>
        </w:rPr>
        <w:t xml:space="preserve"> </w:t>
      </w:r>
      <w:r w:rsidRPr="00AB2011">
        <w:rPr>
          <w:rFonts w:ascii="Times New Roman" w:hAnsi="Times New Roman" w:cs="Times New Roman"/>
          <w:sz w:val="24"/>
          <w:szCs w:val="24"/>
        </w:rPr>
        <w:t xml:space="preserve">on </w:t>
      </w:r>
      <w:r w:rsidR="00614A45" w:rsidRPr="00AB2011">
        <w:rPr>
          <w:rFonts w:ascii="Times New Roman" w:hAnsi="Times New Roman" w:cs="Times New Roman"/>
          <w:bCs/>
          <w:sz w:val="24"/>
          <w:szCs w:val="24"/>
        </w:rPr>
        <w:t>Contribution of Telecommunications Sectors to Gross Domestic Product (GDPtel)</w:t>
      </w:r>
      <w:r w:rsidRPr="00AB2011">
        <w:rPr>
          <w:rFonts w:ascii="Times New Roman" w:hAnsi="Times New Roman" w:cs="Times New Roman"/>
          <w:sz w:val="24"/>
          <w:szCs w:val="24"/>
        </w:rPr>
        <w:t>.</w:t>
      </w:r>
      <w:r w:rsidRPr="00AB2011">
        <w:rPr>
          <w:rFonts w:ascii="Times New Roman" w:hAnsi="Times New Roman" w:cs="Times New Roman"/>
          <w:color w:val="000000" w:themeColor="text1"/>
          <w:sz w:val="24"/>
          <w:szCs w:val="24"/>
        </w:rPr>
        <w:t xml:space="preserve"> </w:t>
      </w:r>
      <w:r w:rsidR="003D1449" w:rsidRPr="00AB2011">
        <w:rPr>
          <w:rFonts w:ascii="Times New Roman" w:hAnsi="Times New Roman" w:cs="Times New Roman"/>
          <w:color w:val="000000" w:themeColor="text1"/>
          <w:sz w:val="24"/>
          <w:szCs w:val="24"/>
        </w:rPr>
        <w:t>From</w:t>
      </w:r>
      <w:r w:rsidRPr="00AB2011">
        <w:rPr>
          <w:rFonts w:ascii="Times New Roman" w:hAnsi="Times New Roman" w:cs="Times New Roman"/>
          <w:color w:val="000000" w:themeColor="text1"/>
          <w:sz w:val="24"/>
          <w:szCs w:val="24"/>
        </w:rPr>
        <w:t xml:space="preserve"> the</w:t>
      </w:r>
      <w:r w:rsidR="003D1449" w:rsidRPr="00AB2011">
        <w:rPr>
          <w:rFonts w:ascii="Times New Roman" w:hAnsi="Times New Roman" w:cs="Times New Roman"/>
          <w:color w:val="000000" w:themeColor="text1"/>
          <w:sz w:val="24"/>
          <w:szCs w:val="24"/>
        </w:rPr>
        <w:t xml:space="preserve"> table, the statistical significance of the coefficient of error correct term, ECT (-0.</w:t>
      </w:r>
      <w:r w:rsidR="00C51924" w:rsidRPr="00AB2011">
        <w:rPr>
          <w:rFonts w:ascii="Times New Roman" w:hAnsi="Times New Roman" w:cs="Times New Roman"/>
          <w:color w:val="000000" w:themeColor="text1"/>
          <w:sz w:val="24"/>
          <w:szCs w:val="24"/>
        </w:rPr>
        <w:t>258</w:t>
      </w:r>
      <w:r w:rsidR="003D1449" w:rsidRPr="00AB2011">
        <w:rPr>
          <w:rFonts w:ascii="Times New Roman" w:hAnsi="Times New Roman" w:cs="Times New Roman"/>
          <w:color w:val="000000" w:themeColor="text1"/>
          <w:sz w:val="24"/>
          <w:szCs w:val="24"/>
        </w:rPr>
        <w:t xml:space="preserve">), indicates that there exists short- t-1, run relationship among the time series variables used in the study. The sign and value of </w:t>
      </w:r>
      <w:r w:rsidR="00C767E1" w:rsidRPr="00AB2011">
        <w:rPr>
          <w:rFonts w:ascii="Times New Roman" w:hAnsi="Times New Roman" w:cs="Times New Roman"/>
          <w:color w:val="000000" w:themeColor="text1"/>
          <w:sz w:val="24"/>
          <w:szCs w:val="24"/>
        </w:rPr>
        <w:t>the</w:t>
      </w:r>
      <w:r w:rsidR="003D1449" w:rsidRPr="00AB2011">
        <w:rPr>
          <w:rFonts w:ascii="Times New Roman" w:hAnsi="Times New Roman" w:cs="Times New Roman"/>
          <w:color w:val="000000" w:themeColor="text1"/>
          <w:sz w:val="24"/>
          <w:szCs w:val="24"/>
        </w:rPr>
        <w:t xml:space="preserve"> coefficient provide information about the speed of convergence or divergence of the variables from their long</w:t>
      </w:r>
      <w:r w:rsidR="004C36FE" w:rsidRPr="00AB2011">
        <w:rPr>
          <w:rFonts w:ascii="Times New Roman" w:hAnsi="Times New Roman" w:cs="Times New Roman"/>
          <w:color w:val="000000" w:themeColor="text1"/>
          <w:sz w:val="24"/>
          <w:szCs w:val="24"/>
        </w:rPr>
        <w:t xml:space="preserve">-run cointegrating equilibrium. </w:t>
      </w:r>
      <w:r w:rsidR="003D1449" w:rsidRPr="00AB2011">
        <w:rPr>
          <w:rFonts w:ascii="Times New Roman" w:hAnsi="Times New Roman" w:cs="Times New Roman"/>
          <w:color w:val="000000" w:themeColor="text1"/>
          <w:sz w:val="24"/>
          <w:szCs w:val="24"/>
        </w:rPr>
        <w:t xml:space="preserve">Negativity of the coefficient of ECT along with its significance </w:t>
      </w:r>
      <w:r w:rsidR="00C767E1" w:rsidRPr="00AB2011">
        <w:rPr>
          <w:rFonts w:ascii="Times New Roman" w:hAnsi="Times New Roman" w:cs="Times New Roman"/>
          <w:color w:val="000000" w:themeColor="text1"/>
          <w:sz w:val="24"/>
          <w:szCs w:val="24"/>
        </w:rPr>
        <w:t>is</w:t>
      </w:r>
      <w:r w:rsidR="003D1449" w:rsidRPr="00AB2011">
        <w:rPr>
          <w:rFonts w:ascii="Times New Roman" w:hAnsi="Times New Roman" w:cs="Times New Roman"/>
          <w:color w:val="000000" w:themeColor="text1"/>
          <w:sz w:val="24"/>
          <w:szCs w:val="24"/>
        </w:rPr>
        <w:t xml:space="preserve"> considered favorable for the stability of long-run equilibrium.</w:t>
      </w:r>
    </w:p>
    <w:p w:rsidR="007C3C89" w:rsidRDefault="003D1449" w:rsidP="009D6FF4">
      <w:pPr>
        <w:spacing w:line="480" w:lineRule="auto"/>
        <w:jc w:val="both"/>
        <w:rPr>
          <w:rFonts w:ascii="Times New Roman" w:eastAsia="Times New Roman" w:hAnsi="Times New Roman" w:cs="Times New Roman"/>
          <w:sz w:val="24"/>
          <w:szCs w:val="24"/>
        </w:rPr>
      </w:pPr>
      <w:r w:rsidRPr="00AB2011">
        <w:rPr>
          <w:rFonts w:ascii="Times New Roman" w:hAnsi="Times New Roman" w:cs="Times New Roman"/>
          <w:sz w:val="24"/>
          <w:szCs w:val="24"/>
        </w:rPr>
        <w:t xml:space="preserve"> F-statistic value of </w:t>
      </w:r>
      <w:r w:rsidR="004E388A" w:rsidRPr="00AB2011">
        <w:rPr>
          <w:rFonts w:ascii="Times New Roman" w:eastAsia="Times New Roman" w:hAnsi="Times New Roman" w:cs="Times New Roman"/>
          <w:sz w:val="24"/>
          <w:szCs w:val="24"/>
        </w:rPr>
        <w:t>7</w:t>
      </w:r>
      <w:r w:rsidRPr="00AB2011">
        <w:rPr>
          <w:rFonts w:ascii="Times New Roman" w:eastAsia="Times New Roman" w:hAnsi="Times New Roman" w:cs="Times New Roman"/>
          <w:sz w:val="24"/>
          <w:szCs w:val="24"/>
        </w:rPr>
        <w:t>.</w:t>
      </w:r>
      <w:r w:rsidR="004E388A" w:rsidRPr="00AB2011">
        <w:rPr>
          <w:rFonts w:ascii="Times New Roman" w:eastAsia="Times New Roman" w:hAnsi="Times New Roman" w:cs="Times New Roman"/>
          <w:sz w:val="24"/>
          <w:szCs w:val="24"/>
        </w:rPr>
        <w:t>011</w:t>
      </w:r>
      <w:r w:rsidRPr="00AB2011">
        <w:rPr>
          <w:rFonts w:ascii="Times New Roman" w:eastAsia="Times New Roman" w:hAnsi="Times New Roman" w:cs="Times New Roman"/>
          <w:sz w:val="24"/>
          <w:szCs w:val="24"/>
        </w:rPr>
        <w:t xml:space="preserve"> (P=0.00</w:t>
      </w:r>
      <w:r w:rsidR="004E388A" w:rsidRPr="00AB2011">
        <w:rPr>
          <w:rFonts w:ascii="Times New Roman" w:eastAsia="Times New Roman" w:hAnsi="Times New Roman" w:cs="Times New Roman"/>
          <w:sz w:val="24"/>
          <w:szCs w:val="24"/>
        </w:rPr>
        <w:t>03</w:t>
      </w:r>
      <w:r w:rsidRPr="00AB2011">
        <w:rPr>
          <w:rFonts w:ascii="Times New Roman" w:eastAsia="Times New Roman" w:hAnsi="Times New Roman" w:cs="Times New Roman"/>
          <w:sz w:val="24"/>
          <w:szCs w:val="24"/>
        </w:rPr>
        <w:t xml:space="preserve">) rejects the null hypothesis that the </w:t>
      </w:r>
      <w:r w:rsidR="004E388A" w:rsidRPr="00AB2011">
        <w:rPr>
          <w:rFonts w:ascii="Times New Roman" w:eastAsia="Times New Roman" w:hAnsi="Times New Roman" w:cs="Times New Roman"/>
          <w:sz w:val="24"/>
          <w:szCs w:val="24"/>
        </w:rPr>
        <w:t>independent variables</w:t>
      </w:r>
      <w:r w:rsidRPr="00AB2011">
        <w:rPr>
          <w:rFonts w:ascii="Times New Roman" w:eastAsia="Times New Roman" w:hAnsi="Times New Roman" w:cs="Times New Roman"/>
          <w:sz w:val="24"/>
          <w:szCs w:val="24"/>
        </w:rPr>
        <w:t xml:space="preserve"> are jointly not statistically significant in explaining variations in </w:t>
      </w:r>
      <w:r w:rsidR="004E388A" w:rsidRPr="00AB2011">
        <w:rPr>
          <w:rFonts w:ascii="Times New Roman" w:eastAsia="Times New Roman" w:hAnsi="Times New Roman" w:cs="Times New Roman"/>
          <w:sz w:val="24"/>
          <w:szCs w:val="24"/>
        </w:rPr>
        <w:t>GDPtel</w:t>
      </w:r>
      <w:r w:rsidRPr="00AB2011">
        <w:rPr>
          <w:rFonts w:ascii="Times New Roman" w:eastAsia="Times New Roman" w:hAnsi="Times New Roman" w:cs="Times New Roman"/>
          <w:sz w:val="24"/>
          <w:szCs w:val="24"/>
        </w:rPr>
        <w:t xml:space="preserve">, on this </w:t>
      </w:r>
      <w:r w:rsidRPr="00AB2011">
        <w:rPr>
          <w:rFonts w:ascii="Times New Roman" w:eastAsia="Times New Roman" w:hAnsi="Times New Roman" w:cs="Times New Roman"/>
          <w:sz w:val="24"/>
          <w:szCs w:val="24"/>
        </w:rPr>
        <w:lastRenderedPageBreak/>
        <w:t>ground the study accepts the alternative hypothesis and conclude</w:t>
      </w:r>
      <w:r w:rsidR="005B4E0D">
        <w:rPr>
          <w:rFonts w:ascii="Times New Roman" w:eastAsia="Times New Roman" w:hAnsi="Times New Roman" w:cs="Times New Roman"/>
          <w:sz w:val="24"/>
          <w:szCs w:val="24"/>
        </w:rPr>
        <w:t>s</w:t>
      </w:r>
      <w:r w:rsidRPr="00AB2011">
        <w:rPr>
          <w:rFonts w:ascii="Times New Roman" w:eastAsia="Times New Roman" w:hAnsi="Times New Roman" w:cs="Times New Roman"/>
          <w:sz w:val="24"/>
          <w:szCs w:val="24"/>
        </w:rPr>
        <w:t xml:space="preserve"> that the independent variables jointly affect </w:t>
      </w:r>
      <w:r w:rsidR="00DD48FC" w:rsidRPr="00AB2011">
        <w:rPr>
          <w:rFonts w:ascii="Times New Roman" w:eastAsia="Times New Roman" w:hAnsi="Times New Roman" w:cs="Times New Roman"/>
          <w:sz w:val="24"/>
          <w:szCs w:val="24"/>
        </w:rPr>
        <w:t>GDPtel</w:t>
      </w:r>
      <w:r w:rsidRPr="00AB2011">
        <w:rPr>
          <w:rFonts w:ascii="Times New Roman" w:eastAsia="Times New Roman" w:hAnsi="Times New Roman" w:cs="Times New Roman"/>
          <w:sz w:val="24"/>
          <w:szCs w:val="24"/>
        </w:rPr>
        <w:t xml:space="preserve">. The </w:t>
      </w:r>
      <w:r w:rsidR="00B847DF">
        <w:rPr>
          <w:rFonts w:ascii="Times New Roman" w:eastAsia="Times New Roman" w:hAnsi="Times New Roman" w:cs="Times New Roman"/>
          <w:sz w:val="24"/>
          <w:szCs w:val="24"/>
        </w:rPr>
        <w:t xml:space="preserve">Adjusted </w:t>
      </w:r>
      <w:r w:rsidRPr="00AB2011">
        <w:rPr>
          <w:rFonts w:ascii="Times New Roman" w:eastAsia="Times New Roman" w:hAnsi="Times New Roman" w:cs="Times New Roman"/>
          <w:sz w:val="24"/>
          <w:szCs w:val="24"/>
        </w:rPr>
        <w:t>R-square value (0.</w:t>
      </w:r>
      <w:r w:rsidR="00B847DF">
        <w:rPr>
          <w:rFonts w:ascii="Times New Roman" w:eastAsia="Times New Roman" w:hAnsi="Times New Roman" w:cs="Times New Roman"/>
          <w:sz w:val="24"/>
          <w:szCs w:val="24"/>
        </w:rPr>
        <w:t>72</w:t>
      </w:r>
      <w:r w:rsidR="004E388A" w:rsidRPr="00AB2011">
        <w:rPr>
          <w:rFonts w:ascii="Times New Roman" w:eastAsia="Times New Roman" w:hAnsi="Times New Roman" w:cs="Times New Roman"/>
          <w:sz w:val="24"/>
          <w:szCs w:val="24"/>
        </w:rPr>
        <w:t>0</w:t>
      </w:r>
      <w:r w:rsidRPr="00AB2011">
        <w:rPr>
          <w:rFonts w:ascii="Times New Roman" w:eastAsia="Times New Roman" w:hAnsi="Times New Roman" w:cs="Times New Roman"/>
          <w:sz w:val="24"/>
          <w:szCs w:val="24"/>
        </w:rPr>
        <w:t>) shows that the independent</w:t>
      </w:r>
      <w:r w:rsidRPr="004D566A">
        <w:rPr>
          <w:rFonts w:ascii="Times New Roman" w:eastAsia="Times New Roman" w:hAnsi="Times New Roman" w:cs="Times New Roman"/>
          <w:sz w:val="24"/>
          <w:szCs w:val="24"/>
        </w:rPr>
        <w:t xml:space="preserve"> variables account for about </w:t>
      </w:r>
      <w:r w:rsidR="00B847DF">
        <w:rPr>
          <w:rFonts w:ascii="Times New Roman" w:eastAsia="Times New Roman" w:hAnsi="Times New Roman" w:cs="Times New Roman"/>
          <w:sz w:val="24"/>
          <w:szCs w:val="24"/>
        </w:rPr>
        <w:t>72.</w:t>
      </w:r>
      <w:r w:rsidR="004E388A">
        <w:rPr>
          <w:rFonts w:ascii="Times New Roman" w:eastAsia="Times New Roman" w:hAnsi="Times New Roman" w:cs="Times New Roman"/>
          <w:sz w:val="24"/>
          <w:szCs w:val="24"/>
        </w:rPr>
        <w:t>0</w:t>
      </w:r>
      <w:r w:rsidRPr="004D566A">
        <w:rPr>
          <w:rFonts w:ascii="Times New Roman" w:eastAsia="Times New Roman" w:hAnsi="Times New Roman" w:cs="Times New Roman"/>
          <w:sz w:val="24"/>
          <w:szCs w:val="24"/>
        </w:rPr>
        <w:t xml:space="preserve">% variations in </w:t>
      </w:r>
      <w:r w:rsidR="004E388A">
        <w:rPr>
          <w:bCs/>
        </w:rPr>
        <w:t>c</w:t>
      </w:r>
      <w:r w:rsidR="004E388A" w:rsidRPr="00DD6EBA">
        <w:rPr>
          <w:rFonts w:ascii="Times New Roman" w:hAnsi="Times New Roman" w:cs="Times New Roman"/>
          <w:bCs/>
          <w:sz w:val="24"/>
          <w:szCs w:val="24"/>
        </w:rPr>
        <w:t>ontribution of Telecommunications Sectors to Gross Domestic Product</w:t>
      </w:r>
      <w:r w:rsidRPr="004D566A">
        <w:rPr>
          <w:rFonts w:ascii="Times New Roman" w:eastAsia="Times New Roman" w:hAnsi="Times New Roman" w:cs="Times New Roman"/>
          <w:sz w:val="24"/>
          <w:szCs w:val="24"/>
        </w:rPr>
        <w:t>.</w:t>
      </w:r>
      <w:r w:rsidRPr="00412ED6">
        <w:rPr>
          <w:rFonts w:ascii="Times New Roman" w:eastAsia="Times New Roman" w:hAnsi="Times New Roman" w:cs="Times New Roman"/>
          <w:sz w:val="24"/>
          <w:szCs w:val="24"/>
        </w:rPr>
        <w:t xml:space="preserve"> </w:t>
      </w:r>
      <w:r w:rsidRPr="004D566A">
        <w:rPr>
          <w:rFonts w:ascii="Times New Roman" w:eastAsia="Times New Roman" w:hAnsi="Times New Roman" w:cs="Times New Roman"/>
          <w:sz w:val="24"/>
          <w:szCs w:val="24"/>
        </w:rPr>
        <w:t>This also implies that the model has a good fit.</w:t>
      </w:r>
      <w:r>
        <w:rPr>
          <w:rFonts w:ascii="Times New Roman" w:eastAsia="Times New Roman" w:hAnsi="Times New Roman" w:cs="Times New Roman"/>
          <w:sz w:val="24"/>
          <w:szCs w:val="24"/>
        </w:rPr>
        <w:t xml:space="preserve">  </w:t>
      </w:r>
      <w:r w:rsidRPr="004D566A">
        <w:rPr>
          <w:rFonts w:ascii="Times New Roman" w:eastAsia="Times New Roman" w:hAnsi="Times New Roman" w:cs="Times New Roman"/>
          <w:sz w:val="24"/>
          <w:szCs w:val="24"/>
        </w:rPr>
        <w:t>Durbin-Watson statistics (DW) value of 2.</w:t>
      </w:r>
      <w:r w:rsidR="004E388A">
        <w:rPr>
          <w:rFonts w:ascii="Times New Roman" w:eastAsia="Times New Roman" w:hAnsi="Times New Roman" w:cs="Times New Roman"/>
          <w:sz w:val="24"/>
          <w:szCs w:val="24"/>
        </w:rPr>
        <w:t>189</w:t>
      </w:r>
      <w:r w:rsidRPr="004D566A">
        <w:rPr>
          <w:rFonts w:ascii="Times New Roman" w:eastAsia="Times New Roman" w:hAnsi="Times New Roman" w:cs="Times New Roman"/>
          <w:sz w:val="24"/>
          <w:szCs w:val="24"/>
        </w:rPr>
        <w:t xml:space="preserve"> implies that there is absence of autocorrelation in the model</w:t>
      </w:r>
      <w:r w:rsidR="007C3C89">
        <w:rPr>
          <w:rFonts w:ascii="Times New Roman" w:eastAsia="Times New Roman" w:hAnsi="Times New Roman" w:cs="Times New Roman"/>
          <w:sz w:val="24"/>
          <w:szCs w:val="24"/>
        </w:rPr>
        <w:t xml:space="preserve">. </w:t>
      </w:r>
    </w:p>
    <w:p w:rsidR="00C24024" w:rsidRDefault="003D1449" w:rsidP="009D6FF4">
      <w:pPr>
        <w:spacing w:line="480" w:lineRule="auto"/>
        <w:jc w:val="both"/>
        <w:rPr>
          <w:rFonts w:ascii="Times New Roman" w:hAnsi="Times New Roman" w:cs="Times New Roman"/>
          <w:bCs/>
          <w:sz w:val="24"/>
          <w:szCs w:val="24"/>
        </w:rPr>
      </w:pPr>
      <w:r w:rsidRPr="0028466C">
        <w:rPr>
          <w:rFonts w:ascii="Times New Roman" w:eastAsia="Times New Roman" w:hAnsi="Times New Roman" w:cs="Times New Roman"/>
          <w:color w:val="000000" w:themeColor="text1"/>
          <w:sz w:val="24"/>
          <w:szCs w:val="24"/>
        </w:rPr>
        <w:t xml:space="preserve">Generally, the result shows that </w:t>
      </w:r>
      <w:r w:rsidR="003E52A6">
        <w:rPr>
          <w:rFonts w:ascii="Times New Roman" w:eastAsia="Times New Roman" w:hAnsi="Times New Roman" w:cs="Times New Roman"/>
          <w:color w:val="000000" w:themeColor="text1"/>
          <w:sz w:val="24"/>
          <w:szCs w:val="24"/>
        </w:rPr>
        <w:t xml:space="preserve">current value of </w:t>
      </w:r>
      <w:r w:rsidR="00D7572B">
        <w:rPr>
          <w:rFonts w:ascii="Times New Roman" w:eastAsia="Times New Roman" w:hAnsi="Times New Roman" w:cs="Times New Roman"/>
          <w:color w:val="000000" w:themeColor="text1"/>
          <w:sz w:val="24"/>
          <w:szCs w:val="24"/>
        </w:rPr>
        <w:t>GSMDum and one time period ag</w:t>
      </w:r>
      <w:r w:rsidR="00E23B53">
        <w:rPr>
          <w:rFonts w:ascii="Times New Roman" w:eastAsia="Times New Roman" w:hAnsi="Times New Roman" w:cs="Times New Roman"/>
          <w:color w:val="000000" w:themeColor="text1"/>
          <w:sz w:val="24"/>
          <w:szCs w:val="24"/>
        </w:rPr>
        <w:t>o</w:t>
      </w:r>
      <w:r w:rsidR="00D7572B">
        <w:rPr>
          <w:rFonts w:ascii="Times New Roman" w:eastAsia="Times New Roman" w:hAnsi="Times New Roman" w:cs="Times New Roman"/>
          <w:color w:val="000000" w:themeColor="text1"/>
          <w:sz w:val="24"/>
          <w:szCs w:val="24"/>
        </w:rPr>
        <w:t xml:space="preserve"> of GDPtel FDItel, OPEN</w:t>
      </w:r>
      <w:r w:rsidR="00D346BB">
        <w:rPr>
          <w:rFonts w:ascii="Times New Roman" w:eastAsia="Times New Roman" w:hAnsi="Times New Roman" w:cs="Times New Roman"/>
          <w:color w:val="000000" w:themeColor="text1"/>
          <w:sz w:val="24"/>
          <w:szCs w:val="24"/>
        </w:rPr>
        <w:t xml:space="preserve"> </w:t>
      </w:r>
      <w:r w:rsidR="00D7572B">
        <w:rPr>
          <w:rFonts w:ascii="Times New Roman" w:eastAsia="Times New Roman" w:hAnsi="Times New Roman" w:cs="Times New Roman"/>
          <w:color w:val="000000" w:themeColor="text1"/>
          <w:sz w:val="24"/>
          <w:szCs w:val="24"/>
        </w:rPr>
        <w:t>and CRF</w:t>
      </w:r>
      <w:r w:rsidRPr="0028466C">
        <w:rPr>
          <w:rFonts w:ascii="Times New Roman" w:eastAsia="Times New Roman" w:hAnsi="Times New Roman" w:cs="Times New Roman"/>
          <w:color w:val="000000" w:themeColor="text1"/>
          <w:sz w:val="24"/>
          <w:szCs w:val="24"/>
        </w:rPr>
        <w:t xml:space="preserve"> are statistically significant in affecting the </w:t>
      </w:r>
      <w:r w:rsidR="00D7572B">
        <w:rPr>
          <w:rFonts w:ascii="Times New Roman" w:eastAsia="Times New Roman" w:hAnsi="Times New Roman" w:cs="Times New Roman"/>
          <w:color w:val="000000" w:themeColor="text1"/>
          <w:sz w:val="24"/>
          <w:szCs w:val="24"/>
        </w:rPr>
        <w:t xml:space="preserve">current value of the </w:t>
      </w:r>
      <w:r w:rsidR="00D7572B">
        <w:rPr>
          <w:bCs/>
        </w:rPr>
        <w:t>c</w:t>
      </w:r>
      <w:r w:rsidR="00D7572B" w:rsidRPr="00DD6EBA">
        <w:rPr>
          <w:rFonts w:ascii="Times New Roman" w:hAnsi="Times New Roman" w:cs="Times New Roman"/>
          <w:bCs/>
          <w:sz w:val="24"/>
          <w:szCs w:val="24"/>
        </w:rPr>
        <w:t>ontribution of Telecommunications Sectors to Gross Domestic Product</w:t>
      </w:r>
      <w:r w:rsidR="00D7572B">
        <w:rPr>
          <w:rFonts w:ascii="Times New Roman" w:hAnsi="Times New Roman" w:cs="Times New Roman"/>
          <w:bCs/>
          <w:sz w:val="24"/>
          <w:szCs w:val="24"/>
        </w:rPr>
        <w:t xml:space="preserve"> (GDPtel)</w:t>
      </w:r>
      <w:r w:rsidRPr="0028466C">
        <w:rPr>
          <w:rFonts w:ascii="Times New Roman" w:eastAsia="Times New Roman" w:hAnsi="Times New Roman" w:cs="Times New Roman"/>
          <w:color w:val="000000" w:themeColor="text1"/>
          <w:sz w:val="24"/>
          <w:szCs w:val="24"/>
        </w:rPr>
        <w:t>.</w:t>
      </w:r>
      <w:r w:rsidR="00C565FF">
        <w:rPr>
          <w:rFonts w:ascii="Times New Roman" w:eastAsia="Times New Roman" w:hAnsi="Times New Roman" w:cs="Times New Roman"/>
          <w:color w:val="000000" w:themeColor="text1"/>
          <w:sz w:val="24"/>
          <w:szCs w:val="24"/>
        </w:rPr>
        <w:t xml:space="preserve"> Specifically, positive and significant relationsh</w:t>
      </w:r>
      <w:r w:rsidR="003E52A6">
        <w:rPr>
          <w:rFonts w:ascii="Times New Roman" w:eastAsia="Times New Roman" w:hAnsi="Times New Roman" w:cs="Times New Roman"/>
          <w:color w:val="000000" w:themeColor="text1"/>
          <w:sz w:val="24"/>
          <w:szCs w:val="24"/>
        </w:rPr>
        <w:t>ip exist between current</w:t>
      </w:r>
      <w:r w:rsidR="00B550A6">
        <w:rPr>
          <w:rFonts w:ascii="Times New Roman" w:eastAsia="Times New Roman" w:hAnsi="Times New Roman" w:cs="Times New Roman"/>
          <w:color w:val="000000" w:themeColor="text1"/>
          <w:sz w:val="24"/>
          <w:szCs w:val="24"/>
        </w:rPr>
        <w:t xml:space="preserve"> GSMDum,</w:t>
      </w:r>
      <w:r w:rsidR="00C565FF">
        <w:rPr>
          <w:rFonts w:ascii="Times New Roman" w:eastAsia="Times New Roman" w:hAnsi="Times New Roman" w:cs="Times New Roman"/>
          <w:color w:val="000000" w:themeColor="text1"/>
          <w:sz w:val="24"/>
          <w:szCs w:val="24"/>
        </w:rPr>
        <w:t xml:space="preserve"> one tim</w:t>
      </w:r>
      <w:r w:rsidR="00C93636">
        <w:rPr>
          <w:rFonts w:ascii="Times New Roman" w:eastAsia="Times New Roman" w:hAnsi="Times New Roman" w:cs="Times New Roman"/>
          <w:color w:val="000000" w:themeColor="text1"/>
          <w:sz w:val="24"/>
          <w:szCs w:val="24"/>
        </w:rPr>
        <w:t>e period ago of FDItel, OPEN,</w:t>
      </w:r>
      <w:r w:rsidR="00C565FF">
        <w:rPr>
          <w:rFonts w:ascii="Times New Roman" w:eastAsia="Times New Roman" w:hAnsi="Times New Roman" w:cs="Times New Roman"/>
          <w:color w:val="000000" w:themeColor="text1"/>
          <w:sz w:val="24"/>
          <w:szCs w:val="24"/>
        </w:rPr>
        <w:t xml:space="preserve"> CRF</w:t>
      </w:r>
      <w:r w:rsidR="00C93636">
        <w:rPr>
          <w:rFonts w:ascii="Times New Roman" w:eastAsia="Times New Roman" w:hAnsi="Times New Roman" w:cs="Times New Roman"/>
          <w:color w:val="000000" w:themeColor="text1"/>
          <w:sz w:val="24"/>
          <w:szCs w:val="24"/>
        </w:rPr>
        <w:t xml:space="preserve"> and current GDPtel</w:t>
      </w:r>
      <w:r w:rsidR="003E52A6">
        <w:rPr>
          <w:rFonts w:ascii="Times New Roman" w:eastAsia="Times New Roman" w:hAnsi="Times New Roman" w:cs="Times New Roman"/>
          <w:color w:val="000000" w:themeColor="text1"/>
          <w:sz w:val="24"/>
          <w:szCs w:val="24"/>
        </w:rPr>
        <w:t xml:space="preserve"> at</w:t>
      </w:r>
      <w:r w:rsidR="00C565FF">
        <w:rPr>
          <w:rFonts w:ascii="Times New Roman" w:eastAsia="Times New Roman" w:hAnsi="Times New Roman" w:cs="Times New Roman"/>
          <w:color w:val="000000" w:themeColor="text1"/>
          <w:sz w:val="24"/>
          <w:szCs w:val="24"/>
        </w:rPr>
        <w:t xml:space="preserve"> </w:t>
      </w:r>
      <w:r w:rsidR="00B550A6">
        <w:rPr>
          <w:rFonts w:ascii="Times New Roman" w:eastAsia="Times New Roman" w:hAnsi="Times New Roman" w:cs="Times New Roman"/>
          <w:color w:val="000000" w:themeColor="text1"/>
          <w:sz w:val="24"/>
          <w:szCs w:val="24"/>
        </w:rPr>
        <w:t xml:space="preserve">1%, </w:t>
      </w:r>
      <w:r w:rsidR="00C565FF">
        <w:rPr>
          <w:rFonts w:ascii="Times New Roman" w:eastAsia="Times New Roman" w:hAnsi="Times New Roman" w:cs="Times New Roman"/>
          <w:color w:val="000000" w:themeColor="text1"/>
          <w:sz w:val="24"/>
          <w:szCs w:val="24"/>
        </w:rPr>
        <w:t xml:space="preserve">5%, 1% and 1% </w:t>
      </w:r>
      <w:r w:rsidR="00F851CF">
        <w:rPr>
          <w:rFonts w:ascii="Times New Roman" w:eastAsia="Times New Roman" w:hAnsi="Times New Roman" w:cs="Times New Roman"/>
          <w:color w:val="000000" w:themeColor="text1"/>
          <w:sz w:val="24"/>
          <w:szCs w:val="24"/>
        </w:rPr>
        <w:t xml:space="preserve">levels of significance </w:t>
      </w:r>
      <w:r w:rsidR="00C565FF">
        <w:rPr>
          <w:rFonts w:ascii="Times New Roman" w:eastAsia="Times New Roman" w:hAnsi="Times New Roman" w:cs="Times New Roman"/>
          <w:color w:val="000000" w:themeColor="text1"/>
          <w:sz w:val="24"/>
          <w:szCs w:val="24"/>
        </w:rPr>
        <w:t xml:space="preserve">respectively. These imply that, </w:t>
      </w:r>
      <w:r w:rsidR="009E5ABE">
        <w:rPr>
          <w:rFonts w:ascii="Times New Roman" w:eastAsia="Times New Roman" w:hAnsi="Times New Roman" w:cs="Times New Roman"/>
          <w:color w:val="000000" w:themeColor="text1"/>
          <w:sz w:val="24"/>
          <w:szCs w:val="24"/>
        </w:rPr>
        <w:t xml:space="preserve">1 </w:t>
      </w:r>
      <w:r w:rsidR="00B56CB6">
        <w:rPr>
          <w:rFonts w:ascii="Times New Roman" w:eastAsia="Times New Roman" w:hAnsi="Times New Roman" w:cs="Times New Roman"/>
          <w:color w:val="000000" w:themeColor="text1"/>
          <w:sz w:val="24"/>
          <w:szCs w:val="24"/>
        </w:rPr>
        <w:t>percent</w:t>
      </w:r>
      <w:r w:rsidR="009E5ABE">
        <w:rPr>
          <w:rFonts w:ascii="Times New Roman" w:eastAsia="Times New Roman" w:hAnsi="Times New Roman" w:cs="Times New Roman"/>
          <w:color w:val="000000" w:themeColor="text1"/>
          <w:sz w:val="24"/>
          <w:szCs w:val="24"/>
        </w:rPr>
        <w:t xml:space="preserve"> i</w:t>
      </w:r>
      <w:r w:rsidR="003E52A6">
        <w:rPr>
          <w:rFonts w:ascii="Times New Roman" w:eastAsia="Times New Roman" w:hAnsi="Times New Roman" w:cs="Times New Roman"/>
          <w:color w:val="000000" w:themeColor="text1"/>
          <w:sz w:val="24"/>
          <w:szCs w:val="24"/>
        </w:rPr>
        <w:t>ncrease in</w:t>
      </w:r>
      <w:r w:rsidR="00B56CB6">
        <w:rPr>
          <w:rFonts w:ascii="Times New Roman" w:eastAsia="Times New Roman" w:hAnsi="Times New Roman" w:cs="Times New Roman"/>
          <w:color w:val="000000" w:themeColor="text1"/>
          <w:sz w:val="24"/>
          <w:szCs w:val="24"/>
        </w:rPr>
        <w:t xml:space="preserve"> one lag of FDItel, and CRF</w:t>
      </w:r>
      <w:r w:rsidR="00A15928">
        <w:rPr>
          <w:rFonts w:ascii="Times New Roman" w:eastAsia="Times New Roman" w:hAnsi="Times New Roman" w:cs="Times New Roman"/>
          <w:color w:val="000000" w:themeColor="text1"/>
          <w:sz w:val="24"/>
          <w:szCs w:val="24"/>
        </w:rPr>
        <w:t xml:space="preserve"> will </w:t>
      </w:r>
      <w:r w:rsidR="00B56CB6">
        <w:rPr>
          <w:rFonts w:ascii="Times New Roman" w:eastAsia="Times New Roman" w:hAnsi="Times New Roman" w:cs="Times New Roman"/>
          <w:color w:val="000000" w:themeColor="text1"/>
          <w:sz w:val="24"/>
          <w:szCs w:val="24"/>
        </w:rPr>
        <w:t>induce 0.160 and 2.880 percents change in GDPtel respectively</w:t>
      </w:r>
      <w:r w:rsidR="00B550A6">
        <w:rPr>
          <w:rFonts w:ascii="Times New Roman" w:eastAsia="Times New Roman" w:hAnsi="Times New Roman" w:cs="Times New Roman"/>
          <w:color w:val="000000" w:themeColor="text1"/>
          <w:sz w:val="24"/>
          <w:szCs w:val="24"/>
        </w:rPr>
        <w:t xml:space="preserve">. Also, a </w:t>
      </w:r>
      <w:r w:rsidR="00B56CB6">
        <w:rPr>
          <w:rFonts w:ascii="Times New Roman" w:eastAsia="Times New Roman" w:hAnsi="Times New Roman" w:cs="Times New Roman"/>
          <w:color w:val="000000" w:themeColor="text1"/>
          <w:sz w:val="24"/>
          <w:szCs w:val="24"/>
        </w:rPr>
        <w:t>unit change in</w:t>
      </w:r>
      <w:r w:rsidR="00B550A6">
        <w:rPr>
          <w:rFonts w:ascii="Times New Roman" w:eastAsia="Times New Roman" w:hAnsi="Times New Roman" w:cs="Times New Roman"/>
          <w:color w:val="000000" w:themeColor="text1"/>
          <w:sz w:val="24"/>
          <w:szCs w:val="24"/>
        </w:rPr>
        <w:t xml:space="preserve"> GSMDum or</w:t>
      </w:r>
      <w:r w:rsidR="00B56CB6">
        <w:rPr>
          <w:rFonts w:ascii="Times New Roman" w:eastAsia="Times New Roman" w:hAnsi="Times New Roman" w:cs="Times New Roman"/>
          <w:color w:val="000000" w:themeColor="text1"/>
          <w:sz w:val="24"/>
          <w:szCs w:val="24"/>
        </w:rPr>
        <w:t xml:space="preserve"> one lag of OPEN will induce</w:t>
      </w:r>
      <w:r w:rsidR="00E30C42">
        <w:rPr>
          <w:rFonts w:ascii="Times New Roman" w:eastAsia="Times New Roman" w:hAnsi="Times New Roman" w:cs="Times New Roman"/>
          <w:color w:val="000000" w:themeColor="text1"/>
          <w:sz w:val="24"/>
          <w:szCs w:val="24"/>
        </w:rPr>
        <w:t xml:space="preserve"> 83.1 or</w:t>
      </w:r>
      <w:r w:rsidR="00B56CB6">
        <w:rPr>
          <w:rFonts w:ascii="Times New Roman" w:eastAsia="Times New Roman" w:hAnsi="Times New Roman" w:cs="Times New Roman"/>
          <w:color w:val="000000" w:themeColor="text1"/>
          <w:sz w:val="24"/>
          <w:szCs w:val="24"/>
        </w:rPr>
        <w:t xml:space="preserve"> 2.8 percent</w:t>
      </w:r>
      <w:r w:rsidR="00E30C42">
        <w:rPr>
          <w:rFonts w:ascii="Times New Roman" w:eastAsia="Times New Roman" w:hAnsi="Times New Roman" w:cs="Times New Roman"/>
          <w:color w:val="000000" w:themeColor="text1"/>
          <w:sz w:val="24"/>
          <w:szCs w:val="24"/>
        </w:rPr>
        <w:t>s</w:t>
      </w:r>
      <w:r w:rsidR="00B56CB6">
        <w:rPr>
          <w:rFonts w:ascii="Times New Roman" w:eastAsia="Times New Roman" w:hAnsi="Times New Roman" w:cs="Times New Roman"/>
          <w:color w:val="000000" w:themeColor="text1"/>
          <w:sz w:val="24"/>
          <w:szCs w:val="24"/>
        </w:rPr>
        <w:t xml:space="preserve"> change in GDPtel. </w:t>
      </w:r>
      <w:r w:rsidR="00F3753A">
        <w:rPr>
          <w:rFonts w:ascii="Times New Roman" w:eastAsia="Times New Roman" w:hAnsi="Times New Roman" w:cs="Times New Roman"/>
          <w:color w:val="000000" w:themeColor="text1"/>
          <w:sz w:val="24"/>
          <w:szCs w:val="24"/>
        </w:rPr>
        <w:t xml:space="preserve">Conversely, </w:t>
      </w:r>
      <w:r w:rsidR="001045C5">
        <w:rPr>
          <w:rFonts w:ascii="Times New Roman" w:eastAsia="Times New Roman" w:hAnsi="Times New Roman" w:cs="Times New Roman"/>
          <w:color w:val="000000" w:themeColor="text1"/>
          <w:sz w:val="24"/>
          <w:szCs w:val="24"/>
        </w:rPr>
        <w:t>a significant but negative relationship exists between one lag of GDPtel and current GDPtel. This implies that</w:t>
      </w:r>
      <w:r w:rsidR="00C75976">
        <w:rPr>
          <w:rFonts w:ascii="Times New Roman" w:eastAsia="Times New Roman" w:hAnsi="Times New Roman" w:cs="Times New Roman"/>
          <w:color w:val="000000" w:themeColor="text1"/>
          <w:sz w:val="24"/>
          <w:szCs w:val="24"/>
        </w:rPr>
        <w:t xml:space="preserve"> a percent increase in one time past value of GDPtel will lead to 5.324 percent decrease in GDPtel</w:t>
      </w:r>
      <w:r w:rsidR="00A362F9">
        <w:rPr>
          <w:rFonts w:ascii="Times New Roman" w:eastAsia="Times New Roman" w:hAnsi="Times New Roman" w:cs="Times New Roman"/>
          <w:color w:val="000000" w:themeColor="text1"/>
          <w:sz w:val="24"/>
          <w:szCs w:val="24"/>
        </w:rPr>
        <w:t xml:space="preserve">. These mean that </w:t>
      </w:r>
      <w:r w:rsidR="00775774">
        <w:rPr>
          <w:rFonts w:ascii="Times New Roman" w:eastAsia="Times New Roman" w:hAnsi="Times New Roman" w:cs="Times New Roman"/>
          <w:color w:val="000000" w:themeColor="text1"/>
          <w:sz w:val="24"/>
          <w:szCs w:val="24"/>
        </w:rPr>
        <w:t>GSMDum and one time period age of GDPtel FDItel, OPEN</w:t>
      </w:r>
      <w:r w:rsidR="00A362F9">
        <w:rPr>
          <w:rFonts w:ascii="Times New Roman" w:eastAsia="Times New Roman" w:hAnsi="Times New Roman" w:cs="Times New Roman"/>
          <w:color w:val="000000" w:themeColor="text1"/>
          <w:sz w:val="24"/>
          <w:szCs w:val="24"/>
        </w:rPr>
        <w:t xml:space="preserve"> </w:t>
      </w:r>
      <w:r w:rsidR="00775774">
        <w:rPr>
          <w:rFonts w:ascii="Times New Roman" w:eastAsia="Times New Roman" w:hAnsi="Times New Roman" w:cs="Times New Roman"/>
          <w:color w:val="000000" w:themeColor="text1"/>
          <w:sz w:val="24"/>
          <w:szCs w:val="24"/>
        </w:rPr>
        <w:t>and CRF</w:t>
      </w:r>
      <w:r w:rsidR="00775774" w:rsidRPr="0028466C">
        <w:rPr>
          <w:rFonts w:ascii="Times New Roman" w:eastAsia="Times New Roman" w:hAnsi="Times New Roman" w:cs="Times New Roman"/>
          <w:color w:val="000000" w:themeColor="text1"/>
          <w:sz w:val="24"/>
          <w:szCs w:val="24"/>
        </w:rPr>
        <w:t xml:space="preserve"> are</w:t>
      </w:r>
      <w:r w:rsidR="00775774">
        <w:rPr>
          <w:rFonts w:ascii="Times New Roman" w:eastAsia="Times New Roman" w:hAnsi="Times New Roman" w:cs="Times New Roman"/>
          <w:color w:val="000000" w:themeColor="text1"/>
          <w:sz w:val="24"/>
          <w:szCs w:val="24"/>
        </w:rPr>
        <w:t xml:space="preserve"> major determinant</w:t>
      </w:r>
      <w:r w:rsidR="00AB2011">
        <w:rPr>
          <w:rFonts w:ascii="Times New Roman" w:eastAsia="Times New Roman" w:hAnsi="Times New Roman" w:cs="Times New Roman"/>
          <w:color w:val="000000" w:themeColor="text1"/>
          <w:sz w:val="24"/>
          <w:szCs w:val="24"/>
        </w:rPr>
        <w:t>s</w:t>
      </w:r>
      <w:r w:rsidR="00775774">
        <w:rPr>
          <w:rFonts w:ascii="Times New Roman" w:eastAsia="Times New Roman" w:hAnsi="Times New Roman" w:cs="Times New Roman"/>
          <w:color w:val="000000" w:themeColor="text1"/>
          <w:sz w:val="24"/>
          <w:szCs w:val="24"/>
        </w:rPr>
        <w:t xml:space="preserve"> of </w:t>
      </w:r>
      <w:r w:rsidR="00775774">
        <w:rPr>
          <w:bCs/>
        </w:rPr>
        <w:t>c</w:t>
      </w:r>
      <w:r w:rsidR="00775774" w:rsidRPr="00DD6EBA">
        <w:rPr>
          <w:rFonts w:ascii="Times New Roman" w:hAnsi="Times New Roman" w:cs="Times New Roman"/>
          <w:bCs/>
          <w:sz w:val="24"/>
          <w:szCs w:val="24"/>
        </w:rPr>
        <w:t>ontribution of Telecommunications Sectors to Gross Domestic Product</w:t>
      </w:r>
      <w:r w:rsidR="00775774">
        <w:rPr>
          <w:rFonts w:ascii="Times New Roman" w:hAnsi="Times New Roman" w:cs="Times New Roman"/>
          <w:bCs/>
          <w:sz w:val="24"/>
          <w:szCs w:val="24"/>
        </w:rPr>
        <w:t xml:space="preserve"> (GDPtel) in Nigeria.</w:t>
      </w:r>
    </w:p>
    <w:p w:rsidR="0094244C" w:rsidRDefault="0094244C" w:rsidP="00E747BE">
      <w:pPr>
        <w:pStyle w:val="NoSpacing"/>
        <w:jc w:val="center"/>
        <w:rPr>
          <w:rFonts w:ascii="Times New Roman" w:hAnsi="Times New Roman"/>
          <w:sz w:val="24"/>
          <w:szCs w:val="24"/>
        </w:rPr>
      </w:pPr>
    </w:p>
    <w:p w:rsidR="0094244C" w:rsidRDefault="0094244C" w:rsidP="00E747BE">
      <w:pPr>
        <w:pStyle w:val="NoSpacing"/>
        <w:jc w:val="center"/>
        <w:rPr>
          <w:rFonts w:ascii="Times New Roman" w:hAnsi="Times New Roman"/>
          <w:sz w:val="24"/>
          <w:szCs w:val="24"/>
        </w:rPr>
      </w:pPr>
    </w:p>
    <w:p w:rsidR="0094244C" w:rsidRDefault="0094244C" w:rsidP="00E747BE">
      <w:pPr>
        <w:pStyle w:val="NoSpacing"/>
        <w:jc w:val="center"/>
        <w:rPr>
          <w:rFonts w:ascii="Times New Roman" w:hAnsi="Times New Roman"/>
          <w:sz w:val="24"/>
          <w:szCs w:val="24"/>
        </w:rPr>
      </w:pPr>
    </w:p>
    <w:p w:rsidR="0094244C" w:rsidRDefault="0094244C" w:rsidP="00E747BE">
      <w:pPr>
        <w:pStyle w:val="NoSpacing"/>
        <w:jc w:val="center"/>
        <w:rPr>
          <w:rFonts w:ascii="Times New Roman" w:hAnsi="Times New Roman"/>
          <w:sz w:val="24"/>
          <w:szCs w:val="24"/>
        </w:rPr>
      </w:pPr>
    </w:p>
    <w:p w:rsidR="00441190" w:rsidRDefault="00441190" w:rsidP="00E747BE">
      <w:pPr>
        <w:pStyle w:val="NoSpacing"/>
        <w:jc w:val="center"/>
        <w:rPr>
          <w:rFonts w:ascii="Times New Roman" w:hAnsi="Times New Roman"/>
          <w:sz w:val="24"/>
          <w:szCs w:val="24"/>
        </w:rPr>
      </w:pPr>
    </w:p>
    <w:p w:rsidR="00441190" w:rsidRDefault="00441190" w:rsidP="00E747BE">
      <w:pPr>
        <w:pStyle w:val="NoSpacing"/>
        <w:jc w:val="center"/>
        <w:rPr>
          <w:rFonts w:ascii="Times New Roman" w:hAnsi="Times New Roman"/>
          <w:sz w:val="24"/>
          <w:szCs w:val="24"/>
        </w:rPr>
      </w:pPr>
    </w:p>
    <w:p w:rsidR="00441190" w:rsidRDefault="00441190" w:rsidP="00E747BE">
      <w:pPr>
        <w:pStyle w:val="NoSpacing"/>
        <w:jc w:val="center"/>
        <w:rPr>
          <w:rFonts w:ascii="Times New Roman" w:hAnsi="Times New Roman"/>
          <w:sz w:val="24"/>
          <w:szCs w:val="24"/>
        </w:rPr>
      </w:pPr>
    </w:p>
    <w:p w:rsidR="00380B80" w:rsidRPr="0094244C" w:rsidRDefault="00E747BE" w:rsidP="00E747BE">
      <w:pPr>
        <w:pStyle w:val="NoSpacing"/>
        <w:jc w:val="center"/>
        <w:rPr>
          <w:rFonts w:ascii="Times New Roman" w:hAnsi="Times New Roman"/>
          <w:sz w:val="24"/>
          <w:szCs w:val="24"/>
        </w:rPr>
      </w:pPr>
      <w:r w:rsidRPr="0094244C">
        <w:rPr>
          <w:rFonts w:ascii="Times New Roman" w:hAnsi="Times New Roman"/>
          <w:sz w:val="24"/>
          <w:szCs w:val="24"/>
        </w:rPr>
        <w:lastRenderedPageBreak/>
        <w:t>TABLE 4.1.7</w:t>
      </w:r>
      <w:r w:rsidR="00380B80" w:rsidRPr="0094244C">
        <w:rPr>
          <w:rFonts w:ascii="Times New Roman" w:hAnsi="Times New Roman"/>
          <w:sz w:val="24"/>
          <w:szCs w:val="24"/>
        </w:rPr>
        <w:t>: Error Correction Model (ECM)</w:t>
      </w:r>
    </w:p>
    <w:p w:rsidR="00E747BE" w:rsidRPr="00FE6AAA" w:rsidRDefault="00E747BE" w:rsidP="00E747BE">
      <w:pPr>
        <w:pStyle w:val="No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2476"/>
        <w:gridCol w:w="1388"/>
        <w:gridCol w:w="1635"/>
      </w:tblGrid>
      <w:tr w:rsidR="00850599" w:rsidRPr="001016A9" w:rsidTr="00A06F9A">
        <w:trPr>
          <w:trHeight w:val="20"/>
        </w:trPr>
        <w:tc>
          <w:tcPr>
            <w:tcW w:w="2040" w:type="pct"/>
            <w:tcBorders>
              <w:left w:val="nil"/>
              <w:bottom w:val="single" w:sz="4" w:space="0" w:color="auto"/>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b/>
                <w:color w:val="000000" w:themeColor="text1"/>
                <w:sz w:val="24"/>
                <w:szCs w:val="24"/>
              </w:rPr>
            </w:pPr>
            <w:r w:rsidRPr="001016A9">
              <w:rPr>
                <w:rFonts w:ascii="Times New Roman" w:eastAsia="Times New Roman" w:hAnsi="Times New Roman" w:cs="Times New Roman"/>
                <w:b/>
                <w:color w:val="000000" w:themeColor="text1"/>
                <w:sz w:val="24"/>
                <w:szCs w:val="24"/>
              </w:rPr>
              <w:t>Variable</w:t>
            </w:r>
          </w:p>
        </w:tc>
        <w:tc>
          <w:tcPr>
            <w:tcW w:w="1333" w:type="pct"/>
            <w:tcBorders>
              <w:left w:val="nil"/>
              <w:bottom w:val="single" w:sz="4" w:space="0" w:color="auto"/>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b/>
                <w:color w:val="000000" w:themeColor="text1"/>
                <w:sz w:val="24"/>
                <w:szCs w:val="24"/>
              </w:rPr>
            </w:pPr>
            <w:r w:rsidRPr="001016A9">
              <w:rPr>
                <w:rFonts w:ascii="Times New Roman" w:eastAsia="Times New Roman" w:hAnsi="Times New Roman" w:cs="Times New Roman"/>
                <w:b/>
                <w:color w:val="000000" w:themeColor="text1"/>
                <w:sz w:val="24"/>
                <w:szCs w:val="24"/>
              </w:rPr>
              <w:t>Coefficient</w:t>
            </w:r>
          </w:p>
        </w:tc>
        <w:tc>
          <w:tcPr>
            <w:tcW w:w="747" w:type="pct"/>
            <w:tcBorders>
              <w:left w:val="nil"/>
              <w:bottom w:val="single" w:sz="4" w:space="0" w:color="auto"/>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b/>
                <w:color w:val="000000" w:themeColor="text1"/>
                <w:sz w:val="24"/>
                <w:szCs w:val="24"/>
              </w:rPr>
            </w:pPr>
            <w:r w:rsidRPr="001016A9">
              <w:rPr>
                <w:rFonts w:ascii="Times New Roman" w:eastAsia="Times New Roman" w:hAnsi="Times New Roman" w:cs="Times New Roman"/>
                <w:b/>
                <w:color w:val="000000" w:themeColor="text1"/>
                <w:sz w:val="24"/>
                <w:szCs w:val="24"/>
              </w:rPr>
              <w:t>Std. Error</w:t>
            </w:r>
          </w:p>
        </w:tc>
        <w:tc>
          <w:tcPr>
            <w:tcW w:w="881" w:type="pct"/>
            <w:tcBorders>
              <w:left w:val="nil"/>
              <w:bottom w:val="single" w:sz="4" w:space="0" w:color="auto"/>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b/>
                <w:color w:val="000000" w:themeColor="text1"/>
                <w:sz w:val="24"/>
                <w:szCs w:val="24"/>
              </w:rPr>
            </w:pPr>
            <w:r w:rsidRPr="001016A9">
              <w:rPr>
                <w:rFonts w:ascii="Times New Roman" w:eastAsia="Times New Roman" w:hAnsi="Times New Roman" w:cs="Times New Roman"/>
                <w:b/>
                <w:color w:val="000000" w:themeColor="text1"/>
                <w:sz w:val="24"/>
                <w:szCs w:val="24"/>
              </w:rPr>
              <w:t>Prob.  </w:t>
            </w:r>
          </w:p>
        </w:tc>
      </w:tr>
      <w:tr w:rsidR="00850599" w:rsidRPr="001016A9" w:rsidTr="00A06F9A">
        <w:trPr>
          <w:trHeight w:val="20"/>
        </w:trPr>
        <w:tc>
          <w:tcPr>
            <w:tcW w:w="2040" w:type="pct"/>
            <w:tcBorders>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D(LOG_FDITEL)</w:t>
            </w:r>
          </w:p>
        </w:tc>
        <w:tc>
          <w:tcPr>
            <w:tcW w:w="1333" w:type="pct"/>
            <w:tcBorders>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0.14687*</w:t>
            </w:r>
          </w:p>
        </w:tc>
        <w:tc>
          <w:tcPr>
            <w:tcW w:w="747" w:type="pct"/>
            <w:tcBorders>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0.078</w:t>
            </w:r>
          </w:p>
        </w:tc>
        <w:tc>
          <w:tcPr>
            <w:tcW w:w="881" w:type="pct"/>
            <w:tcBorders>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0.076</w:t>
            </w:r>
          </w:p>
        </w:tc>
      </w:tr>
      <w:tr w:rsidR="00850599" w:rsidRPr="001016A9" w:rsidTr="00A06F9A">
        <w:trPr>
          <w:trHeight w:val="20"/>
        </w:trPr>
        <w:tc>
          <w:tcPr>
            <w:tcW w:w="2040"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D(LOG_EXCHR)</w:t>
            </w:r>
          </w:p>
        </w:tc>
        <w:tc>
          <w:tcPr>
            <w:tcW w:w="1333"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-0.14488</w:t>
            </w:r>
          </w:p>
        </w:tc>
        <w:tc>
          <w:tcPr>
            <w:tcW w:w="747"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0.194</w:t>
            </w:r>
          </w:p>
        </w:tc>
        <w:tc>
          <w:tcPr>
            <w:tcW w:w="881"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0.467</w:t>
            </w:r>
          </w:p>
        </w:tc>
      </w:tr>
      <w:tr w:rsidR="00850599" w:rsidRPr="001016A9" w:rsidTr="00A06F9A">
        <w:trPr>
          <w:trHeight w:val="20"/>
        </w:trPr>
        <w:tc>
          <w:tcPr>
            <w:tcW w:w="2040"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D(INFL)</w:t>
            </w:r>
          </w:p>
        </w:tc>
        <w:tc>
          <w:tcPr>
            <w:tcW w:w="1333"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-0.00041</w:t>
            </w:r>
          </w:p>
        </w:tc>
        <w:tc>
          <w:tcPr>
            <w:tcW w:w="747"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0.001</w:t>
            </w:r>
          </w:p>
        </w:tc>
        <w:tc>
          <w:tcPr>
            <w:tcW w:w="881"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0.748</w:t>
            </w:r>
          </w:p>
        </w:tc>
      </w:tr>
      <w:tr w:rsidR="00850599" w:rsidRPr="001016A9" w:rsidTr="00A06F9A">
        <w:trPr>
          <w:trHeight w:val="20"/>
        </w:trPr>
        <w:tc>
          <w:tcPr>
            <w:tcW w:w="2040"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D(LOG_CRF)</w:t>
            </w:r>
          </w:p>
        </w:tc>
        <w:tc>
          <w:tcPr>
            <w:tcW w:w="1333"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-0.05151</w:t>
            </w:r>
          </w:p>
        </w:tc>
        <w:tc>
          <w:tcPr>
            <w:tcW w:w="747"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0.339</w:t>
            </w:r>
          </w:p>
        </w:tc>
        <w:tc>
          <w:tcPr>
            <w:tcW w:w="881"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0.881</w:t>
            </w:r>
          </w:p>
        </w:tc>
      </w:tr>
      <w:tr w:rsidR="00850599" w:rsidRPr="001016A9" w:rsidTr="00A06F9A">
        <w:trPr>
          <w:trHeight w:val="20"/>
        </w:trPr>
        <w:tc>
          <w:tcPr>
            <w:tcW w:w="2040"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GSMDUM</w:t>
            </w:r>
          </w:p>
        </w:tc>
        <w:tc>
          <w:tcPr>
            <w:tcW w:w="1333"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0.83117***</w:t>
            </w:r>
          </w:p>
        </w:tc>
        <w:tc>
          <w:tcPr>
            <w:tcW w:w="747"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0.101</w:t>
            </w:r>
          </w:p>
        </w:tc>
        <w:tc>
          <w:tcPr>
            <w:tcW w:w="881"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0.000</w:t>
            </w:r>
          </w:p>
        </w:tc>
      </w:tr>
      <w:tr w:rsidR="00850599" w:rsidRPr="001016A9" w:rsidTr="00A06F9A">
        <w:trPr>
          <w:trHeight w:val="20"/>
        </w:trPr>
        <w:tc>
          <w:tcPr>
            <w:tcW w:w="2040"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D(LOG_RGDP)</w:t>
            </w:r>
          </w:p>
        </w:tc>
        <w:tc>
          <w:tcPr>
            <w:tcW w:w="1333"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0.15860</w:t>
            </w:r>
          </w:p>
        </w:tc>
        <w:tc>
          <w:tcPr>
            <w:tcW w:w="747"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2.143</w:t>
            </w:r>
          </w:p>
        </w:tc>
        <w:tc>
          <w:tcPr>
            <w:tcW w:w="881"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0.942</w:t>
            </w:r>
          </w:p>
        </w:tc>
      </w:tr>
      <w:tr w:rsidR="00850599" w:rsidRPr="001016A9" w:rsidTr="00A06F9A">
        <w:trPr>
          <w:trHeight w:val="20"/>
        </w:trPr>
        <w:tc>
          <w:tcPr>
            <w:tcW w:w="2040"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D(LOG_GDPTEL(-1))</w:t>
            </w:r>
          </w:p>
        </w:tc>
        <w:tc>
          <w:tcPr>
            <w:tcW w:w="1333"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-5.32443***</w:t>
            </w:r>
          </w:p>
        </w:tc>
        <w:tc>
          <w:tcPr>
            <w:tcW w:w="747"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0.686</w:t>
            </w:r>
          </w:p>
        </w:tc>
        <w:tc>
          <w:tcPr>
            <w:tcW w:w="881"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0.000</w:t>
            </w:r>
          </w:p>
        </w:tc>
      </w:tr>
      <w:tr w:rsidR="00850599" w:rsidRPr="001016A9" w:rsidTr="00A06F9A">
        <w:trPr>
          <w:trHeight w:val="20"/>
        </w:trPr>
        <w:tc>
          <w:tcPr>
            <w:tcW w:w="2040"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D(LOG_FDITEL(-1))</w:t>
            </w:r>
          </w:p>
        </w:tc>
        <w:tc>
          <w:tcPr>
            <w:tcW w:w="1333"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0.15988**</w:t>
            </w:r>
          </w:p>
        </w:tc>
        <w:tc>
          <w:tcPr>
            <w:tcW w:w="747"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0.073</w:t>
            </w:r>
          </w:p>
        </w:tc>
        <w:tc>
          <w:tcPr>
            <w:tcW w:w="881"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0.043</w:t>
            </w:r>
          </w:p>
        </w:tc>
      </w:tr>
      <w:tr w:rsidR="00850599" w:rsidRPr="001016A9" w:rsidTr="00A06F9A">
        <w:trPr>
          <w:trHeight w:val="20"/>
        </w:trPr>
        <w:tc>
          <w:tcPr>
            <w:tcW w:w="2040"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D(LOG_GCF(-1))</w:t>
            </w:r>
          </w:p>
        </w:tc>
        <w:tc>
          <w:tcPr>
            <w:tcW w:w="1333"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0.17845</w:t>
            </w:r>
          </w:p>
        </w:tc>
        <w:tc>
          <w:tcPr>
            <w:tcW w:w="747"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0.277</w:t>
            </w:r>
          </w:p>
        </w:tc>
        <w:tc>
          <w:tcPr>
            <w:tcW w:w="881"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0.528</w:t>
            </w:r>
          </w:p>
        </w:tc>
      </w:tr>
      <w:tr w:rsidR="00850599" w:rsidRPr="001016A9" w:rsidTr="00A06F9A">
        <w:trPr>
          <w:trHeight w:val="20"/>
        </w:trPr>
        <w:tc>
          <w:tcPr>
            <w:tcW w:w="2040"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D(OPEN(-1))</w:t>
            </w:r>
          </w:p>
        </w:tc>
        <w:tc>
          <w:tcPr>
            <w:tcW w:w="1333"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0.02833***</w:t>
            </w:r>
          </w:p>
        </w:tc>
        <w:tc>
          <w:tcPr>
            <w:tcW w:w="747"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0.008</w:t>
            </w:r>
          </w:p>
        </w:tc>
        <w:tc>
          <w:tcPr>
            <w:tcW w:w="881"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0.004</w:t>
            </w:r>
          </w:p>
        </w:tc>
      </w:tr>
      <w:tr w:rsidR="00850599" w:rsidRPr="001016A9" w:rsidTr="00A06F9A">
        <w:trPr>
          <w:trHeight w:val="20"/>
        </w:trPr>
        <w:tc>
          <w:tcPr>
            <w:tcW w:w="2040"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D(LOG_CRF(-1))</w:t>
            </w:r>
          </w:p>
        </w:tc>
        <w:tc>
          <w:tcPr>
            <w:tcW w:w="1333"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2.87981***</w:t>
            </w:r>
          </w:p>
        </w:tc>
        <w:tc>
          <w:tcPr>
            <w:tcW w:w="747"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0.499</w:t>
            </w:r>
          </w:p>
        </w:tc>
        <w:tc>
          <w:tcPr>
            <w:tcW w:w="881"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0.000</w:t>
            </w:r>
          </w:p>
        </w:tc>
      </w:tr>
      <w:tr w:rsidR="00850599" w:rsidRPr="001016A9" w:rsidTr="00A06F9A">
        <w:trPr>
          <w:trHeight w:val="20"/>
        </w:trPr>
        <w:tc>
          <w:tcPr>
            <w:tcW w:w="2040"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ECT(-1)</w:t>
            </w:r>
          </w:p>
        </w:tc>
        <w:tc>
          <w:tcPr>
            <w:tcW w:w="1333"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-0.25797***</w:t>
            </w:r>
          </w:p>
        </w:tc>
        <w:tc>
          <w:tcPr>
            <w:tcW w:w="747"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0.069</w:t>
            </w:r>
          </w:p>
        </w:tc>
        <w:tc>
          <w:tcPr>
            <w:tcW w:w="881"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0.002</w:t>
            </w:r>
          </w:p>
        </w:tc>
      </w:tr>
      <w:tr w:rsidR="00850599" w:rsidRPr="001016A9" w:rsidTr="00A06F9A">
        <w:trPr>
          <w:trHeight w:val="20"/>
        </w:trPr>
        <w:tc>
          <w:tcPr>
            <w:tcW w:w="2040"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C</w:t>
            </w:r>
          </w:p>
        </w:tc>
        <w:tc>
          <w:tcPr>
            <w:tcW w:w="1333"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5.33434***</w:t>
            </w:r>
          </w:p>
        </w:tc>
        <w:tc>
          <w:tcPr>
            <w:tcW w:w="747"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0.692</w:t>
            </w:r>
          </w:p>
        </w:tc>
        <w:tc>
          <w:tcPr>
            <w:tcW w:w="881" w:type="pct"/>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r w:rsidRPr="001016A9">
              <w:rPr>
                <w:rFonts w:ascii="Times New Roman" w:eastAsia="Times New Roman" w:hAnsi="Times New Roman" w:cs="Times New Roman"/>
                <w:color w:val="000000" w:themeColor="text1"/>
                <w:sz w:val="24"/>
                <w:szCs w:val="24"/>
              </w:rPr>
              <w:t>0.000</w:t>
            </w:r>
          </w:p>
        </w:tc>
      </w:tr>
      <w:tr w:rsidR="00850599" w:rsidRPr="001016A9" w:rsidTr="00A06F9A">
        <w:trPr>
          <w:trHeight w:val="20"/>
        </w:trPr>
        <w:tc>
          <w:tcPr>
            <w:tcW w:w="5000" w:type="pct"/>
            <w:gridSpan w:val="4"/>
            <w:tcBorders>
              <w:top w:val="nil"/>
              <w:left w:val="nil"/>
              <w:bottom w:val="nil"/>
              <w:right w:val="nil"/>
            </w:tcBorders>
            <w:shd w:val="clear" w:color="auto" w:fill="auto"/>
            <w:vAlign w:val="bottom"/>
            <w:hideMark/>
          </w:tcPr>
          <w:p w:rsidR="00850599" w:rsidRPr="001016A9" w:rsidRDefault="00850599" w:rsidP="00502EB9">
            <w:pPr>
              <w:spacing w:after="0" w:line="480" w:lineRule="auto"/>
              <w:rPr>
                <w:rFonts w:ascii="Times New Roman" w:eastAsia="Times New Roman" w:hAnsi="Times New Roman" w:cs="Times New Roman"/>
                <w:color w:val="000000" w:themeColor="text1"/>
                <w:sz w:val="24"/>
                <w:szCs w:val="24"/>
              </w:rPr>
            </w:pPr>
          </w:p>
        </w:tc>
      </w:tr>
      <w:tr w:rsidR="00850599" w:rsidRPr="001016A9" w:rsidTr="00A06F9A">
        <w:trPr>
          <w:trHeight w:val="20"/>
        </w:trPr>
        <w:tc>
          <w:tcPr>
            <w:tcW w:w="2040" w:type="pct"/>
            <w:tcBorders>
              <w:top w:val="nil"/>
              <w:left w:val="nil"/>
              <w:bottom w:val="nil"/>
              <w:right w:val="nil"/>
            </w:tcBorders>
            <w:shd w:val="clear" w:color="auto" w:fill="auto"/>
            <w:vAlign w:val="bottom"/>
            <w:hideMark/>
          </w:tcPr>
          <w:p w:rsidR="00850599" w:rsidRPr="001016A9" w:rsidRDefault="00850599" w:rsidP="00462D41">
            <w:pPr>
              <w:pStyle w:val="NoSpacing"/>
              <w:rPr>
                <w:rFonts w:ascii="Times New Roman" w:hAnsi="Times New Roman"/>
                <w:color w:val="000000" w:themeColor="text1"/>
                <w:sz w:val="24"/>
                <w:szCs w:val="24"/>
              </w:rPr>
            </w:pPr>
            <w:r w:rsidRPr="001016A9">
              <w:rPr>
                <w:rFonts w:ascii="Times New Roman" w:hAnsi="Times New Roman"/>
                <w:color w:val="000000" w:themeColor="text1"/>
                <w:sz w:val="24"/>
                <w:szCs w:val="24"/>
              </w:rPr>
              <w:t>R-squared</w:t>
            </w:r>
          </w:p>
        </w:tc>
        <w:tc>
          <w:tcPr>
            <w:tcW w:w="2960" w:type="pct"/>
            <w:gridSpan w:val="3"/>
            <w:tcBorders>
              <w:top w:val="nil"/>
              <w:left w:val="nil"/>
              <w:bottom w:val="nil"/>
              <w:right w:val="nil"/>
            </w:tcBorders>
            <w:shd w:val="clear" w:color="auto" w:fill="auto"/>
            <w:vAlign w:val="bottom"/>
            <w:hideMark/>
          </w:tcPr>
          <w:p w:rsidR="00850599" w:rsidRPr="001016A9" w:rsidRDefault="00850599" w:rsidP="00462D41">
            <w:pPr>
              <w:spacing w:after="0" w:line="240" w:lineRule="auto"/>
              <w:rPr>
                <w:rFonts w:ascii="Times New Roman" w:eastAsia="Times New Roman" w:hAnsi="Times New Roman" w:cs="Times New Roman"/>
                <w:color w:val="000000" w:themeColor="text1"/>
                <w:sz w:val="24"/>
                <w:szCs w:val="24"/>
              </w:rPr>
            </w:pPr>
            <w:r w:rsidRPr="001016A9">
              <w:rPr>
                <w:rFonts w:ascii="Times New Roman" w:hAnsi="Times New Roman" w:cs="Times New Roman"/>
                <w:color w:val="000000" w:themeColor="text1"/>
                <w:sz w:val="24"/>
                <w:szCs w:val="24"/>
              </w:rPr>
              <w:t>0.840</w:t>
            </w:r>
          </w:p>
        </w:tc>
      </w:tr>
      <w:tr w:rsidR="00850599" w:rsidRPr="001016A9" w:rsidTr="00A06F9A">
        <w:trPr>
          <w:trHeight w:val="20"/>
        </w:trPr>
        <w:tc>
          <w:tcPr>
            <w:tcW w:w="2040" w:type="pct"/>
            <w:tcBorders>
              <w:top w:val="nil"/>
              <w:left w:val="nil"/>
              <w:bottom w:val="nil"/>
              <w:right w:val="nil"/>
            </w:tcBorders>
            <w:shd w:val="clear" w:color="auto" w:fill="auto"/>
            <w:vAlign w:val="bottom"/>
            <w:hideMark/>
          </w:tcPr>
          <w:p w:rsidR="00850599" w:rsidRPr="001016A9" w:rsidRDefault="00850599" w:rsidP="00462D41">
            <w:pPr>
              <w:pStyle w:val="NoSpacing"/>
              <w:rPr>
                <w:rFonts w:ascii="Times New Roman" w:hAnsi="Times New Roman"/>
                <w:color w:val="000000" w:themeColor="text1"/>
                <w:sz w:val="24"/>
                <w:szCs w:val="24"/>
              </w:rPr>
            </w:pPr>
            <w:r w:rsidRPr="001016A9">
              <w:rPr>
                <w:rFonts w:ascii="Times New Roman" w:hAnsi="Times New Roman"/>
                <w:color w:val="000000" w:themeColor="text1"/>
                <w:sz w:val="24"/>
                <w:szCs w:val="24"/>
              </w:rPr>
              <w:t>Adjusted R-squared</w:t>
            </w:r>
          </w:p>
        </w:tc>
        <w:tc>
          <w:tcPr>
            <w:tcW w:w="2960" w:type="pct"/>
            <w:gridSpan w:val="3"/>
            <w:tcBorders>
              <w:top w:val="nil"/>
              <w:left w:val="nil"/>
              <w:bottom w:val="nil"/>
              <w:right w:val="nil"/>
            </w:tcBorders>
            <w:shd w:val="clear" w:color="auto" w:fill="auto"/>
            <w:vAlign w:val="bottom"/>
            <w:hideMark/>
          </w:tcPr>
          <w:p w:rsidR="00850599" w:rsidRPr="001016A9" w:rsidRDefault="00850599" w:rsidP="00462D41">
            <w:pPr>
              <w:spacing w:after="0" w:line="240" w:lineRule="auto"/>
              <w:rPr>
                <w:rFonts w:ascii="Times New Roman" w:eastAsia="Times New Roman" w:hAnsi="Times New Roman" w:cs="Times New Roman"/>
                <w:color w:val="000000" w:themeColor="text1"/>
                <w:sz w:val="24"/>
                <w:szCs w:val="24"/>
              </w:rPr>
            </w:pPr>
            <w:r w:rsidRPr="001016A9">
              <w:rPr>
                <w:rFonts w:ascii="Times New Roman" w:hAnsi="Times New Roman" w:cs="Times New Roman"/>
                <w:color w:val="000000" w:themeColor="text1"/>
                <w:sz w:val="24"/>
                <w:szCs w:val="24"/>
              </w:rPr>
              <w:t>0.720</w:t>
            </w:r>
          </w:p>
        </w:tc>
      </w:tr>
      <w:tr w:rsidR="00850599" w:rsidRPr="001016A9" w:rsidTr="00A06F9A">
        <w:trPr>
          <w:trHeight w:val="20"/>
        </w:trPr>
        <w:tc>
          <w:tcPr>
            <w:tcW w:w="2040" w:type="pct"/>
            <w:tcBorders>
              <w:top w:val="nil"/>
              <w:left w:val="nil"/>
              <w:bottom w:val="nil"/>
              <w:right w:val="nil"/>
            </w:tcBorders>
            <w:shd w:val="clear" w:color="auto" w:fill="auto"/>
            <w:vAlign w:val="bottom"/>
            <w:hideMark/>
          </w:tcPr>
          <w:p w:rsidR="00850599" w:rsidRPr="001016A9" w:rsidRDefault="00850599" w:rsidP="00462D41">
            <w:pPr>
              <w:pStyle w:val="NoSpacing"/>
              <w:rPr>
                <w:rFonts w:ascii="Times New Roman" w:hAnsi="Times New Roman"/>
                <w:color w:val="000000" w:themeColor="text1"/>
                <w:sz w:val="24"/>
                <w:szCs w:val="24"/>
              </w:rPr>
            </w:pPr>
            <w:r w:rsidRPr="001016A9">
              <w:rPr>
                <w:rFonts w:ascii="Times New Roman" w:hAnsi="Times New Roman"/>
                <w:color w:val="000000" w:themeColor="text1"/>
                <w:sz w:val="24"/>
                <w:szCs w:val="24"/>
              </w:rPr>
              <w:t>F-statistic</w:t>
            </w:r>
          </w:p>
        </w:tc>
        <w:tc>
          <w:tcPr>
            <w:tcW w:w="2960" w:type="pct"/>
            <w:gridSpan w:val="3"/>
            <w:tcBorders>
              <w:top w:val="nil"/>
              <w:left w:val="nil"/>
              <w:bottom w:val="nil"/>
              <w:right w:val="nil"/>
            </w:tcBorders>
            <w:shd w:val="clear" w:color="auto" w:fill="auto"/>
            <w:vAlign w:val="bottom"/>
            <w:hideMark/>
          </w:tcPr>
          <w:p w:rsidR="00850599" w:rsidRPr="001016A9" w:rsidRDefault="00850599" w:rsidP="00462D41">
            <w:pPr>
              <w:spacing w:after="0" w:line="240" w:lineRule="auto"/>
              <w:rPr>
                <w:rFonts w:ascii="Times New Roman" w:eastAsia="Times New Roman" w:hAnsi="Times New Roman" w:cs="Times New Roman"/>
                <w:color w:val="000000" w:themeColor="text1"/>
                <w:sz w:val="24"/>
                <w:szCs w:val="24"/>
              </w:rPr>
            </w:pPr>
            <w:r w:rsidRPr="001016A9">
              <w:rPr>
                <w:rFonts w:ascii="Times New Roman" w:hAnsi="Times New Roman" w:cs="Times New Roman"/>
                <w:color w:val="000000" w:themeColor="text1"/>
                <w:sz w:val="24"/>
                <w:szCs w:val="24"/>
              </w:rPr>
              <w:t>7.011</w:t>
            </w:r>
          </w:p>
        </w:tc>
      </w:tr>
      <w:tr w:rsidR="00850599" w:rsidRPr="001016A9" w:rsidTr="00A06F9A">
        <w:trPr>
          <w:trHeight w:val="20"/>
        </w:trPr>
        <w:tc>
          <w:tcPr>
            <w:tcW w:w="2040" w:type="pct"/>
            <w:tcBorders>
              <w:top w:val="nil"/>
              <w:left w:val="nil"/>
              <w:bottom w:val="nil"/>
              <w:right w:val="nil"/>
            </w:tcBorders>
            <w:shd w:val="clear" w:color="auto" w:fill="auto"/>
            <w:vAlign w:val="bottom"/>
            <w:hideMark/>
          </w:tcPr>
          <w:p w:rsidR="00850599" w:rsidRPr="001016A9" w:rsidRDefault="00850599" w:rsidP="00462D41">
            <w:pPr>
              <w:pStyle w:val="NoSpacing"/>
              <w:rPr>
                <w:rFonts w:ascii="Times New Roman" w:hAnsi="Times New Roman"/>
                <w:color w:val="000000" w:themeColor="text1"/>
                <w:sz w:val="24"/>
                <w:szCs w:val="24"/>
              </w:rPr>
            </w:pPr>
            <w:r w:rsidRPr="001016A9">
              <w:rPr>
                <w:rFonts w:ascii="Times New Roman" w:hAnsi="Times New Roman"/>
                <w:color w:val="000000" w:themeColor="text1"/>
                <w:sz w:val="24"/>
                <w:szCs w:val="24"/>
              </w:rPr>
              <w:t>Prob(F-statistic)</w:t>
            </w:r>
          </w:p>
        </w:tc>
        <w:tc>
          <w:tcPr>
            <w:tcW w:w="2960" w:type="pct"/>
            <w:gridSpan w:val="3"/>
            <w:tcBorders>
              <w:top w:val="nil"/>
              <w:left w:val="nil"/>
              <w:bottom w:val="nil"/>
              <w:right w:val="nil"/>
            </w:tcBorders>
            <w:shd w:val="clear" w:color="auto" w:fill="auto"/>
            <w:vAlign w:val="bottom"/>
            <w:hideMark/>
          </w:tcPr>
          <w:p w:rsidR="00850599" w:rsidRPr="001016A9" w:rsidRDefault="00850599" w:rsidP="00462D41">
            <w:pPr>
              <w:spacing w:after="0" w:line="240" w:lineRule="auto"/>
              <w:rPr>
                <w:rFonts w:ascii="Times New Roman" w:eastAsia="Times New Roman" w:hAnsi="Times New Roman" w:cs="Times New Roman"/>
                <w:color w:val="000000" w:themeColor="text1"/>
                <w:sz w:val="24"/>
                <w:szCs w:val="24"/>
              </w:rPr>
            </w:pPr>
            <w:r w:rsidRPr="001016A9">
              <w:rPr>
                <w:rFonts w:ascii="Times New Roman" w:hAnsi="Times New Roman" w:cs="Times New Roman"/>
                <w:color w:val="000000" w:themeColor="text1"/>
                <w:sz w:val="24"/>
                <w:szCs w:val="24"/>
              </w:rPr>
              <w:t>0.0003</w:t>
            </w:r>
          </w:p>
        </w:tc>
      </w:tr>
      <w:tr w:rsidR="00850599" w:rsidRPr="001016A9" w:rsidTr="00A06F9A">
        <w:trPr>
          <w:trHeight w:val="20"/>
        </w:trPr>
        <w:tc>
          <w:tcPr>
            <w:tcW w:w="2040" w:type="pct"/>
            <w:tcBorders>
              <w:top w:val="nil"/>
              <w:left w:val="nil"/>
              <w:right w:val="nil"/>
            </w:tcBorders>
            <w:shd w:val="clear" w:color="auto" w:fill="auto"/>
            <w:vAlign w:val="bottom"/>
            <w:hideMark/>
          </w:tcPr>
          <w:p w:rsidR="00850599" w:rsidRPr="001016A9" w:rsidRDefault="00850599" w:rsidP="00462D41">
            <w:pPr>
              <w:autoSpaceDE w:val="0"/>
              <w:autoSpaceDN w:val="0"/>
              <w:adjustRightInd w:val="0"/>
              <w:spacing w:line="240" w:lineRule="auto"/>
              <w:ind w:right="10"/>
              <w:rPr>
                <w:rFonts w:ascii="Times New Roman" w:hAnsi="Times New Roman" w:cs="Times New Roman"/>
                <w:color w:val="000000" w:themeColor="text1"/>
                <w:sz w:val="24"/>
                <w:szCs w:val="24"/>
              </w:rPr>
            </w:pPr>
            <w:r w:rsidRPr="001016A9">
              <w:rPr>
                <w:rFonts w:ascii="Times New Roman" w:hAnsi="Times New Roman" w:cs="Times New Roman"/>
                <w:color w:val="000000" w:themeColor="text1"/>
                <w:sz w:val="24"/>
                <w:szCs w:val="24"/>
              </w:rPr>
              <w:t>Durbin-Watson stat</w:t>
            </w:r>
          </w:p>
        </w:tc>
        <w:tc>
          <w:tcPr>
            <w:tcW w:w="2960" w:type="pct"/>
            <w:gridSpan w:val="3"/>
            <w:tcBorders>
              <w:top w:val="nil"/>
              <w:left w:val="nil"/>
              <w:right w:val="nil"/>
            </w:tcBorders>
            <w:shd w:val="clear" w:color="auto" w:fill="auto"/>
            <w:vAlign w:val="bottom"/>
            <w:hideMark/>
          </w:tcPr>
          <w:p w:rsidR="00850599" w:rsidRPr="001016A9" w:rsidRDefault="00850599" w:rsidP="00462D41">
            <w:pPr>
              <w:spacing w:after="0" w:line="240" w:lineRule="auto"/>
              <w:rPr>
                <w:rFonts w:ascii="Times New Roman" w:eastAsia="Times New Roman" w:hAnsi="Times New Roman" w:cs="Times New Roman"/>
                <w:color w:val="000000" w:themeColor="text1"/>
                <w:sz w:val="24"/>
                <w:szCs w:val="24"/>
              </w:rPr>
            </w:pPr>
            <w:r w:rsidRPr="001016A9">
              <w:rPr>
                <w:rFonts w:ascii="Times New Roman" w:hAnsi="Times New Roman" w:cs="Times New Roman"/>
                <w:color w:val="000000" w:themeColor="text1"/>
                <w:sz w:val="24"/>
                <w:szCs w:val="24"/>
              </w:rPr>
              <w:t>2.189</w:t>
            </w:r>
          </w:p>
        </w:tc>
      </w:tr>
    </w:tbl>
    <w:p w:rsidR="00380B80" w:rsidRPr="00502EB9" w:rsidRDefault="00380B80" w:rsidP="00380B80">
      <w:pPr>
        <w:pStyle w:val="NoSpacing"/>
        <w:rPr>
          <w:rFonts w:ascii="Times New Roman" w:hAnsi="Times New Roman"/>
          <w:i/>
        </w:rPr>
      </w:pPr>
      <w:r w:rsidRPr="00502EB9">
        <w:rPr>
          <w:rFonts w:ascii="Times New Roman" w:hAnsi="Times New Roman"/>
          <w:i/>
        </w:rPr>
        <w:t>Source: Author’s Computation, 2017.</w:t>
      </w:r>
    </w:p>
    <w:p w:rsidR="00380B80" w:rsidRDefault="00380B80" w:rsidP="00380B80">
      <w:pPr>
        <w:rPr>
          <w:i/>
        </w:rPr>
      </w:pPr>
      <w:r w:rsidRPr="00AB2011">
        <w:rPr>
          <w:rFonts w:ascii="Times New Roman" w:hAnsi="Times New Roman" w:cs="Times New Roman"/>
          <w:i/>
          <w:sz w:val="20"/>
          <w:szCs w:val="20"/>
        </w:rPr>
        <w:t>Note: *, ** and *** represents significance level of 10%, 5% and 1% respectivel</w:t>
      </w:r>
      <w:r w:rsidR="002A360B">
        <w:rPr>
          <w:rFonts w:ascii="Times New Roman" w:hAnsi="Times New Roman" w:cs="Times New Roman"/>
          <w:i/>
          <w:sz w:val="20"/>
          <w:szCs w:val="20"/>
        </w:rPr>
        <w:t>y.</w:t>
      </w:r>
      <w:r w:rsidRPr="00AB2011">
        <w:rPr>
          <w:rFonts w:ascii="Times New Roman" w:hAnsi="Times New Roman" w:cs="Times New Roman"/>
          <w:i/>
          <w:sz w:val="20"/>
          <w:szCs w:val="20"/>
        </w:rPr>
        <w:br/>
      </w:r>
    </w:p>
    <w:p w:rsidR="00502EB9" w:rsidRDefault="00502EB9" w:rsidP="00380B80">
      <w:pPr>
        <w:rPr>
          <w:i/>
        </w:rPr>
      </w:pPr>
    </w:p>
    <w:p w:rsidR="00750A03" w:rsidRDefault="00750A03" w:rsidP="00380B80">
      <w:pPr>
        <w:rPr>
          <w:i/>
        </w:rPr>
      </w:pPr>
    </w:p>
    <w:p w:rsidR="00750A03" w:rsidRPr="00AB2011" w:rsidRDefault="00750A03" w:rsidP="00380B80">
      <w:pPr>
        <w:rPr>
          <w:i/>
        </w:rPr>
      </w:pPr>
    </w:p>
    <w:p w:rsidR="00563326" w:rsidRDefault="005F2031" w:rsidP="00563326">
      <w:pPr>
        <w:pStyle w:val="Heading2"/>
        <w:rPr>
          <w:rFonts w:ascii="Times New Roman" w:hAnsi="Times New Roman" w:cs="Times New Roman"/>
          <w:color w:val="auto"/>
          <w:sz w:val="24"/>
          <w:szCs w:val="24"/>
        </w:rPr>
      </w:pPr>
      <w:r>
        <w:rPr>
          <w:rFonts w:ascii="Times New Roman" w:hAnsi="Times New Roman" w:cs="Times New Roman"/>
          <w:color w:val="auto"/>
          <w:sz w:val="24"/>
          <w:szCs w:val="24"/>
        </w:rPr>
        <w:lastRenderedPageBreak/>
        <w:t>4.1.7.1</w:t>
      </w:r>
      <w:r>
        <w:rPr>
          <w:rFonts w:ascii="Times New Roman" w:hAnsi="Times New Roman" w:cs="Times New Roman"/>
          <w:color w:val="auto"/>
          <w:sz w:val="24"/>
          <w:szCs w:val="24"/>
        </w:rPr>
        <w:tab/>
      </w:r>
      <w:r w:rsidR="00563326" w:rsidRPr="009D6FF4">
        <w:rPr>
          <w:rFonts w:ascii="Times New Roman" w:hAnsi="Times New Roman" w:cs="Times New Roman"/>
          <w:color w:val="auto"/>
          <w:sz w:val="24"/>
          <w:szCs w:val="24"/>
        </w:rPr>
        <w:t>Model 2</w:t>
      </w:r>
    </w:p>
    <w:p w:rsidR="00D346BB" w:rsidRPr="00D346BB" w:rsidRDefault="00D346BB" w:rsidP="00D346BB"/>
    <w:p w:rsidR="00553DD1" w:rsidRDefault="00E747BE" w:rsidP="009D6FF4">
      <w:pPr>
        <w:spacing w:line="48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Table 4.1.7.1 </w:t>
      </w:r>
      <w:r w:rsidR="005C71A4" w:rsidRPr="00FD08A0">
        <w:rPr>
          <w:rFonts w:ascii="Times New Roman" w:hAnsi="Times New Roman" w:cs="Times New Roman"/>
          <w:sz w:val="24"/>
          <w:szCs w:val="24"/>
        </w:rPr>
        <w:t xml:space="preserve">presents the parsimonious ECM result that shows the impact of </w:t>
      </w:r>
      <w:r w:rsidR="00AA7378" w:rsidRPr="00FD08A0">
        <w:rPr>
          <w:rFonts w:ascii="Times New Roman" w:hAnsi="Times New Roman" w:cs="Times New Roman"/>
          <w:sz w:val="24"/>
          <w:szCs w:val="24"/>
        </w:rPr>
        <w:t>Foreign Direct Investment in Telecommunications Sector (FDItel)</w:t>
      </w:r>
      <w:r w:rsidR="002151E1" w:rsidRPr="00FD08A0">
        <w:rPr>
          <w:rFonts w:ascii="Times New Roman" w:hAnsi="Times New Roman" w:cs="Times New Roman"/>
          <w:sz w:val="24"/>
          <w:szCs w:val="24"/>
        </w:rPr>
        <w:t>,</w:t>
      </w:r>
      <w:r w:rsidR="00AA7378" w:rsidRPr="00FD08A0">
        <w:rPr>
          <w:rFonts w:ascii="Times New Roman" w:hAnsi="Times New Roman" w:cs="Times New Roman"/>
          <w:sz w:val="24"/>
          <w:szCs w:val="24"/>
        </w:rPr>
        <w:t xml:space="preserve"> </w:t>
      </w:r>
      <w:r w:rsidR="00AA7378" w:rsidRPr="00FD08A0">
        <w:rPr>
          <w:rFonts w:ascii="Times New Roman" w:hAnsi="Times New Roman" w:cs="Times New Roman"/>
          <w:bCs/>
          <w:sz w:val="24"/>
          <w:szCs w:val="24"/>
        </w:rPr>
        <w:t>Contribution of Telecommunications Sectors to Gross Domestic Product (GDPtel)</w:t>
      </w:r>
      <w:r w:rsidR="002151E1" w:rsidRPr="00FD08A0">
        <w:rPr>
          <w:rFonts w:ascii="Times New Roman" w:hAnsi="Times New Roman" w:cs="Times New Roman"/>
          <w:bCs/>
          <w:sz w:val="24"/>
          <w:szCs w:val="24"/>
        </w:rPr>
        <w:t xml:space="preserve"> and other variables</w:t>
      </w:r>
      <w:r w:rsidR="005C71A4" w:rsidRPr="00FD08A0">
        <w:rPr>
          <w:rFonts w:ascii="Times New Roman" w:hAnsi="Times New Roman" w:cs="Times New Roman"/>
          <w:sz w:val="24"/>
          <w:szCs w:val="24"/>
        </w:rPr>
        <w:t xml:space="preserve"> on economic growth. The F-statistic value of </w:t>
      </w:r>
      <w:r w:rsidR="002151E1" w:rsidRPr="00FD08A0">
        <w:rPr>
          <w:rFonts w:ascii="Times New Roman" w:eastAsia="Times New Roman" w:hAnsi="Times New Roman" w:cs="Times New Roman"/>
          <w:color w:val="000000"/>
          <w:sz w:val="24"/>
          <w:szCs w:val="24"/>
        </w:rPr>
        <w:t>3</w:t>
      </w:r>
      <w:r w:rsidR="005C71A4" w:rsidRPr="00FD08A0">
        <w:rPr>
          <w:rFonts w:ascii="Times New Roman" w:eastAsia="Times New Roman" w:hAnsi="Times New Roman" w:cs="Times New Roman"/>
          <w:color w:val="000000"/>
          <w:sz w:val="24"/>
          <w:szCs w:val="24"/>
        </w:rPr>
        <w:t>.</w:t>
      </w:r>
      <w:r w:rsidR="002151E1" w:rsidRPr="00FD08A0">
        <w:rPr>
          <w:rFonts w:ascii="Times New Roman" w:eastAsia="Times New Roman" w:hAnsi="Times New Roman" w:cs="Times New Roman"/>
          <w:color w:val="000000"/>
          <w:sz w:val="24"/>
          <w:szCs w:val="24"/>
        </w:rPr>
        <w:t>982</w:t>
      </w:r>
      <w:r w:rsidR="005C71A4" w:rsidRPr="00FD08A0">
        <w:rPr>
          <w:rFonts w:ascii="Times New Roman" w:eastAsia="Times New Roman" w:hAnsi="Times New Roman" w:cs="Times New Roman"/>
          <w:color w:val="000000"/>
          <w:sz w:val="24"/>
          <w:szCs w:val="24"/>
        </w:rPr>
        <w:t xml:space="preserve"> (P&lt;0.0</w:t>
      </w:r>
      <w:r w:rsidR="002151E1" w:rsidRPr="00FD08A0">
        <w:rPr>
          <w:rFonts w:ascii="Times New Roman" w:eastAsia="Times New Roman" w:hAnsi="Times New Roman" w:cs="Times New Roman"/>
          <w:color w:val="000000"/>
          <w:sz w:val="24"/>
          <w:szCs w:val="24"/>
        </w:rPr>
        <w:t>0</w:t>
      </w:r>
      <w:r w:rsidR="005C71A4" w:rsidRPr="00FD08A0">
        <w:rPr>
          <w:rFonts w:ascii="Times New Roman" w:eastAsia="Times New Roman" w:hAnsi="Times New Roman" w:cs="Times New Roman"/>
          <w:color w:val="000000"/>
          <w:sz w:val="24"/>
          <w:szCs w:val="24"/>
        </w:rPr>
        <w:t>5) rejects the null hypothesis</w:t>
      </w:r>
      <w:r w:rsidR="005C71A4" w:rsidRPr="003D64C5">
        <w:rPr>
          <w:rFonts w:ascii="Times New Roman" w:eastAsia="Times New Roman" w:hAnsi="Times New Roman" w:cs="Times New Roman"/>
          <w:color w:val="000000"/>
          <w:sz w:val="24"/>
          <w:szCs w:val="24"/>
        </w:rPr>
        <w:t xml:space="preserve"> that </w:t>
      </w:r>
      <w:r w:rsidR="002151E1">
        <w:rPr>
          <w:rFonts w:ascii="Times New Roman" w:eastAsia="Times New Roman" w:hAnsi="Times New Roman" w:cs="Times New Roman"/>
          <w:color w:val="000000"/>
          <w:sz w:val="24"/>
          <w:szCs w:val="24"/>
        </w:rPr>
        <w:t xml:space="preserve">the </w:t>
      </w:r>
      <w:r w:rsidR="00015DE0">
        <w:rPr>
          <w:rFonts w:ascii="Times New Roman" w:eastAsia="Times New Roman" w:hAnsi="Times New Roman" w:cs="Times New Roman"/>
          <w:color w:val="000000"/>
          <w:sz w:val="24"/>
          <w:szCs w:val="24"/>
        </w:rPr>
        <w:t>in</w:t>
      </w:r>
      <w:r w:rsidR="002151E1">
        <w:rPr>
          <w:rFonts w:ascii="Times New Roman" w:eastAsia="Times New Roman" w:hAnsi="Times New Roman" w:cs="Times New Roman"/>
          <w:color w:val="000000"/>
          <w:sz w:val="24"/>
          <w:szCs w:val="24"/>
        </w:rPr>
        <w:t>dependent variables</w:t>
      </w:r>
      <w:r w:rsidR="005C71A4" w:rsidRPr="003D64C5">
        <w:rPr>
          <w:rFonts w:ascii="Times New Roman" w:eastAsia="Times New Roman" w:hAnsi="Times New Roman" w:cs="Times New Roman"/>
          <w:color w:val="000000"/>
          <w:sz w:val="24"/>
          <w:szCs w:val="24"/>
        </w:rPr>
        <w:t xml:space="preserve"> do not impact on economic growth, thus we accept the alternative hypothesis that </w:t>
      </w:r>
      <w:r w:rsidR="00015DE0">
        <w:rPr>
          <w:rFonts w:ascii="Times New Roman" w:eastAsia="Times New Roman" w:hAnsi="Times New Roman" w:cs="Times New Roman"/>
          <w:color w:val="000000"/>
          <w:sz w:val="24"/>
          <w:szCs w:val="24"/>
        </w:rPr>
        <w:t>the independent variables</w:t>
      </w:r>
      <w:r w:rsidR="005C71A4" w:rsidRPr="003D64C5">
        <w:rPr>
          <w:rFonts w:ascii="Times New Roman" w:eastAsia="Times New Roman" w:hAnsi="Times New Roman" w:cs="Times New Roman"/>
          <w:color w:val="000000"/>
          <w:sz w:val="24"/>
          <w:szCs w:val="24"/>
        </w:rPr>
        <w:t xml:space="preserve"> impacts on economic growth. The </w:t>
      </w:r>
      <w:r w:rsidR="00B847DF">
        <w:rPr>
          <w:rFonts w:ascii="Times New Roman" w:eastAsia="Times New Roman" w:hAnsi="Times New Roman" w:cs="Times New Roman"/>
          <w:color w:val="000000"/>
          <w:sz w:val="24"/>
          <w:szCs w:val="24"/>
        </w:rPr>
        <w:t xml:space="preserve">Adjusted </w:t>
      </w:r>
      <w:r w:rsidR="005C71A4" w:rsidRPr="003D64C5">
        <w:rPr>
          <w:rFonts w:ascii="Times New Roman" w:eastAsia="Times New Roman" w:hAnsi="Times New Roman" w:cs="Times New Roman"/>
          <w:color w:val="000000"/>
          <w:sz w:val="24"/>
          <w:szCs w:val="24"/>
        </w:rPr>
        <w:t xml:space="preserve">R-square value </w:t>
      </w:r>
      <w:r w:rsidR="00BE7E12">
        <w:rPr>
          <w:rFonts w:ascii="Times New Roman" w:eastAsia="Times New Roman" w:hAnsi="Times New Roman" w:cs="Times New Roman"/>
          <w:color w:val="000000"/>
          <w:sz w:val="24"/>
          <w:szCs w:val="24"/>
        </w:rPr>
        <w:t>(</w:t>
      </w:r>
      <w:r w:rsidR="00B847DF">
        <w:rPr>
          <w:rFonts w:ascii="Times New Roman" w:eastAsia="Times New Roman" w:hAnsi="Times New Roman" w:cs="Times New Roman"/>
          <w:color w:val="000000"/>
          <w:sz w:val="24"/>
          <w:szCs w:val="24"/>
        </w:rPr>
        <w:t>0.539</w:t>
      </w:r>
      <w:r w:rsidR="00BE7E12">
        <w:rPr>
          <w:rFonts w:ascii="Times New Roman" w:eastAsia="Times New Roman" w:hAnsi="Times New Roman" w:cs="Times New Roman"/>
          <w:color w:val="000000"/>
          <w:sz w:val="24"/>
          <w:szCs w:val="24"/>
        </w:rPr>
        <w:t>)</w:t>
      </w:r>
      <w:r w:rsidR="005C71A4" w:rsidRPr="003D64C5">
        <w:rPr>
          <w:rFonts w:ascii="Times New Roman" w:eastAsia="Times New Roman" w:hAnsi="Times New Roman" w:cs="Times New Roman"/>
          <w:color w:val="000000"/>
          <w:sz w:val="24"/>
          <w:szCs w:val="24"/>
        </w:rPr>
        <w:t xml:space="preserve"> shows that </w:t>
      </w:r>
      <w:r w:rsidR="00BE7E12">
        <w:rPr>
          <w:rFonts w:ascii="Times New Roman" w:eastAsia="Times New Roman" w:hAnsi="Times New Roman" w:cs="Times New Roman"/>
          <w:color w:val="000000"/>
          <w:sz w:val="24"/>
          <w:szCs w:val="24"/>
        </w:rPr>
        <w:t>the independent variables account</w:t>
      </w:r>
      <w:r w:rsidR="00B847DF">
        <w:rPr>
          <w:rFonts w:ascii="Times New Roman" w:eastAsia="Times New Roman" w:hAnsi="Times New Roman" w:cs="Times New Roman"/>
          <w:color w:val="000000"/>
          <w:sz w:val="24"/>
          <w:szCs w:val="24"/>
        </w:rPr>
        <w:t xml:space="preserve"> for about 54</w:t>
      </w:r>
      <w:r w:rsidR="005C71A4" w:rsidRPr="003D64C5">
        <w:rPr>
          <w:rFonts w:ascii="Times New Roman" w:eastAsia="Times New Roman" w:hAnsi="Times New Roman" w:cs="Times New Roman"/>
          <w:color w:val="000000"/>
          <w:sz w:val="24"/>
          <w:szCs w:val="24"/>
        </w:rPr>
        <w:t>.</w:t>
      </w:r>
      <w:r w:rsidR="00BE7E12">
        <w:rPr>
          <w:rFonts w:ascii="Times New Roman" w:eastAsia="Times New Roman" w:hAnsi="Times New Roman" w:cs="Times New Roman"/>
          <w:color w:val="000000"/>
          <w:sz w:val="24"/>
          <w:szCs w:val="24"/>
        </w:rPr>
        <w:t>0</w:t>
      </w:r>
      <w:r w:rsidR="005C71A4" w:rsidRPr="003D64C5">
        <w:rPr>
          <w:rFonts w:ascii="Times New Roman" w:eastAsia="Times New Roman" w:hAnsi="Times New Roman" w:cs="Times New Roman"/>
          <w:color w:val="000000"/>
          <w:sz w:val="24"/>
          <w:szCs w:val="24"/>
        </w:rPr>
        <w:t>% variation in economic growth. Based on this we conclude that the model has a good fit. The Durbin-Watson stat</w:t>
      </w:r>
      <w:r w:rsidR="005C71A4">
        <w:rPr>
          <w:rFonts w:ascii="Times New Roman" w:eastAsia="Times New Roman" w:hAnsi="Times New Roman" w:cs="Times New Roman"/>
          <w:color w:val="000000"/>
          <w:sz w:val="24"/>
          <w:szCs w:val="24"/>
        </w:rPr>
        <w:t xml:space="preserve">istics </w:t>
      </w:r>
      <w:r w:rsidR="005C71A4" w:rsidRPr="003D64C5">
        <w:rPr>
          <w:rFonts w:ascii="Times New Roman" w:eastAsia="Times New Roman" w:hAnsi="Times New Roman" w:cs="Times New Roman"/>
          <w:color w:val="000000"/>
          <w:sz w:val="24"/>
          <w:szCs w:val="24"/>
        </w:rPr>
        <w:t xml:space="preserve">(DW) value </w:t>
      </w:r>
      <w:r w:rsidR="002541B8">
        <w:rPr>
          <w:rFonts w:ascii="Times New Roman" w:eastAsia="Times New Roman" w:hAnsi="Times New Roman" w:cs="Times New Roman"/>
          <w:color w:val="000000"/>
          <w:sz w:val="24"/>
          <w:szCs w:val="24"/>
        </w:rPr>
        <w:t>is</w:t>
      </w:r>
      <w:r w:rsidR="005C71A4" w:rsidRPr="003D64C5">
        <w:rPr>
          <w:rFonts w:ascii="Times New Roman" w:eastAsia="Times New Roman" w:hAnsi="Times New Roman" w:cs="Times New Roman"/>
          <w:color w:val="000000"/>
          <w:sz w:val="24"/>
          <w:szCs w:val="24"/>
        </w:rPr>
        <w:t xml:space="preserve"> </w:t>
      </w:r>
      <w:r w:rsidR="00553DD1">
        <w:rPr>
          <w:rFonts w:ascii="Times New Roman" w:eastAsia="Times New Roman" w:hAnsi="Times New Roman" w:cs="Times New Roman"/>
          <w:color w:val="000000"/>
          <w:sz w:val="24"/>
          <w:szCs w:val="24"/>
        </w:rPr>
        <w:t>1.934</w:t>
      </w:r>
      <w:r w:rsidR="005C71A4" w:rsidRPr="003D64C5">
        <w:rPr>
          <w:rFonts w:ascii="Times New Roman" w:eastAsia="Times New Roman" w:hAnsi="Times New Roman" w:cs="Times New Roman"/>
          <w:color w:val="000000"/>
          <w:sz w:val="24"/>
          <w:szCs w:val="24"/>
        </w:rPr>
        <w:t xml:space="preserve"> </w:t>
      </w:r>
      <w:r w:rsidR="002541B8">
        <w:rPr>
          <w:rFonts w:ascii="Times New Roman" w:eastAsia="Times New Roman" w:hAnsi="Times New Roman" w:cs="Times New Roman"/>
          <w:color w:val="000000"/>
          <w:sz w:val="24"/>
          <w:szCs w:val="24"/>
        </w:rPr>
        <w:t>(</w:t>
      </w:r>
      <w:r w:rsidR="00553DD1">
        <w:rPr>
          <w:rFonts w:ascii="Times New Roman" w:eastAsia="Times New Roman" w:hAnsi="Times New Roman" w:cs="Times New Roman"/>
          <w:color w:val="000000"/>
          <w:sz w:val="24"/>
          <w:szCs w:val="24"/>
        </w:rPr>
        <w:t>approximately</w:t>
      </w:r>
      <w:r w:rsidR="005C71A4" w:rsidRPr="003D64C5">
        <w:rPr>
          <w:rFonts w:ascii="Times New Roman" w:eastAsia="Times New Roman" w:hAnsi="Times New Roman" w:cs="Times New Roman"/>
          <w:color w:val="000000"/>
          <w:sz w:val="24"/>
          <w:szCs w:val="24"/>
        </w:rPr>
        <w:t xml:space="preserve"> to 2</w:t>
      </w:r>
      <w:r w:rsidR="002541B8">
        <w:rPr>
          <w:rFonts w:ascii="Times New Roman" w:eastAsia="Times New Roman" w:hAnsi="Times New Roman" w:cs="Times New Roman"/>
          <w:color w:val="000000"/>
          <w:sz w:val="24"/>
          <w:szCs w:val="24"/>
        </w:rPr>
        <w:t>)</w:t>
      </w:r>
      <w:r w:rsidR="005C71A4" w:rsidRPr="003D64C5">
        <w:rPr>
          <w:rFonts w:ascii="Times New Roman" w:eastAsia="Times New Roman" w:hAnsi="Times New Roman" w:cs="Times New Roman"/>
          <w:color w:val="000000"/>
          <w:sz w:val="24"/>
          <w:szCs w:val="24"/>
        </w:rPr>
        <w:t xml:space="preserve">. This implies that the model is free from auto-correlation problem. </w:t>
      </w:r>
      <w:r w:rsidR="005C71A4" w:rsidRPr="003D64C5">
        <w:rPr>
          <w:rFonts w:ascii="Times New Roman" w:hAnsi="Times New Roman" w:cs="Times New Roman"/>
          <w:sz w:val="24"/>
          <w:szCs w:val="24"/>
        </w:rPr>
        <w:t xml:space="preserve">The ECT term </w:t>
      </w:r>
      <w:r w:rsidR="00553DD1">
        <w:rPr>
          <w:rFonts w:ascii="Times New Roman" w:hAnsi="Times New Roman" w:cs="Times New Roman"/>
          <w:sz w:val="24"/>
          <w:szCs w:val="24"/>
        </w:rPr>
        <w:t>is rightly</w:t>
      </w:r>
      <w:r w:rsidR="005C71A4" w:rsidRPr="003D64C5">
        <w:rPr>
          <w:rFonts w:ascii="Times New Roman" w:hAnsi="Times New Roman" w:cs="Times New Roman"/>
          <w:sz w:val="24"/>
          <w:szCs w:val="24"/>
        </w:rPr>
        <w:t xml:space="preserve"> sign</w:t>
      </w:r>
      <w:r w:rsidR="00553DD1">
        <w:rPr>
          <w:rFonts w:ascii="Times New Roman" w:hAnsi="Times New Roman" w:cs="Times New Roman"/>
          <w:sz w:val="24"/>
          <w:szCs w:val="24"/>
        </w:rPr>
        <w:t>ed</w:t>
      </w:r>
      <w:r w:rsidR="005C71A4" w:rsidRPr="003D64C5">
        <w:rPr>
          <w:rFonts w:ascii="Times New Roman" w:hAnsi="Times New Roman" w:cs="Times New Roman"/>
          <w:sz w:val="24"/>
          <w:szCs w:val="24"/>
        </w:rPr>
        <w:t xml:space="preserve"> </w:t>
      </w:r>
      <w:r w:rsidR="00553DD1">
        <w:rPr>
          <w:rFonts w:ascii="Times New Roman" w:hAnsi="Times New Roman" w:cs="Times New Roman"/>
          <w:sz w:val="24"/>
          <w:szCs w:val="24"/>
        </w:rPr>
        <w:t>(</w:t>
      </w:r>
      <w:r w:rsidR="005C71A4" w:rsidRPr="003D64C5">
        <w:rPr>
          <w:rFonts w:ascii="Times New Roman" w:hAnsi="Times New Roman" w:cs="Times New Roman"/>
          <w:sz w:val="24"/>
          <w:szCs w:val="24"/>
        </w:rPr>
        <w:t>negative</w:t>
      </w:r>
      <w:r w:rsidR="00553DD1">
        <w:rPr>
          <w:rFonts w:ascii="Times New Roman" w:hAnsi="Times New Roman" w:cs="Times New Roman"/>
          <w:sz w:val="24"/>
          <w:szCs w:val="24"/>
        </w:rPr>
        <w:t xml:space="preserve">), </w:t>
      </w:r>
      <w:r w:rsidR="005C71A4" w:rsidRPr="003D64C5">
        <w:rPr>
          <w:rFonts w:ascii="Times New Roman" w:hAnsi="Times New Roman" w:cs="Times New Roman"/>
          <w:sz w:val="24"/>
          <w:szCs w:val="24"/>
        </w:rPr>
        <w:t>it is less than one and statistically significant</w:t>
      </w:r>
      <w:r w:rsidR="00553DD1">
        <w:rPr>
          <w:rFonts w:ascii="Times New Roman" w:hAnsi="Times New Roman" w:cs="Times New Roman"/>
          <w:sz w:val="24"/>
          <w:szCs w:val="24"/>
        </w:rPr>
        <w:t xml:space="preserve"> at 1% level of significan</w:t>
      </w:r>
      <w:r w:rsidR="007C5ECE">
        <w:rPr>
          <w:rFonts w:ascii="Times New Roman" w:hAnsi="Times New Roman" w:cs="Times New Roman"/>
          <w:sz w:val="24"/>
          <w:szCs w:val="24"/>
        </w:rPr>
        <w:t>ce</w:t>
      </w:r>
      <w:r w:rsidR="005C71A4" w:rsidRPr="003D64C5">
        <w:rPr>
          <w:rFonts w:ascii="Times New Roman" w:hAnsi="Times New Roman" w:cs="Times New Roman"/>
          <w:sz w:val="24"/>
          <w:szCs w:val="24"/>
        </w:rPr>
        <w:t>.</w:t>
      </w:r>
    </w:p>
    <w:p w:rsidR="00CC2507" w:rsidRDefault="0016667F" w:rsidP="009D6FF4">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general,</w:t>
      </w:r>
      <w:r w:rsidR="00A362F9">
        <w:rPr>
          <w:rFonts w:ascii="Times New Roman" w:eastAsia="Times New Roman" w:hAnsi="Times New Roman" w:cs="Times New Roman"/>
          <w:color w:val="000000"/>
          <w:sz w:val="24"/>
          <w:szCs w:val="24"/>
        </w:rPr>
        <w:t xml:space="preserve"> current GSMDum is</w:t>
      </w:r>
      <w:r w:rsidR="005C71A4" w:rsidRPr="003D64C5">
        <w:rPr>
          <w:rFonts w:ascii="Times New Roman" w:eastAsia="Times New Roman" w:hAnsi="Times New Roman" w:cs="Times New Roman"/>
          <w:color w:val="000000"/>
          <w:sz w:val="24"/>
          <w:szCs w:val="24"/>
        </w:rPr>
        <w:t xml:space="preserve"> significant</w:t>
      </w:r>
      <w:r>
        <w:rPr>
          <w:rFonts w:ascii="Times New Roman" w:eastAsia="Times New Roman" w:hAnsi="Times New Roman" w:cs="Times New Roman"/>
          <w:color w:val="000000"/>
          <w:sz w:val="24"/>
          <w:szCs w:val="24"/>
        </w:rPr>
        <w:t xml:space="preserve"> determinants of </w:t>
      </w:r>
      <w:r w:rsidR="005C71A4" w:rsidRPr="003D64C5">
        <w:rPr>
          <w:rFonts w:ascii="Times New Roman" w:eastAsia="Times New Roman" w:hAnsi="Times New Roman" w:cs="Times New Roman"/>
          <w:color w:val="000000"/>
          <w:sz w:val="24"/>
          <w:szCs w:val="24"/>
        </w:rPr>
        <w:t xml:space="preserve">current level of economic growth. </w:t>
      </w:r>
      <w:r>
        <w:rPr>
          <w:rFonts w:ascii="Times New Roman" w:eastAsia="Times New Roman" w:hAnsi="Times New Roman" w:cs="Times New Roman"/>
          <w:color w:val="000000"/>
          <w:sz w:val="24"/>
          <w:szCs w:val="24"/>
        </w:rPr>
        <w:t>Specifically, t</w:t>
      </w:r>
      <w:r w:rsidR="005C71A4" w:rsidRPr="003D64C5">
        <w:rPr>
          <w:rFonts w:ascii="Times New Roman" w:eastAsia="Times New Roman" w:hAnsi="Times New Roman" w:cs="Times New Roman"/>
          <w:color w:val="000000"/>
          <w:sz w:val="24"/>
          <w:szCs w:val="24"/>
        </w:rPr>
        <w:t>he result shows that</w:t>
      </w:r>
      <w:r w:rsidR="00B82F8F">
        <w:rPr>
          <w:rFonts w:ascii="Times New Roman" w:eastAsia="Times New Roman" w:hAnsi="Times New Roman" w:cs="Times New Roman"/>
          <w:color w:val="000000"/>
          <w:sz w:val="24"/>
          <w:szCs w:val="24"/>
        </w:rPr>
        <w:t xml:space="preserve"> </w:t>
      </w:r>
      <w:r w:rsidR="00AF6BEF">
        <w:rPr>
          <w:rFonts w:ascii="Times New Roman" w:eastAsia="Times New Roman" w:hAnsi="Times New Roman" w:cs="Times New Roman"/>
          <w:color w:val="000000"/>
          <w:sz w:val="24"/>
          <w:szCs w:val="24"/>
        </w:rPr>
        <w:t>GSMDum exhibit positive and significant relationship with current RGDP</w:t>
      </w:r>
      <w:r w:rsidR="00A362F9">
        <w:rPr>
          <w:rFonts w:ascii="Times New Roman" w:eastAsia="Times New Roman" w:hAnsi="Times New Roman" w:cs="Times New Roman"/>
          <w:color w:val="000000"/>
          <w:sz w:val="24"/>
          <w:szCs w:val="24"/>
        </w:rPr>
        <w:t xml:space="preserve"> at </w:t>
      </w:r>
      <w:r w:rsidR="007004F4">
        <w:rPr>
          <w:rFonts w:ascii="Times New Roman" w:eastAsia="Times New Roman" w:hAnsi="Times New Roman" w:cs="Times New Roman"/>
          <w:color w:val="000000"/>
          <w:sz w:val="24"/>
          <w:szCs w:val="24"/>
        </w:rPr>
        <w:t>1% levels of significan</w:t>
      </w:r>
      <w:r w:rsidR="007C5ECE">
        <w:rPr>
          <w:rFonts w:ascii="Times New Roman" w:eastAsia="Times New Roman" w:hAnsi="Times New Roman" w:cs="Times New Roman"/>
          <w:color w:val="000000"/>
          <w:sz w:val="24"/>
          <w:szCs w:val="24"/>
        </w:rPr>
        <w:t>ce</w:t>
      </w:r>
      <w:r w:rsidR="00100ED5">
        <w:rPr>
          <w:rFonts w:ascii="Times New Roman" w:eastAsia="Times New Roman" w:hAnsi="Times New Roman" w:cs="Times New Roman"/>
          <w:color w:val="000000"/>
          <w:sz w:val="24"/>
          <w:szCs w:val="24"/>
        </w:rPr>
        <w:t>. This implies that</w:t>
      </w:r>
      <w:r w:rsidR="00DC00DD">
        <w:rPr>
          <w:rFonts w:ascii="Times New Roman" w:eastAsia="Times New Roman" w:hAnsi="Times New Roman" w:cs="Times New Roman"/>
          <w:color w:val="000000"/>
          <w:sz w:val="24"/>
          <w:szCs w:val="24"/>
        </w:rPr>
        <w:t xml:space="preserve"> </w:t>
      </w:r>
      <w:r w:rsidR="00E44AA6">
        <w:rPr>
          <w:rFonts w:ascii="Times New Roman" w:eastAsia="Times New Roman" w:hAnsi="Times New Roman" w:cs="Times New Roman"/>
          <w:color w:val="000000"/>
          <w:sz w:val="24"/>
          <w:szCs w:val="24"/>
        </w:rPr>
        <w:t xml:space="preserve">1 unit </w:t>
      </w:r>
      <w:r w:rsidR="00DC00DD">
        <w:rPr>
          <w:rFonts w:ascii="Times New Roman" w:eastAsia="Times New Roman" w:hAnsi="Times New Roman" w:cs="Times New Roman"/>
          <w:color w:val="000000"/>
          <w:sz w:val="24"/>
          <w:szCs w:val="24"/>
        </w:rPr>
        <w:t>increase</w:t>
      </w:r>
      <w:r w:rsidR="00E44AA6">
        <w:rPr>
          <w:rFonts w:ascii="Times New Roman" w:eastAsia="Times New Roman" w:hAnsi="Times New Roman" w:cs="Times New Roman"/>
          <w:color w:val="000000"/>
          <w:sz w:val="24"/>
          <w:szCs w:val="24"/>
        </w:rPr>
        <w:t xml:space="preserve"> in GSMDum will induce 4.85 percent </w:t>
      </w:r>
      <w:r w:rsidR="00DC00DD">
        <w:rPr>
          <w:rFonts w:ascii="Times New Roman" w:eastAsia="Times New Roman" w:hAnsi="Times New Roman" w:cs="Times New Roman"/>
          <w:color w:val="000000"/>
          <w:sz w:val="24"/>
          <w:szCs w:val="24"/>
        </w:rPr>
        <w:t>increase</w:t>
      </w:r>
      <w:r w:rsidR="00E44AA6">
        <w:rPr>
          <w:rFonts w:ascii="Times New Roman" w:eastAsia="Times New Roman" w:hAnsi="Times New Roman" w:cs="Times New Roman"/>
          <w:color w:val="000000"/>
          <w:sz w:val="24"/>
          <w:szCs w:val="24"/>
        </w:rPr>
        <w:t xml:space="preserve"> in current RGDP.</w:t>
      </w:r>
      <w:r w:rsidR="00100ED5">
        <w:rPr>
          <w:rFonts w:ascii="Times New Roman" w:eastAsia="Times New Roman" w:hAnsi="Times New Roman" w:cs="Times New Roman"/>
          <w:color w:val="000000"/>
          <w:sz w:val="24"/>
          <w:szCs w:val="24"/>
        </w:rPr>
        <w:t xml:space="preserve"> </w:t>
      </w:r>
      <w:r w:rsidR="001D7C10">
        <w:rPr>
          <w:rFonts w:ascii="Times New Roman" w:eastAsia="Times New Roman" w:hAnsi="Times New Roman" w:cs="Times New Roman"/>
          <w:color w:val="000000"/>
          <w:sz w:val="24"/>
          <w:szCs w:val="24"/>
        </w:rPr>
        <w:t xml:space="preserve">Also, one unit rise in GSMDum will induce </w:t>
      </w:r>
      <w:r w:rsidR="00DC00DD">
        <w:rPr>
          <w:rFonts w:ascii="Times New Roman" w:eastAsia="Times New Roman" w:hAnsi="Times New Roman" w:cs="Times New Roman"/>
          <w:color w:val="000000"/>
          <w:sz w:val="24"/>
          <w:szCs w:val="24"/>
        </w:rPr>
        <w:t>0.023</w:t>
      </w:r>
      <w:r w:rsidR="001D7C10">
        <w:rPr>
          <w:rFonts w:ascii="Times New Roman" w:eastAsia="Times New Roman" w:hAnsi="Times New Roman" w:cs="Times New Roman"/>
          <w:color w:val="000000"/>
          <w:sz w:val="24"/>
          <w:szCs w:val="24"/>
        </w:rPr>
        <w:t xml:space="preserve"> percent fall in </w:t>
      </w:r>
      <w:r w:rsidR="00DC00DD">
        <w:rPr>
          <w:rFonts w:ascii="Times New Roman" w:eastAsia="Times New Roman" w:hAnsi="Times New Roman" w:cs="Times New Roman"/>
          <w:color w:val="000000"/>
          <w:sz w:val="24"/>
          <w:szCs w:val="24"/>
        </w:rPr>
        <w:t>economic growth (RGDP)</w:t>
      </w:r>
      <w:r w:rsidR="001D7C10">
        <w:rPr>
          <w:rFonts w:ascii="Times New Roman" w:eastAsia="Times New Roman" w:hAnsi="Times New Roman" w:cs="Times New Roman"/>
          <w:color w:val="000000"/>
          <w:sz w:val="24"/>
          <w:szCs w:val="24"/>
        </w:rPr>
        <w:t>.</w:t>
      </w:r>
      <w:r w:rsidR="00CA7122">
        <w:rPr>
          <w:rFonts w:ascii="Times New Roman" w:eastAsia="Times New Roman" w:hAnsi="Times New Roman" w:cs="Times New Roman"/>
          <w:color w:val="000000"/>
          <w:sz w:val="24"/>
          <w:szCs w:val="24"/>
        </w:rPr>
        <w:t xml:space="preserve"> The</w:t>
      </w:r>
      <w:r w:rsidR="00453A2A">
        <w:rPr>
          <w:rFonts w:ascii="Times New Roman" w:eastAsia="Times New Roman" w:hAnsi="Times New Roman" w:cs="Times New Roman"/>
          <w:color w:val="000000"/>
          <w:sz w:val="24"/>
          <w:szCs w:val="24"/>
        </w:rPr>
        <w:t>se mean</w:t>
      </w:r>
      <w:r w:rsidR="00CA7122">
        <w:rPr>
          <w:rFonts w:ascii="Times New Roman" w:eastAsia="Times New Roman" w:hAnsi="Times New Roman" w:cs="Times New Roman"/>
          <w:color w:val="000000"/>
          <w:sz w:val="24"/>
          <w:szCs w:val="24"/>
        </w:rPr>
        <w:t xml:space="preserve"> that during the period o</w:t>
      </w:r>
      <w:r w:rsidR="00100ED5">
        <w:rPr>
          <w:rFonts w:ascii="Times New Roman" w:eastAsia="Times New Roman" w:hAnsi="Times New Roman" w:cs="Times New Roman"/>
          <w:color w:val="000000"/>
          <w:sz w:val="24"/>
          <w:szCs w:val="24"/>
        </w:rPr>
        <w:t>f study, GSMDum is the major driver</w:t>
      </w:r>
      <w:r w:rsidR="00CA7122">
        <w:rPr>
          <w:rFonts w:ascii="Times New Roman" w:eastAsia="Times New Roman" w:hAnsi="Times New Roman" w:cs="Times New Roman"/>
          <w:color w:val="000000"/>
          <w:sz w:val="24"/>
          <w:szCs w:val="24"/>
        </w:rPr>
        <w:t xml:space="preserve"> of economic growth. </w:t>
      </w:r>
    </w:p>
    <w:p w:rsidR="00B609E7" w:rsidRDefault="00B609E7" w:rsidP="009D6FF4">
      <w:pPr>
        <w:spacing w:line="480" w:lineRule="auto"/>
        <w:jc w:val="both"/>
        <w:rPr>
          <w:rFonts w:ascii="Times New Roman" w:eastAsia="Times New Roman" w:hAnsi="Times New Roman" w:cs="Times New Roman"/>
          <w:color w:val="000000"/>
          <w:sz w:val="24"/>
          <w:szCs w:val="24"/>
        </w:rPr>
      </w:pPr>
    </w:p>
    <w:p w:rsidR="00B609E7" w:rsidRDefault="00B609E7" w:rsidP="009D6FF4">
      <w:pPr>
        <w:spacing w:line="480" w:lineRule="auto"/>
        <w:jc w:val="both"/>
        <w:rPr>
          <w:rFonts w:ascii="Times New Roman" w:eastAsia="Times New Roman" w:hAnsi="Times New Roman" w:cs="Times New Roman"/>
          <w:color w:val="000000"/>
          <w:sz w:val="24"/>
          <w:szCs w:val="24"/>
        </w:rPr>
      </w:pPr>
    </w:p>
    <w:p w:rsidR="00B609E7" w:rsidRDefault="00B609E7" w:rsidP="009D6FF4">
      <w:pPr>
        <w:spacing w:line="480" w:lineRule="auto"/>
        <w:jc w:val="both"/>
        <w:rPr>
          <w:rFonts w:ascii="Times New Roman" w:eastAsia="Times New Roman" w:hAnsi="Times New Roman" w:cs="Times New Roman"/>
          <w:color w:val="000000"/>
          <w:sz w:val="24"/>
          <w:szCs w:val="24"/>
        </w:rPr>
      </w:pPr>
    </w:p>
    <w:p w:rsidR="000D7A7D" w:rsidRDefault="00E747BE" w:rsidP="00E747BE">
      <w:pPr>
        <w:pStyle w:val="NoSpacing"/>
        <w:jc w:val="center"/>
        <w:rPr>
          <w:rFonts w:ascii="Times New Roman" w:hAnsi="Times New Roman"/>
          <w:sz w:val="24"/>
          <w:szCs w:val="24"/>
        </w:rPr>
      </w:pPr>
      <w:r>
        <w:rPr>
          <w:rFonts w:ascii="Times New Roman" w:hAnsi="Times New Roman"/>
          <w:sz w:val="24"/>
          <w:szCs w:val="24"/>
        </w:rPr>
        <w:lastRenderedPageBreak/>
        <w:t>TABLE</w:t>
      </w:r>
      <w:r w:rsidR="000D7A7D" w:rsidRPr="00E747BE">
        <w:rPr>
          <w:rFonts w:ascii="Times New Roman" w:hAnsi="Times New Roman"/>
          <w:sz w:val="24"/>
          <w:szCs w:val="24"/>
        </w:rPr>
        <w:t xml:space="preserve"> </w:t>
      </w:r>
      <w:r w:rsidRPr="00E747BE">
        <w:rPr>
          <w:rFonts w:ascii="Times New Roman" w:hAnsi="Times New Roman"/>
          <w:sz w:val="24"/>
          <w:szCs w:val="24"/>
        </w:rPr>
        <w:t xml:space="preserve">4.1.7.1 </w:t>
      </w:r>
      <w:r w:rsidR="000D7A7D" w:rsidRPr="00E747BE">
        <w:rPr>
          <w:rFonts w:ascii="Times New Roman" w:hAnsi="Times New Roman"/>
          <w:sz w:val="24"/>
          <w:szCs w:val="24"/>
        </w:rPr>
        <w:t>: Error Correction Model (ECM)</w:t>
      </w:r>
    </w:p>
    <w:p w:rsidR="00E747BE" w:rsidRPr="00E747BE" w:rsidRDefault="00E747BE" w:rsidP="00E747BE">
      <w:pPr>
        <w:pStyle w:val="NoSpacing"/>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6"/>
        <w:gridCol w:w="2414"/>
        <w:gridCol w:w="1325"/>
        <w:gridCol w:w="1573"/>
      </w:tblGrid>
      <w:tr w:rsidR="00571757" w:rsidRPr="00571757" w:rsidTr="00A06F9A">
        <w:trPr>
          <w:trHeight w:val="20"/>
        </w:trPr>
        <w:tc>
          <w:tcPr>
            <w:tcW w:w="2076" w:type="pct"/>
            <w:tcBorders>
              <w:left w:val="nil"/>
              <w:bottom w:val="single" w:sz="4" w:space="0" w:color="auto"/>
              <w:right w:val="nil"/>
            </w:tcBorders>
            <w:shd w:val="clear" w:color="auto" w:fill="auto"/>
            <w:vAlign w:val="bottom"/>
            <w:hideMark/>
          </w:tcPr>
          <w:p w:rsidR="00571757" w:rsidRPr="001016A9" w:rsidRDefault="00571757" w:rsidP="00571757">
            <w:pPr>
              <w:spacing w:after="0" w:line="240" w:lineRule="auto"/>
              <w:rPr>
                <w:rFonts w:ascii="Times New Roman" w:eastAsia="Times New Roman" w:hAnsi="Times New Roman" w:cs="Times New Roman"/>
                <w:b/>
                <w:color w:val="000000" w:themeColor="text1"/>
                <w:sz w:val="24"/>
                <w:szCs w:val="24"/>
              </w:rPr>
            </w:pPr>
            <w:r w:rsidRPr="001016A9">
              <w:rPr>
                <w:rFonts w:ascii="Times New Roman" w:eastAsia="Times New Roman" w:hAnsi="Times New Roman" w:cs="Times New Roman"/>
                <w:b/>
                <w:color w:val="000000" w:themeColor="text1"/>
                <w:sz w:val="24"/>
                <w:szCs w:val="24"/>
              </w:rPr>
              <w:t>Variable</w:t>
            </w:r>
          </w:p>
        </w:tc>
        <w:tc>
          <w:tcPr>
            <w:tcW w:w="1321" w:type="pct"/>
            <w:tcBorders>
              <w:left w:val="nil"/>
              <w:bottom w:val="single" w:sz="4" w:space="0" w:color="auto"/>
              <w:right w:val="nil"/>
            </w:tcBorders>
            <w:shd w:val="clear" w:color="auto" w:fill="auto"/>
            <w:vAlign w:val="bottom"/>
            <w:hideMark/>
          </w:tcPr>
          <w:p w:rsidR="00571757" w:rsidRPr="001016A9" w:rsidRDefault="00571757" w:rsidP="00571757">
            <w:pPr>
              <w:spacing w:after="0" w:line="240" w:lineRule="auto"/>
              <w:rPr>
                <w:rFonts w:ascii="Times New Roman" w:eastAsia="Times New Roman" w:hAnsi="Times New Roman" w:cs="Times New Roman"/>
                <w:b/>
                <w:color w:val="000000" w:themeColor="text1"/>
                <w:sz w:val="24"/>
                <w:szCs w:val="24"/>
              </w:rPr>
            </w:pPr>
            <w:r w:rsidRPr="001016A9">
              <w:rPr>
                <w:rFonts w:ascii="Times New Roman" w:eastAsia="Times New Roman" w:hAnsi="Times New Roman" w:cs="Times New Roman"/>
                <w:b/>
                <w:color w:val="000000" w:themeColor="text1"/>
                <w:sz w:val="24"/>
                <w:szCs w:val="24"/>
              </w:rPr>
              <w:t>Coefficient</w:t>
            </w:r>
          </w:p>
        </w:tc>
        <w:tc>
          <w:tcPr>
            <w:tcW w:w="735" w:type="pct"/>
            <w:tcBorders>
              <w:left w:val="nil"/>
              <w:bottom w:val="single" w:sz="4" w:space="0" w:color="auto"/>
              <w:right w:val="nil"/>
            </w:tcBorders>
            <w:shd w:val="clear" w:color="auto" w:fill="auto"/>
            <w:vAlign w:val="bottom"/>
            <w:hideMark/>
          </w:tcPr>
          <w:p w:rsidR="00571757" w:rsidRPr="001016A9" w:rsidRDefault="00571757" w:rsidP="00571757">
            <w:pPr>
              <w:spacing w:after="0" w:line="240" w:lineRule="auto"/>
              <w:rPr>
                <w:rFonts w:ascii="Times New Roman" w:eastAsia="Times New Roman" w:hAnsi="Times New Roman" w:cs="Times New Roman"/>
                <w:b/>
                <w:color w:val="000000" w:themeColor="text1"/>
                <w:sz w:val="24"/>
                <w:szCs w:val="24"/>
              </w:rPr>
            </w:pPr>
            <w:r w:rsidRPr="001016A9">
              <w:rPr>
                <w:rFonts w:ascii="Times New Roman" w:eastAsia="Times New Roman" w:hAnsi="Times New Roman" w:cs="Times New Roman"/>
                <w:b/>
                <w:color w:val="000000" w:themeColor="text1"/>
                <w:sz w:val="24"/>
                <w:szCs w:val="24"/>
              </w:rPr>
              <w:t>Std. Error</w:t>
            </w:r>
          </w:p>
        </w:tc>
        <w:tc>
          <w:tcPr>
            <w:tcW w:w="868" w:type="pct"/>
            <w:tcBorders>
              <w:left w:val="nil"/>
              <w:bottom w:val="single" w:sz="4" w:space="0" w:color="auto"/>
              <w:right w:val="nil"/>
            </w:tcBorders>
            <w:shd w:val="clear" w:color="auto" w:fill="auto"/>
            <w:vAlign w:val="bottom"/>
            <w:hideMark/>
          </w:tcPr>
          <w:p w:rsidR="00571757" w:rsidRPr="001016A9" w:rsidRDefault="00571757" w:rsidP="00571757">
            <w:pPr>
              <w:spacing w:after="0" w:line="240" w:lineRule="auto"/>
              <w:rPr>
                <w:rFonts w:ascii="Times New Roman" w:eastAsia="Times New Roman" w:hAnsi="Times New Roman" w:cs="Times New Roman"/>
                <w:b/>
                <w:color w:val="000000" w:themeColor="text1"/>
                <w:sz w:val="24"/>
                <w:szCs w:val="24"/>
              </w:rPr>
            </w:pPr>
            <w:r w:rsidRPr="001016A9">
              <w:rPr>
                <w:rFonts w:ascii="Times New Roman" w:eastAsia="Times New Roman" w:hAnsi="Times New Roman" w:cs="Times New Roman"/>
                <w:b/>
                <w:color w:val="000000" w:themeColor="text1"/>
                <w:sz w:val="24"/>
                <w:szCs w:val="24"/>
              </w:rPr>
              <w:t>Prob.</w:t>
            </w:r>
          </w:p>
        </w:tc>
      </w:tr>
      <w:tr w:rsidR="00571757" w:rsidRPr="00571757" w:rsidTr="00A06F9A">
        <w:trPr>
          <w:trHeight w:val="20"/>
        </w:trPr>
        <w:tc>
          <w:tcPr>
            <w:tcW w:w="2076" w:type="pct"/>
            <w:tcBorders>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D(LOG_GDPTEL)</w:t>
            </w:r>
          </w:p>
        </w:tc>
        <w:tc>
          <w:tcPr>
            <w:tcW w:w="1321" w:type="pct"/>
            <w:tcBorders>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0.03265*</w:t>
            </w:r>
          </w:p>
        </w:tc>
        <w:tc>
          <w:tcPr>
            <w:tcW w:w="735" w:type="pct"/>
            <w:tcBorders>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0.017</w:t>
            </w:r>
          </w:p>
        </w:tc>
        <w:tc>
          <w:tcPr>
            <w:tcW w:w="868" w:type="pct"/>
            <w:tcBorders>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0.071</w:t>
            </w:r>
          </w:p>
        </w:tc>
      </w:tr>
      <w:tr w:rsidR="00571757" w:rsidRPr="00571757" w:rsidTr="00A06F9A">
        <w:trPr>
          <w:trHeight w:val="20"/>
        </w:trPr>
        <w:tc>
          <w:tcPr>
            <w:tcW w:w="2076"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D(LOG_FDITEL)</w:t>
            </w:r>
          </w:p>
        </w:tc>
        <w:tc>
          <w:tcPr>
            <w:tcW w:w="1321"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0.00464</w:t>
            </w:r>
          </w:p>
        </w:tc>
        <w:tc>
          <w:tcPr>
            <w:tcW w:w="735"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0.007</w:t>
            </w:r>
          </w:p>
        </w:tc>
        <w:tc>
          <w:tcPr>
            <w:tcW w:w="868"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0.530</w:t>
            </w:r>
          </w:p>
        </w:tc>
      </w:tr>
      <w:tr w:rsidR="00571757" w:rsidRPr="00571757" w:rsidTr="00A06F9A">
        <w:trPr>
          <w:trHeight w:val="20"/>
        </w:trPr>
        <w:tc>
          <w:tcPr>
            <w:tcW w:w="2076"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D(LOG_GDPTEL)*D(LOG_FDITEL)</w:t>
            </w:r>
          </w:p>
        </w:tc>
        <w:tc>
          <w:tcPr>
            <w:tcW w:w="1321"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0.13579</w:t>
            </w:r>
          </w:p>
        </w:tc>
        <w:tc>
          <w:tcPr>
            <w:tcW w:w="735"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0.146</w:t>
            </w:r>
          </w:p>
        </w:tc>
        <w:tc>
          <w:tcPr>
            <w:tcW w:w="868"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0.366</w:t>
            </w:r>
          </w:p>
        </w:tc>
      </w:tr>
      <w:tr w:rsidR="00571757" w:rsidRPr="00571757" w:rsidTr="00A06F9A">
        <w:trPr>
          <w:trHeight w:val="20"/>
        </w:trPr>
        <w:tc>
          <w:tcPr>
            <w:tcW w:w="2076"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D(LOG_GCF)</w:t>
            </w:r>
          </w:p>
        </w:tc>
        <w:tc>
          <w:tcPr>
            <w:tcW w:w="1321"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0.03302</w:t>
            </w:r>
          </w:p>
        </w:tc>
        <w:tc>
          <w:tcPr>
            <w:tcW w:w="735"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0.027</w:t>
            </w:r>
          </w:p>
        </w:tc>
        <w:tc>
          <w:tcPr>
            <w:tcW w:w="868"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0.234</w:t>
            </w:r>
          </w:p>
        </w:tc>
      </w:tr>
      <w:tr w:rsidR="00571757" w:rsidRPr="00571757" w:rsidTr="00A06F9A">
        <w:trPr>
          <w:trHeight w:val="20"/>
        </w:trPr>
        <w:tc>
          <w:tcPr>
            <w:tcW w:w="2076"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D(LOG_EXCHR)</w:t>
            </w:r>
          </w:p>
        </w:tc>
        <w:tc>
          <w:tcPr>
            <w:tcW w:w="1321"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-0.04019*</w:t>
            </w:r>
          </w:p>
        </w:tc>
        <w:tc>
          <w:tcPr>
            <w:tcW w:w="735"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0.020</w:t>
            </w:r>
          </w:p>
        </w:tc>
        <w:tc>
          <w:tcPr>
            <w:tcW w:w="868"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0.058</w:t>
            </w:r>
          </w:p>
        </w:tc>
      </w:tr>
      <w:tr w:rsidR="00571757" w:rsidRPr="00571757" w:rsidTr="00A06F9A">
        <w:trPr>
          <w:trHeight w:val="20"/>
        </w:trPr>
        <w:tc>
          <w:tcPr>
            <w:tcW w:w="2076"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D(INFL)</w:t>
            </w:r>
          </w:p>
        </w:tc>
        <w:tc>
          <w:tcPr>
            <w:tcW w:w="1321"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-0.00023*</w:t>
            </w:r>
          </w:p>
        </w:tc>
        <w:tc>
          <w:tcPr>
            <w:tcW w:w="735"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0.000</w:t>
            </w:r>
          </w:p>
        </w:tc>
        <w:tc>
          <w:tcPr>
            <w:tcW w:w="868"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0.074</w:t>
            </w:r>
          </w:p>
        </w:tc>
      </w:tr>
      <w:tr w:rsidR="00571757" w:rsidRPr="00571757" w:rsidTr="00A06F9A">
        <w:trPr>
          <w:trHeight w:val="20"/>
        </w:trPr>
        <w:tc>
          <w:tcPr>
            <w:tcW w:w="2076"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D(OPEN(-1))</w:t>
            </w:r>
          </w:p>
        </w:tc>
        <w:tc>
          <w:tcPr>
            <w:tcW w:w="1321"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0.00046</w:t>
            </w:r>
          </w:p>
        </w:tc>
        <w:tc>
          <w:tcPr>
            <w:tcW w:w="735"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0.001</w:t>
            </w:r>
          </w:p>
        </w:tc>
        <w:tc>
          <w:tcPr>
            <w:tcW w:w="868"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0.562</w:t>
            </w:r>
          </w:p>
        </w:tc>
      </w:tr>
      <w:tr w:rsidR="00571757" w:rsidRPr="00571757" w:rsidTr="00A06F9A">
        <w:trPr>
          <w:trHeight w:val="20"/>
        </w:trPr>
        <w:tc>
          <w:tcPr>
            <w:tcW w:w="2076"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GSMDUM</w:t>
            </w:r>
          </w:p>
        </w:tc>
        <w:tc>
          <w:tcPr>
            <w:tcW w:w="1321"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0.04890***</w:t>
            </w:r>
          </w:p>
        </w:tc>
        <w:tc>
          <w:tcPr>
            <w:tcW w:w="735"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0.013</w:t>
            </w:r>
          </w:p>
        </w:tc>
        <w:tc>
          <w:tcPr>
            <w:tcW w:w="868"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0.001</w:t>
            </w:r>
          </w:p>
        </w:tc>
      </w:tr>
      <w:tr w:rsidR="00571757" w:rsidRPr="00571757" w:rsidTr="00A06F9A">
        <w:trPr>
          <w:trHeight w:val="20"/>
        </w:trPr>
        <w:tc>
          <w:tcPr>
            <w:tcW w:w="2076"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D(LOG_RGDP(-1))</w:t>
            </w:r>
          </w:p>
        </w:tc>
        <w:tc>
          <w:tcPr>
            <w:tcW w:w="1321"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0.20288</w:t>
            </w:r>
          </w:p>
        </w:tc>
        <w:tc>
          <w:tcPr>
            <w:tcW w:w="735"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0.197</w:t>
            </w:r>
          </w:p>
        </w:tc>
        <w:tc>
          <w:tcPr>
            <w:tcW w:w="868"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0.318</w:t>
            </w:r>
          </w:p>
        </w:tc>
      </w:tr>
      <w:tr w:rsidR="00571757" w:rsidRPr="00571757" w:rsidTr="00A06F9A">
        <w:trPr>
          <w:trHeight w:val="20"/>
        </w:trPr>
        <w:tc>
          <w:tcPr>
            <w:tcW w:w="2076"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D(LOG_CRF(-1))</w:t>
            </w:r>
          </w:p>
        </w:tc>
        <w:tc>
          <w:tcPr>
            <w:tcW w:w="1321"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0.00726</w:t>
            </w:r>
          </w:p>
        </w:tc>
        <w:tc>
          <w:tcPr>
            <w:tcW w:w="735"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0.032</w:t>
            </w:r>
          </w:p>
        </w:tc>
        <w:tc>
          <w:tcPr>
            <w:tcW w:w="868"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0.822</w:t>
            </w:r>
          </w:p>
        </w:tc>
      </w:tr>
      <w:tr w:rsidR="00571757" w:rsidRPr="00571757" w:rsidTr="00A06F9A">
        <w:trPr>
          <w:trHeight w:val="20"/>
        </w:trPr>
        <w:tc>
          <w:tcPr>
            <w:tcW w:w="2076"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ECT(-1)</w:t>
            </w:r>
          </w:p>
        </w:tc>
        <w:tc>
          <w:tcPr>
            <w:tcW w:w="1321"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-0.08457***</w:t>
            </w:r>
          </w:p>
        </w:tc>
        <w:tc>
          <w:tcPr>
            <w:tcW w:w="735"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0.027</w:t>
            </w:r>
          </w:p>
        </w:tc>
        <w:tc>
          <w:tcPr>
            <w:tcW w:w="868"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0.006</w:t>
            </w:r>
          </w:p>
        </w:tc>
      </w:tr>
      <w:tr w:rsidR="00571757" w:rsidRPr="00571757" w:rsidTr="00A06F9A">
        <w:trPr>
          <w:trHeight w:val="20"/>
        </w:trPr>
        <w:tc>
          <w:tcPr>
            <w:tcW w:w="2076"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C</w:t>
            </w:r>
          </w:p>
        </w:tc>
        <w:tc>
          <w:tcPr>
            <w:tcW w:w="1321"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0.63524***</w:t>
            </w:r>
          </w:p>
        </w:tc>
        <w:tc>
          <w:tcPr>
            <w:tcW w:w="735"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0.198</w:t>
            </w:r>
          </w:p>
        </w:tc>
        <w:tc>
          <w:tcPr>
            <w:tcW w:w="868" w:type="pct"/>
            <w:tcBorders>
              <w:top w:val="nil"/>
              <w:left w:val="nil"/>
              <w:bottom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0.005</w:t>
            </w:r>
          </w:p>
        </w:tc>
      </w:tr>
      <w:tr w:rsidR="00571757" w:rsidRPr="00571757" w:rsidTr="00A06F9A">
        <w:trPr>
          <w:trHeight w:val="20"/>
        </w:trPr>
        <w:tc>
          <w:tcPr>
            <w:tcW w:w="5000" w:type="pct"/>
            <w:gridSpan w:val="4"/>
            <w:tcBorders>
              <w:top w:val="nil"/>
              <w:left w:val="nil"/>
              <w:bottom w:val="nil"/>
              <w:right w:val="nil"/>
            </w:tcBorders>
            <w:shd w:val="clear" w:color="auto" w:fill="auto"/>
            <w:vAlign w:val="bottom"/>
            <w:hideMark/>
          </w:tcPr>
          <w:p w:rsidR="00571757" w:rsidRPr="00571757" w:rsidRDefault="00571757" w:rsidP="00571757">
            <w:pPr>
              <w:spacing w:after="0" w:line="240" w:lineRule="auto"/>
              <w:rPr>
                <w:rFonts w:ascii="Times New Roman" w:eastAsia="Times New Roman" w:hAnsi="Times New Roman" w:cs="Times New Roman"/>
                <w:color w:val="000000" w:themeColor="text1"/>
                <w:sz w:val="24"/>
                <w:szCs w:val="24"/>
              </w:rPr>
            </w:pPr>
          </w:p>
        </w:tc>
      </w:tr>
      <w:tr w:rsidR="00571757" w:rsidRPr="00571757" w:rsidTr="00A06F9A">
        <w:trPr>
          <w:trHeight w:val="20"/>
        </w:trPr>
        <w:tc>
          <w:tcPr>
            <w:tcW w:w="2076" w:type="pct"/>
            <w:tcBorders>
              <w:top w:val="nil"/>
              <w:left w:val="nil"/>
              <w:bottom w:val="nil"/>
              <w:right w:val="nil"/>
            </w:tcBorders>
            <w:shd w:val="clear" w:color="auto" w:fill="auto"/>
            <w:vAlign w:val="bottom"/>
            <w:hideMark/>
          </w:tcPr>
          <w:p w:rsidR="00571757" w:rsidRPr="00571757" w:rsidRDefault="00571757" w:rsidP="00571757">
            <w:pPr>
              <w:pStyle w:val="NoSpacing"/>
              <w:rPr>
                <w:rFonts w:ascii="Times New Roman" w:hAnsi="Times New Roman"/>
                <w:sz w:val="24"/>
                <w:szCs w:val="24"/>
              </w:rPr>
            </w:pPr>
            <w:r w:rsidRPr="00571757">
              <w:rPr>
                <w:rFonts w:ascii="Times New Roman" w:hAnsi="Times New Roman"/>
                <w:sz w:val="24"/>
                <w:szCs w:val="24"/>
              </w:rPr>
              <w:t>R-squared</w:t>
            </w:r>
          </w:p>
        </w:tc>
        <w:tc>
          <w:tcPr>
            <w:tcW w:w="2924" w:type="pct"/>
            <w:gridSpan w:val="3"/>
            <w:tcBorders>
              <w:top w:val="nil"/>
              <w:left w:val="nil"/>
              <w:bottom w:val="nil"/>
              <w:right w:val="nil"/>
            </w:tcBorders>
            <w:shd w:val="clear" w:color="auto" w:fill="auto"/>
            <w:vAlign w:val="bottom"/>
            <w:hideMark/>
          </w:tcPr>
          <w:p w:rsidR="00571757" w:rsidRPr="00571757" w:rsidRDefault="00571757" w:rsidP="00571757">
            <w:pPr>
              <w:pStyle w:val="NoSpacing"/>
              <w:rPr>
                <w:rFonts w:ascii="Times New Roman" w:hAnsi="Times New Roman"/>
                <w:sz w:val="24"/>
                <w:szCs w:val="24"/>
              </w:rPr>
            </w:pPr>
            <w:r w:rsidRPr="00571757">
              <w:rPr>
                <w:rFonts w:ascii="Times New Roman" w:hAnsi="Times New Roman"/>
                <w:color w:val="000000"/>
                <w:sz w:val="24"/>
                <w:szCs w:val="24"/>
              </w:rPr>
              <w:t>0.720</w:t>
            </w:r>
          </w:p>
        </w:tc>
      </w:tr>
      <w:tr w:rsidR="00571757" w:rsidRPr="00571757" w:rsidTr="00A06F9A">
        <w:trPr>
          <w:trHeight w:val="20"/>
        </w:trPr>
        <w:tc>
          <w:tcPr>
            <w:tcW w:w="2076" w:type="pct"/>
            <w:tcBorders>
              <w:top w:val="nil"/>
              <w:left w:val="nil"/>
              <w:bottom w:val="nil"/>
              <w:right w:val="nil"/>
            </w:tcBorders>
            <w:shd w:val="clear" w:color="auto" w:fill="auto"/>
            <w:vAlign w:val="bottom"/>
            <w:hideMark/>
          </w:tcPr>
          <w:p w:rsidR="00571757" w:rsidRPr="00571757" w:rsidRDefault="00571757" w:rsidP="00571757">
            <w:pPr>
              <w:pStyle w:val="NoSpacing"/>
              <w:rPr>
                <w:rFonts w:ascii="Times New Roman" w:hAnsi="Times New Roman"/>
                <w:sz w:val="24"/>
                <w:szCs w:val="24"/>
              </w:rPr>
            </w:pPr>
            <w:r w:rsidRPr="00571757">
              <w:rPr>
                <w:rFonts w:ascii="Times New Roman" w:hAnsi="Times New Roman"/>
                <w:sz w:val="24"/>
                <w:szCs w:val="24"/>
              </w:rPr>
              <w:t>Adjusted R-squared</w:t>
            </w:r>
          </w:p>
        </w:tc>
        <w:tc>
          <w:tcPr>
            <w:tcW w:w="2924" w:type="pct"/>
            <w:gridSpan w:val="3"/>
            <w:tcBorders>
              <w:top w:val="nil"/>
              <w:left w:val="nil"/>
              <w:bottom w:val="nil"/>
              <w:right w:val="nil"/>
            </w:tcBorders>
            <w:shd w:val="clear" w:color="auto" w:fill="auto"/>
            <w:vAlign w:val="bottom"/>
            <w:hideMark/>
          </w:tcPr>
          <w:p w:rsidR="00571757" w:rsidRPr="00571757" w:rsidRDefault="00571757" w:rsidP="00571757">
            <w:pPr>
              <w:pStyle w:val="NoSpacing"/>
              <w:rPr>
                <w:rFonts w:ascii="Times New Roman" w:hAnsi="Times New Roman"/>
                <w:sz w:val="24"/>
                <w:szCs w:val="24"/>
              </w:rPr>
            </w:pPr>
            <w:r w:rsidRPr="00571757">
              <w:rPr>
                <w:rFonts w:ascii="Times New Roman" w:hAnsi="Times New Roman"/>
                <w:color w:val="000000"/>
                <w:sz w:val="24"/>
                <w:szCs w:val="24"/>
              </w:rPr>
              <w:t>0.539</w:t>
            </w:r>
          </w:p>
        </w:tc>
      </w:tr>
      <w:tr w:rsidR="00571757" w:rsidRPr="00571757" w:rsidTr="00A06F9A">
        <w:trPr>
          <w:trHeight w:val="20"/>
        </w:trPr>
        <w:tc>
          <w:tcPr>
            <w:tcW w:w="2076" w:type="pct"/>
            <w:tcBorders>
              <w:top w:val="nil"/>
              <w:left w:val="nil"/>
              <w:bottom w:val="nil"/>
              <w:right w:val="nil"/>
            </w:tcBorders>
            <w:shd w:val="clear" w:color="auto" w:fill="auto"/>
            <w:vAlign w:val="bottom"/>
            <w:hideMark/>
          </w:tcPr>
          <w:p w:rsidR="00571757" w:rsidRPr="00571757" w:rsidRDefault="00571757" w:rsidP="00571757">
            <w:pPr>
              <w:pStyle w:val="NoSpacing"/>
              <w:rPr>
                <w:rFonts w:ascii="Times New Roman" w:hAnsi="Times New Roman"/>
                <w:sz w:val="24"/>
                <w:szCs w:val="24"/>
              </w:rPr>
            </w:pPr>
            <w:r w:rsidRPr="00571757">
              <w:rPr>
                <w:rFonts w:ascii="Times New Roman" w:hAnsi="Times New Roman"/>
                <w:sz w:val="24"/>
                <w:szCs w:val="24"/>
              </w:rPr>
              <w:t>F-statistic</w:t>
            </w:r>
          </w:p>
        </w:tc>
        <w:tc>
          <w:tcPr>
            <w:tcW w:w="2924" w:type="pct"/>
            <w:gridSpan w:val="3"/>
            <w:tcBorders>
              <w:top w:val="nil"/>
              <w:left w:val="nil"/>
              <w:bottom w:val="nil"/>
              <w:right w:val="nil"/>
            </w:tcBorders>
            <w:shd w:val="clear" w:color="auto" w:fill="auto"/>
            <w:vAlign w:val="bottom"/>
            <w:hideMark/>
          </w:tcPr>
          <w:p w:rsidR="00571757" w:rsidRPr="00571757" w:rsidRDefault="00571757" w:rsidP="00571757">
            <w:pPr>
              <w:pStyle w:val="NoSpacing"/>
              <w:rPr>
                <w:rFonts w:ascii="Times New Roman" w:hAnsi="Times New Roman"/>
                <w:sz w:val="24"/>
                <w:szCs w:val="24"/>
              </w:rPr>
            </w:pPr>
            <w:r w:rsidRPr="00571757">
              <w:rPr>
                <w:rFonts w:ascii="Times New Roman" w:hAnsi="Times New Roman"/>
                <w:color w:val="000000"/>
                <w:sz w:val="24"/>
                <w:szCs w:val="24"/>
              </w:rPr>
              <w:t>3.982</w:t>
            </w:r>
          </w:p>
        </w:tc>
      </w:tr>
      <w:tr w:rsidR="00571757" w:rsidRPr="00571757" w:rsidTr="00A06F9A">
        <w:trPr>
          <w:trHeight w:val="20"/>
        </w:trPr>
        <w:tc>
          <w:tcPr>
            <w:tcW w:w="2076" w:type="pct"/>
            <w:tcBorders>
              <w:top w:val="nil"/>
              <w:left w:val="nil"/>
              <w:bottom w:val="nil"/>
              <w:right w:val="nil"/>
            </w:tcBorders>
            <w:shd w:val="clear" w:color="auto" w:fill="auto"/>
            <w:vAlign w:val="bottom"/>
            <w:hideMark/>
          </w:tcPr>
          <w:p w:rsidR="00571757" w:rsidRPr="00571757" w:rsidRDefault="00571757" w:rsidP="00571757">
            <w:pPr>
              <w:pStyle w:val="NoSpacing"/>
              <w:rPr>
                <w:rFonts w:ascii="Times New Roman" w:hAnsi="Times New Roman"/>
                <w:sz w:val="24"/>
                <w:szCs w:val="24"/>
              </w:rPr>
            </w:pPr>
            <w:r w:rsidRPr="00571757">
              <w:rPr>
                <w:rFonts w:ascii="Times New Roman" w:hAnsi="Times New Roman"/>
                <w:sz w:val="24"/>
                <w:szCs w:val="24"/>
              </w:rPr>
              <w:t>Prob(F-statistic)</w:t>
            </w:r>
          </w:p>
        </w:tc>
        <w:tc>
          <w:tcPr>
            <w:tcW w:w="2924" w:type="pct"/>
            <w:gridSpan w:val="3"/>
            <w:tcBorders>
              <w:top w:val="nil"/>
              <w:left w:val="nil"/>
              <w:bottom w:val="nil"/>
              <w:right w:val="nil"/>
            </w:tcBorders>
            <w:shd w:val="clear" w:color="auto" w:fill="auto"/>
            <w:vAlign w:val="bottom"/>
            <w:hideMark/>
          </w:tcPr>
          <w:p w:rsidR="00571757" w:rsidRPr="00571757" w:rsidRDefault="00571757" w:rsidP="00571757">
            <w:pPr>
              <w:pStyle w:val="NoSpacing"/>
              <w:rPr>
                <w:rFonts w:ascii="Times New Roman" w:hAnsi="Times New Roman"/>
                <w:sz w:val="24"/>
                <w:szCs w:val="24"/>
              </w:rPr>
            </w:pPr>
            <w:r w:rsidRPr="00571757">
              <w:rPr>
                <w:rFonts w:ascii="Times New Roman" w:hAnsi="Times New Roman"/>
                <w:color w:val="000000"/>
                <w:sz w:val="24"/>
                <w:szCs w:val="24"/>
              </w:rPr>
              <w:t>0.005</w:t>
            </w:r>
          </w:p>
        </w:tc>
      </w:tr>
      <w:tr w:rsidR="00571757" w:rsidRPr="00571757" w:rsidTr="00A06F9A">
        <w:trPr>
          <w:trHeight w:val="20"/>
        </w:trPr>
        <w:tc>
          <w:tcPr>
            <w:tcW w:w="2076" w:type="pct"/>
            <w:tcBorders>
              <w:top w:val="nil"/>
              <w:left w:val="nil"/>
              <w:right w:val="nil"/>
            </w:tcBorders>
            <w:shd w:val="clear" w:color="auto" w:fill="auto"/>
            <w:vAlign w:val="bottom"/>
            <w:hideMark/>
          </w:tcPr>
          <w:p w:rsidR="00571757" w:rsidRPr="00571757" w:rsidRDefault="00571757" w:rsidP="00571757">
            <w:pPr>
              <w:autoSpaceDE w:val="0"/>
              <w:autoSpaceDN w:val="0"/>
              <w:adjustRightInd w:val="0"/>
              <w:ind w:right="10"/>
              <w:rPr>
                <w:rFonts w:ascii="Times New Roman" w:hAnsi="Times New Roman" w:cs="Times New Roman"/>
                <w:sz w:val="24"/>
                <w:szCs w:val="24"/>
              </w:rPr>
            </w:pPr>
            <w:r w:rsidRPr="00571757">
              <w:rPr>
                <w:rFonts w:ascii="Times New Roman" w:hAnsi="Times New Roman" w:cs="Times New Roman"/>
                <w:sz w:val="24"/>
                <w:szCs w:val="24"/>
              </w:rPr>
              <w:t>Durbin-Watson stat</w:t>
            </w:r>
          </w:p>
        </w:tc>
        <w:tc>
          <w:tcPr>
            <w:tcW w:w="2924" w:type="pct"/>
            <w:gridSpan w:val="3"/>
            <w:tcBorders>
              <w:top w:val="nil"/>
              <w:left w:val="nil"/>
              <w:right w:val="nil"/>
            </w:tcBorders>
            <w:shd w:val="clear" w:color="auto" w:fill="auto"/>
            <w:vAlign w:val="bottom"/>
            <w:hideMark/>
          </w:tcPr>
          <w:p w:rsidR="00571757" w:rsidRPr="00571757" w:rsidRDefault="00571757" w:rsidP="00571757">
            <w:pPr>
              <w:rPr>
                <w:rFonts w:ascii="Times New Roman" w:hAnsi="Times New Roman" w:cs="Times New Roman"/>
                <w:color w:val="000000"/>
                <w:sz w:val="24"/>
                <w:szCs w:val="24"/>
              </w:rPr>
            </w:pPr>
            <w:r w:rsidRPr="00571757">
              <w:rPr>
                <w:rFonts w:ascii="Times New Roman" w:hAnsi="Times New Roman" w:cs="Times New Roman"/>
                <w:color w:val="000000"/>
                <w:sz w:val="24"/>
                <w:szCs w:val="24"/>
              </w:rPr>
              <w:t>1.934</w:t>
            </w:r>
          </w:p>
        </w:tc>
      </w:tr>
    </w:tbl>
    <w:p w:rsidR="000D7A7D" w:rsidRPr="00B50CEE" w:rsidRDefault="000D7A7D" w:rsidP="000D7A7D">
      <w:pPr>
        <w:pStyle w:val="NoSpacing"/>
        <w:rPr>
          <w:i/>
        </w:rPr>
      </w:pPr>
      <w:r w:rsidRPr="00B50CEE">
        <w:rPr>
          <w:i/>
        </w:rPr>
        <w:t>Source: Author’s Computation, 2017.</w:t>
      </w:r>
    </w:p>
    <w:p w:rsidR="000D7A7D" w:rsidRDefault="000D7A7D" w:rsidP="000D7A7D">
      <w:pPr>
        <w:pStyle w:val="NoSpacing"/>
        <w:rPr>
          <w:rFonts w:asciiTheme="minorHAnsi" w:hAnsiTheme="minorHAnsi" w:cstheme="minorBidi"/>
        </w:rPr>
      </w:pPr>
      <w:r w:rsidRPr="00B50CEE">
        <w:rPr>
          <w:i/>
        </w:rPr>
        <w:t xml:space="preserve">Note: *, ** and *** represents significance level of 10%, 5% and 1% respectively. </w:t>
      </w:r>
      <w:r w:rsidRPr="00DE6BFD">
        <w:br/>
      </w:r>
    </w:p>
    <w:p w:rsidR="005F2031" w:rsidRDefault="005F2031" w:rsidP="00B50CEE">
      <w:pPr>
        <w:pStyle w:val="NoSpacing"/>
        <w:rPr>
          <w:rFonts w:ascii="Times New Roman" w:hAnsi="Times New Roman"/>
          <w:b/>
          <w:sz w:val="24"/>
          <w:szCs w:val="24"/>
        </w:rPr>
      </w:pPr>
    </w:p>
    <w:p w:rsidR="005F2031" w:rsidRPr="00281246" w:rsidRDefault="005F2031" w:rsidP="006F66B5">
      <w:pPr>
        <w:pStyle w:val="NoSpacing"/>
        <w:spacing w:line="480" w:lineRule="auto"/>
        <w:rPr>
          <w:rFonts w:ascii="Times New Roman" w:hAnsi="Times New Roman"/>
          <w:b/>
          <w:sz w:val="24"/>
          <w:szCs w:val="24"/>
        </w:rPr>
      </w:pPr>
      <w:r w:rsidRPr="005F2031">
        <w:rPr>
          <w:rFonts w:ascii="Times New Roman" w:hAnsi="Times New Roman"/>
          <w:b/>
          <w:sz w:val="24"/>
          <w:szCs w:val="24"/>
        </w:rPr>
        <w:t>4.1.8</w:t>
      </w:r>
      <w:r w:rsidRPr="005F2031">
        <w:rPr>
          <w:rFonts w:ascii="Times New Roman" w:hAnsi="Times New Roman"/>
          <w:b/>
          <w:sz w:val="24"/>
          <w:szCs w:val="24"/>
        </w:rPr>
        <w:tab/>
      </w:r>
      <w:r w:rsidR="00254F33" w:rsidRPr="005F2031">
        <w:rPr>
          <w:rFonts w:ascii="Times New Roman" w:hAnsi="Times New Roman"/>
          <w:b/>
          <w:sz w:val="24"/>
          <w:szCs w:val="24"/>
        </w:rPr>
        <w:t>Testing of Hypotheses</w:t>
      </w:r>
    </w:p>
    <w:p w:rsidR="005C18B2" w:rsidRDefault="00E747BE" w:rsidP="006F66B5">
      <w:pPr>
        <w:pStyle w:val="Default"/>
        <w:spacing w:line="480" w:lineRule="auto"/>
        <w:jc w:val="both"/>
      </w:pPr>
      <w:r>
        <w:rPr>
          <w:b/>
        </w:rPr>
        <w:t>Hypothesis I</w:t>
      </w:r>
      <w:r w:rsidR="005C18B2" w:rsidRPr="005C18B2">
        <w:t xml:space="preserve"> </w:t>
      </w:r>
      <w:r w:rsidR="005C18B2">
        <w:t>(Ho</w:t>
      </w:r>
      <w:r w:rsidR="00D40FCE" w:rsidRPr="00D40FCE">
        <w:rPr>
          <w:vertAlign w:val="subscript"/>
        </w:rPr>
        <w:t>1</w:t>
      </w:r>
      <w:r w:rsidR="005C18B2">
        <w:t xml:space="preserve">): </w:t>
      </w:r>
      <w:r w:rsidR="005C18B2" w:rsidRPr="00F0516E">
        <w:t>F</w:t>
      </w:r>
      <w:r w:rsidR="005C18B2">
        <w:t xml:space="preserve">DI in the telecom sector </w:t>
      </w:r>
      <w:r w:rsidR="005C18B2" w:rsidRPr="00F0516E">
        <w:t>has no significant effect</w:t>
      </w:r>
      <w:r w:rsidR="00421B3E">
        <w:t xml:space="preserve">s on contribution of Telecom to GDP </w:t>
      </w:r>
      <w:r w:rsidR="005C18B2" w:rsidRPr="00F0516E">
        <w:t>in Nigeria.</w:t>
      </w:r>
    </w:p>
    <w:p w:rsidR="007A7658" w:rsidRDefault="007A7658" w:rsidP="007A7658">
      <w:pPr>
        <w:pStyle w:val="Default"/>
        <w:spacing w:line="480" w:lineRule="auto"/>
        <w:jc w:val="both"/>
      </w:pPr>
      <w:r w:rsidRPr="007A7658">
        <w:rPr>
          <w:b/>
        </w:rPr>
        <w:t>Decision Rule</w:t>
      </w:r>
      <w:r w:rsidR="00B609E7">
        <w:t>: If P&gt;0.05</w:t>
      </w:r>
      <w:r>
        <w:t xml:space="preserve"> accept null hypothesis otherwise reject.</w:t>
      </w:r>
    </w:p>
    <w:p w:rsidR="007A7658" w:rsidRDefault="007A7658" w:rsidP="006F66B5">
      <w:pPr>
        <w:pStyle w:val="Default"/>
        <w:spacing w:line="480" w:lineRule="auto"/>
        <w:jc w:val="both"/>
      </w:pPr>
    </w:p>
    <w:p w:rsidR="00DB1105" w:rsidRDefault="00A155B5" w:rsidP="006F66B5">
      <w:pPr>
        <w:spacing w:line="480" w:lineRule="auto"/>
        <w:jc w:val="both"/>
        <w:rPr>
          <w:rFonts w:ascii="Times New Roman" w:hAnsi="Times New Roman"/>
          <w:sz w:val="24"/>
          <w:szCs w:val="24"/>
        </w:rPr>
      </w:pPr>
      <w:r>
        <w:rPr>
          <w:rFonts w:ascii="Times New Roman" w:hAnsi="Times New Roman"/>
          <w:sz w:val="24"/>
          <w:szCs w:val="24"/>
        </w:rPr>
        <w:lastRenderedPageBreak/>
        <w:t xml:space="preserve">The </w:t>
      </w:r>
      <w:r w:rsidR="00E747BE">
        <w:rPr>
          <w:rFonts w:ascii="Times New Roman" w:hAnsi="Times New Roman"/>
          <w:sz w:val="24"/>
          <w:szCs w:val="24"/>
        </w:rPr>
        <w:t>result in table 4.1.7</w:t>
      </w:r>
      <w:r w:rsidR="00DB1105">
        <w:rPr>
          <w:rFonts w:ascii="Times New Roman" w:hAnsi="Times New Roman"/>
          <w:sz w:val="24"/>
          <w:szCs w:val="24"/>
        </w:rPr>
        <w:t xml:space="preserve"> revea</w:t>
      </w:r>
      <w:r w:rsidR="00421B3E">
        <w:rPr>
          <w:rFonts w:ascii="Times New Roman" w:hAnsi="Times New Roman"/>
          <w:sz w:val="24"/>
          <w:szCs w:val="24"/>
        </w:rPr>
        <w:t>ls that the coefficient (0.15988</w:t>
      </w:r>
      <w:r w:rsidR="00D40FCE">
        <w:rPr>
          <w:rFonts w:ascii="Times New Roman" w:hAnsi="Times New Roman"/>
          <w:sz w:val="24"/>
          <w:szCs w:val="24"/>
        </w:rPr>
        <w:t>; P=</w:t>
      </w:r>
      <w:r w:rsidR="00DB1105">
        <w:rPr>
          <w:rFonts w:ascii="Times New Roman" w:hAnsi="Times New Roman"/>
          <w:sz w:val="24"/>
          <w:szCs w:val="24"/>
        </w:rPr>
        <w:t xml:space="preserve"> </w:t>
      </w:r>
      <w:r w:rsidR="00421B3E">
        <w:rPr>
          <w:rFonts w:ascii="Times New Roman" w:hAnsi="Times New Roman"/>
          <w:sz w:val="24"/>
          <w:szCs w:val="24"/>
        </w:rPr>
        <w:t>0.043</w:t>
      </w:r>
      <w:r w:rsidR="00D40FCE">
        <w:rPr>
          <w:rFonts w:ascii="Times New Roman" w:hAnsi="Times New Roman"/>
          <w:sz w:val="24"/>
          <w:szCs w:val="24"/>
        </w:rPr>
        <w:t xml:space="preserve">) </w:t>
      </w:r>
      <w:r w:rsidR="00DB1105">
        <w:rPr>
          <w:rFonts w:ascii="Times New Roman" w:hAnsi="Times New Roman"/>
          <w:sz w:val="24"/>
          <w:szCs w:val="24"/>
        </w:rPr>
        <w:t>shows a positive and significant relationship between</w:t>
      </w:r>
      <w:r w:rsidR="00421B3E">
        <w:rPr>
          <w:rFonts w:ascii="Times New Roman" w:hAnsi="Times New Roman"/>
          <w:sz w:val="24"/>
          <w:szCs w:val="24"/>
        </w:rPr>
        <w:t xml:space="preserve"> one period lag of </w:t>
      </w:r>
      <w:r w:rsidR="00DB1105">
        <w:rPr>
          <w:rFonts w:ascii="Times New Roman" w:hAnsi="Times New Roman"/>
          <w:sz w:val="24"/>
          <w:szCs w:val="24"/>
        </w:rPr>
        <w:t xml:space="preserve"> FDItel and </w:t>
      </w:r>
      <w:r w:rsidR="00421B3E">
        <w:rPr>
          <w:rFonts w:ascii="Times New Roman" w:hAnsi="Times New Roman"/>
          <w:sz w:val="24"/>
          <w:szCs w:val="24"/>
        </w:rPr>
        <w:t xml:space="preserve"> current </w:t>
      </w:r>
      <w:r w:rsidR="00DB1105">
        <w:rPr>
          <w:rFonts w:ascii="Times New Roman" w:hAnsi="Times New Roman"/>
          <w:sz w:val="24"/>
          <w:szCs w:val="24"/>
        </w:rPr>
        <w:t>GDP</w:t>
      </w:r>
      <w:r w:rsidR="00B609E7">
        <w:rPr>
          <w:rFonts w:ascii="Times New Roman" w:hAnsi="Times New Roman"/>
          <w:sz w:val="24"/>
          <w:szCs w:val="24"/>
        </w:rPr>
        <w:t>tel</w:t>
      </w:r>
      <w:r>
        <w:rPr>
          <w:rFonts w:ascii="Times New Roman" w:hAnsi="Times New Roman"/>
          <w:sz w:val="24"/>
          <w:szCs w:val="24"/>
        </w:rPr>
        <w:t xml:space="preserve">, F-statistic </w:t>
      </w:r>
      <w:r w:rsidR="00D40FCE">
        <w:rPr>
          <w:rFonts w:ascii="Times New Roman" w:hAnsi="Times New Roman"/>
          <w:sz w:val="24"/>
          <w:szCs w:val="24"/>
        </w:rPr>
        <w:t>7.011</w:t>
      </w:r>
      <w:r>
        <w:rPr>
          <w:rFonts w:ascii="Times New Roman" w:hAnsi="Times New Roman"/>
          <w:sz w:val="24"/>
          <w:szCs w:val="24"/>
        </w:rPr>
        <w:t xml:space="preserve">, </w:t>
      </w:r>
      <w:r w:rsidR="005E6518">
        <w:rPr>
          <w:rFonts w:ascii="Times New Roman" w:hAnsi="Times New Roman"/>
          <w:sz w:val="24"/>
          <w:szCs w:val="24"/>
        </w:rPr>
        <w:t xml:space="preserve">Adjusted </w:t>
      </w:r>
      <w:r w:rsidRPr="00EF1A88">
        <w:rPr>
          <w:rFonts w:ascii="Times New Roman" w:eastAsia="Times New Roman" w:hAnsi="Times New Roman" w:cs="Times New Roman"/>
          <w:sz w:val="24"/>
          <w:szCs w:val="24"/>
        </w:rPr>
        <w:t>R-square value</w:t>
      </w:r>
      <w:r w:rsidR="005E6518">
        <w:rPr>
          <w:rFonts w:ascii="Times New Roman" w:eastAsia="Times New Roman" w:hAnsi="Times New Roman" w:cs="Times New Roman"/>
          <w:sz w:val="24"/>
          <w:szCs w:val="24"/>
        </w:rPr>
        <w:t xml:space="preserve"> 0.72</w:t>
      </w:r>
      <w:r w:rsidR="00772A4A">
        <w:rPr>
          <w:rFonts w:ascii="Times New Roman" w:eastAsia="Times New Roman" w:hAnsi="Times New Roman" w:cs="Times New Roman"/>
          <w:sz w:val="24"/>
          <w:szCs w:val="24"/>
        </w:rPr>
        <w:t>0 and Durbin Watson 2.189</w:t>
      </w:r>
      <w:r>
        <w:rPr>
          <w:rFonts w:ascii="Times New Roman" w:eastAsia="Times New Roman" w:hAnsi="Times New Roman" w:cs="Times New Roman"/>
          <w:sz w:val="24"/>
          <w:szCs w:val="24"/>
        </w:rPr>
        <w:t xml:space="preserve"> respectively</w:t>
      </w:r>
      <w:r w:rsidR="00421B3E">
        <w:rPr>
          <w:rFonts w:ascii="Times New Roman" w:hAnsi="Times New Roman"/>
          <w:sz w:val="24"/>
          <w:szCs w:val="24"/>
        </w:rPr>
        <w:t>.  Hence, the study rejects</w:t>
      </w:r>
      <w:r w:rsidR="00DB1105">
        <w:rPr>
          <w:rFonts w:ascii="Times New Roman" w:hAnsi="Times New Roman"/>
          <w:sz w:val="24"/>
          <w:szCs w:val="24"/>
        </w:rPr>
        <w:t xml:space="preserve"> the null hypothesis</w:t>
      </w:r>
      <w:r w:rsidR="005E6518">
        <w:rPr>
          <w:rFonts w:ascii="Times New Roman" w:hAnsi="Times New Roman"/>
          <w:sz w:val="24"/>
          <w:szCs w:val="24"/>
        </w:rPr>
        <w:t xml:space="preserve"> </w:t>
      </w:r>
      <w:r w:rsidR="00421B3E">
        <w:rPr>
          <w:rFonts w:ascii="Times New Roman" w:hAnsi="Times New Roman"/>
          <w:sz w:val="24"/>
          <w:szCs w:val="24"/>
        </w:rPr>
        <w:t xml:space="preserve">and concludes that FDItel has </w:t>
      </w:r>
      <w:r w:rsidR="00DB1105">
        <w:rPr>
          <w:rFonts w:ascii="Times New Roman" w:hAnsi="Times New Roman"/>
          <w:sz w:val="24"/>
          <w:szCs w:val="24"/>
        </w:rPr>
        <w:t>signif</w:t>
      </w:r>
      <w:r>
        <w:rPr>
          <w:rFonts w:ascii="Times New Roman" w:hAnsi="Times New Roman"/>
          <w:sz w:val="24"/>
          <w:szCs w:val="24"/>
        </w:rPr>
        <w:t>icant effec</w:t>
      </w:r>
      <w:r w:rsidR="00421B3E">
        <w:rPr>
          <w:rFonts w:ascii="Times New Roman" w:hAnsi="Times New Roman"/>
          <w:sz w:val="24"/>
          <w:szCs w:val="24"/>
        </w:rPr>
        <w:t>ts on contribution of Telecom to economic growth</w:t>
      </w:r>
      <w:r>
        <w:rPr>
          <w:rFonts w:ascii="Times New Roman" w:hAnsi="Times New Roman"/>
          <w:sz w:val="24"/>
          <w:szCs w:val="24"/>
        </w:rPr>
        <w:t>.</w:t>
      </w:r>
    </w:p>
    <w:p w:rsidR="005C18B2" w:rsidRDefault="00E747BE" w:rsidP="006F66B5">
      <w:pPr>
        <w:pStyle w:val="Default"/>
        <w:spacing w:line="480" w:lineRule="auto"/>
        <w:jc w:val="both"/>
      </w:pPr>
      <w:r>
        <w:rPr>
          <w:b/>
        </w:rPr>
        <w:t>Hypothesis II</w:t>
      </w:r>
      <w:r w:rsidR="005C18B2">
        <w:rPr>
          <w:b/>
        </w:rPr>
        <w:t xml:space="preserve"> (</w:t>
      </w:r>
      <w:r w:rsidR="005C18B2">
        <w:t>Ho</w:t>
      </w:r>
      <w:r w:rsidR="00D40FCE" w:rsidRPr="00D40FCE">
        <w:rPr>
          <w:vertAlign w:val="subscript"/>
        </w:rPr>
        <w:t>2</w:t>
      </w:r>
      <w:r w:rsidR="005C18B2">
        <w:t xml:space="preserve">): There is no significant difference between </w:t>
      </w:r>
      <w:r w:rsidR="005C18B2" w:rsidRPr="00F0516E">
        <w:t>F</w:t>
      </w:r>
      <w:r w:rsidR="00734B66">
        <w:t xml:space="preserve">DI in the telecom sector </w:t>
      </w:r>
      <w:r w:rsidR="00A155B5">
        <w:t xml:space="preserve">before and within </w:t>
      </w:r>
      <w:r w:rsidR="005C18B2">
        <w:t>GSM in Nigeria.</w:t>
      </w:r>
    </w:p>
    <w:p w:rsidR="007A7658" w:rsidRDefault="007A7658" w:rsidP="007A7658">
      <w:pPr>
        <w:pStyle w:val="Default"/>
        <w:spacing w:line="480" w:lineRule="auto"/>
        <w:jc w:val="both"/>
      </w:pPr>
      <w:r w:rsidRPr="007A7658">
        <w:rPr>
          <w:b/>
        </w:rPr>
        <w:t>Decision Rule</w:t>
      </w:r>
      <w:r>
        <w:t>: If the absolute value of computed t-statistics is less than table value (1.96) at 5% level and n-1 degree of freedom accept the null hypothesis otherwise reject.</w:t>
      </w:r>
    </w:p>
    <w:p w:rsidR="00E747BE" w:rsidRDefault="00E747BE" w:rsidP="006F66B5">
      <w:pPr>
        <w:spacing w:line="480" w:lineRule="auto"/>
        <w:jc w:val="both"/>
        <w:rPr>
          <w:rFonts w:ascii="Times New Roman" w:hAnsi="Times New Roman"/>
          <w:sz w:val="24"/>
          <w:szCs w:val="24"/>
        </w:rPr>
      </w:pPr>
      <w:r>
        <w:rPr>
          <w:rFonts w:ascii="Times New Roman" w:hAnsi="Times New Roman" w:cs="Times New Roman"/>
          <w:sz w:val="24"/>
          <w:szCs w:val="24"/>
        </w:rPr>
        <w:t xml:space="preserve">The </w:t>
      </w:r>
      <w:r>
        <w:rPr>
          <w:rFonts w:ascii="Times New Roman" w:hAnsi="Times New Roman"/>
          <w:sz w:val="24"/>
          <w:szCs w:val="24"/>
        </w:rPr>
        <w:t>|t| = 2. 690 of the t-test result in table 4</w:t>
      </w:r>
      <w:r w:rsidR="0019109E">
        <w:rPr>
          <w:rFonts w:ascii="Times New Roman" w:hAnsi="Times New Roman"/>
          <w:sz w:val="24"/>
          <w:szCs w:val="24"/>
        </w:rPr>
        <w:t>.1.6</w:t>
      </w:r>
      <w:r>
        <w:rPr>
          <w:rFonts w:ascii="Times New Roman" w:hAnsi="Times New Roman"/>
          <w:sz w:val="24"/>
          <w:szCs w:val="24"/>
        </w:rPr>
        <w:t xml:space="preserve"> shows that there is significan</w:t>
      </w:r>
      <w:r w:rsidR="00A155B5">
        <w:rPr>
          <w:rFonts w:ascii="Times New Roman" w:hAnsi="Times New Roman"/>
          <w:sz w:val="24"/>
          <w:szCs w:val="24"/>
        </w:rPr>
        <w:t xml:space="preserve">t difference between FDItel in before and within </w:t>
      </w:r>
      <w:r>
        <w:rPr>
          <w:rFonts w:ascii="Times New Roman" w:hAnsi="Times New Roman"/>
          <w:sz w:val="24"/>
          <w:szCs w:val="24"/>
        </w:rPr>
        <w:t>GSM era at 5% level of sign</w:t>
      </w:r>
      <w:r w:rsidR="005E6518">
        <w:rPr>
          <w:rFonts w:ascii="Times New Roman" w:hAnsi="Times New Roman"/>
          <w:sz w:val="24"/>
          <w:szCs w:val="24"/>
        </w:rPr>
        <w:t>i</w:t>
      </w:r>
      <w:r w:rsidR="008430F9">
        <w:rPr>
          <w:rFonts w:ascii="Times New Roman" w:hAnsi="Times New Roman"/>
          <w:sz w:val="24"/>
          <w:szCs w:val="24"/>
        </w:rPr>
        <w:t>ficance.  Thus, the study reject</w:t>
      </w:r>
      <w:r>
        <w:rPr>
          <w:rFonts w:ascii="Times New Roman" w:hAnsi="Times New Roman"/>
          <w:sz w:val="24"/>
          <w:szCs w:val="24"/>
        </w:rPr>
        <w:t>s the null hypothesis that there is no significant difference between FDI in the te</w:t>
      </w:r>
      <w:r w:rsidR="00A155B5">
        <w:rPr>
          <w:rFonts w:ascii="Times New Roman" w:hAnsi="Times New Roman"/>
          <w:sz w:val="24"/>
          <w:szCs w:val="24"/>
        </w:rPr>
        <w:t xml:space="preserve">lecom sector in the before and within </w:t>
      </w:r>
      <w:r>
        <w:rPr>
          <w:rFonts w:ascii="Times New Roman" w:hAnsi="Times New Roman"/>
          <w:sz w:val="24"/>
          <w:szCs w:val="24"/>
        </w:rPr>
        <w:t>GSM in Nigeria.</w:t>
      </w:r>
    </w:p>
    <w:p w:rsidR="005C18B2" w:rsidRDefault="00DB1105" w:rsidP="006F66B5">
      <w:pPr>
        <w:pStyle w:val="Default"/>
        <w:spacing w:line="480" w:lineRule="auto"/>
        <w:jc w:val="both"/>
      </w:pPr>
      <w:r w:rsidRPr="003A24CB">
        <w:rPr>
          <w:b/>
        </w:rPr>
        <w:t>Hypothesis III</w:t>
      </w:r>
      <w:r w:rsidR="005C18B2">
        <w:rPr>
          <w:b/>
        </w:rPr>
        <w:t xml:space="preserve"> </w:t>
      </w:r>
      <w:r w:rsidR="005C18B2" w:rsidRPr="005C18B2">
        <w:t>(Ho</w:t>
      </w:r>
      <w:r w:rsidR="00D40FCE" w:rsidRPr="00D40FCE">
        <w:rPr>
          <w:vertAlign w:val="subscript"/>
        </w:rPr>
        <w:t>3</w:t>
      </w:r>
      <w:r w:rsidR="005C18B2" w:rsidRPr="005C18B2">
        <w:t>):</w:t>
      </w:r>
      <w:r w:rsidR="005C18B2">
        <w:t xml:space="preserve"> There is no significant relationship between contributions of the telecom sector to economic growth.</w:t>
      </w:r>
    </w:p>
    <w:p w:rsidR="007A7658" w:rsidRDefault="007A7658" w:rsidP="006F66B5">
      <w:pPr>
        <w:pStyle w:val="Default"/>
        <w:spacing w:line="480" w:lineRule="auto"/>
        <w:jc w:val="both"/>
      </w:pPr>
      <w:r w:rsidRPr="007A7658">
        <w:rPr>
          <w:b/>
        </w:rPr>
        <w:t>Decision Rule</w:t>
      </w:r>
      <w:r w:rsidR="005E6518">
        <w:t>: If P&gt;0.</w:t>
      </w:r>
      <w:r>
        <w:t>0</w:t>
      </w:r>
      <w:r w:rsidR="005E6518">
        <w:t>5</w:t>
      </w:r>
      <w:r>
        <w:t xml:space="preserve"> accept null hypothesis otherwise reject</w:t>
      </w:r>
    </w:p>
    <w:p w:rsidR="005F2031" w:rsidRDefault="00A155B5" w:rsidP="006F66B5">
      <w:pPr>
        <w:spacing w:line="480" w:lineRule="auto"/>
        <w:jc w:val="both"/>
        <w:rPr>
          <w:rFonts w:ascii="Times New Roman" w:hAnsi="Times New Roman"/>
          <w:sz w:val="24"/>
          <w:szCs w:val="24"/>
        </w:rPr>
      </w:pPr>
      <w:r>
        <w:rPr>
          <w:rFonts w:ascii="Times New Roman" w:hAnsi="Times New Roman"/>
          <w:sz w:val="24"/>
          <w:szCs w:val="24"/>
        </w:rPr>
        <w:t xml:space="preserve">The </w:t>
      </w:r>
      <w:r w:rsidR="00FF2E1B">
        <w:rPr>
          <w:rFonts w:ascii="Times New Roman" w:hAnsi="Times New Roman"/>
          <w:sz w:val="24"/>
          <w:szCs w:val="24"/>
        </w:rPr>
        <w:t>result in table 4.1.7.1</w:t>
      </w:r>
      <w:r w:rsidR="00DB1105">
        <w:rPr>
          <w:rFonts w:ascii="Times New Roman" w:hAnsi="Times New Roman"/>
          <w:sz w:val="24"/>
          <w:szCs w:val="24"/>
        </w:rPr>
        <w:t xml:space="preserve"> shows that the coeff</w:t>
      </w:r>
      <w:r w:rsidR="00734B66">
        <w:rPr>
          <w:rFonts w:ascii="Times New Roman" w:hAnsi="Times New Roman"/>
          <w:sz w:val="24"/>
          <w:szCs w:val="24"/>
        </w:rPr>
        <w:t>icient of GDPtel</w:t>
      </w:r>
      <w:r w:rsidR="00DB1105">
        <w:rPr>
          <w:rFonts w:ascii="Times New Roman" w:hAnsi="Times New Roman"/>
          <w:sz w:val="24"/>
          <w:szCs w:val="24"/>
        </w:rPr>
        <w:t xml:space="preserve"> </w:t>
      </w:r>
      <w:r w:rsidR="00772A4A">
        <w:rPr>
          <w:rFonts w:ascii="Times New Roman" w:hAnsi="Times New Roman"/>
          <w:sz w:val="24"/>
          <w:szCs w:val="24"/>
        </w:rPr>
        <w:t>(</w:t>
      </w:r>
      <w:r w:rsidR="00DB1105">
        <w:rPr>
          <w:rFonts w:ascii="Times New Roman" w:hAnsi="Times New Roman"/>
          <w:sz w:val="24"/>
          <w:szCs w:val="24"/>
        </w:rPr>
        <w:t>0.0327</w:t>
      </w:r>
      <w:r w:rsidR="00772A4A">
        <w:rPr>
          <w:rFonts w:ascii="Times New Roman" w:hAnsi="Times New Roman"/>
          <w:sz w:val="24"/>
          <w:szCs w:val="24"/>
        </w:rPr>
        <w:t>; P= 0.071</w:t>
      </w:r>
      <w:r w:rsidR="006B7597">
        <w:rPr>
          <w:rFonts w:ascii="Times New Roman" w:hAnsi="Times New Roman"/>
          <w:sz w:val="24"/>
          <w:szCs w:val="24"/>
        </w:rPr>
        <w:t>) is</w:t>
      </w:r>
      <w:r w:rsidR="00DB1105">
        <w:rPr>
          <w:rFonts w:ascii="Times New Roman" w:hAnsi="Times New Roman"/>
          <w:sz w:val="24"/>
          <w:szCs w:val="24"/>
        </w:rPr>
        <w:t xml:space="preserve"> positive and </w:t>
      </w:r>
      <w:r w:rsidR="005E6518">
        <w:rPr>
          <w:rFonts w:ascii="Times New Roman" w:hAnsi="Times New Roman"/>
          <w:sz w:val="24"/>
          <w:szCs w:val="24"/>
        </w:rPr>
        <w:t>in</w:t>
      </w:r>
      <w:r w:rsidR="00DB1105">
        <w:rPr>
          <w:rFonts w:ascii="Times New Roman" w:hAnsi="Times New Roman"/>
          <w:sz w:val="24"/>
          <w:szCs w:val="24"/>
        </w:rPr>
        <w:t>significantly related to RGDP (economic grow</w:t>
      </w:r>
      <w:r w:rsidR="005E6518">
        <w:rPr>
          <w:rFonts w:ascii="Times New Roman" w:hAnsi="Times New Roman"/>
          <w:sz w:val="24"/>
          <w:szCs w:val="24"/>
        </w:rPr>
        <w:t>th). The result accep</w:t>
      </w:r>
      <w:r w:rsidR="00DB1105">
        <w:rPr>
          <w:rFonts w:ascii="Times New Roman" w:hAnsi="Times New Roman"/>
          <w:sz w:val="24"/>
          <w:szCs w:val="24"/>
        </w:rPr>
        <w:t>ts the null hypothe</w:t>
      </w:r>
      <w:r w:rsidR="004B61EC">
        <w:rPr>
          <w:rFonts w:ascii="Times New Roman" w:hAnsi="Times New Roman"/>
          <w:sz w:val="24"/>
          <w:szCs w:val="24"/>
        </w:rPr>
        <w:t>sis and concluded that there is</w:t>
      </w:r>
      <w:r w:rsidR="008430F9">
        <w:rPr>
          <w:rFonts w:ascii="Times New Roman" w:hAnsi="Times New Roman"/>
          <w:sz w:val="24"/>
          <w:szCs w:val="24"/>
        </w:rPr>
        <w:t xml:space="preserve"> no </w:t>
      </w:r>
      <w:r w:rsidR="00DB1105">
        <w:rPr>
          <w:rFonts w:ascii="Times New Roman" w:hAnsi="Times New Roman"/>
          <w:sz w:val="24"/>
          <w:szCs w:val="24"/>
        </w:rPr>
        <w:t>significant relationship between contributions of telecom sector to economic growth.</w:t>
      </w:r>
    </w:p>
    <w:p w:rsidR="008430F9" w:rsidRDefault="008430F9" w:rsidP="006F66B5">
      <w:pPr>
        <w:spacing w:line="480" w:lineRule="auto"/>
        <w:jc w:val="both"/>
        <w:rPr>
          <w:rFonts w:ascii="Times New Roman" w:hAnsi="Times New Roman"/>
          <w:sz w:val="24"/>
          <w:szCs w:val="24"/>
        </w:rPr>
      </w:pPr>
    </w:p>
    <w:p w:rsidR="008430F9" w:rsidRDefault="008430F9" w:rsidP="006F66B5">
      <w:pPr>
        <w:spacing w:line="480" w:lineRule="auto"/>
        <w:jc w:val="both"/>
        <w:rPr>
          <w:rFonts w:ascii="Times New Roman" w:hAnsi="Times New Roman"/>
          <w:sz w:val="24"/>
          <w:szCs w:val="24"/>
        </w:rPr>
      </w:pPr>
    </w:p>
    <w:p w:rsidR="005F2031" w:rsidRPr="005F2031" w:rsidRDefault="005F2031" w:rsidP="006F66B5">
      <w:pPr>
        <w:pStyle w:val="NoSpacing"/>
        <w:spacing w:line="480" w:lineRule="auto"/>
        <w:jc w:val="both"/>
        <w:rPr>
          <w:rFonts w:ascii="Times New Roman" w:hAnsi="Times New Roman"/>
          <w:b/>
          <w:sz w:val="24"/>
          <w:szCs w:val="24"/>
        </w:rPr>
      </w:pPr>
      <w:r w:rsidRPr="005F2031">
        <w:rPr>
          <w:rFonts w:ascii="Times New Roman" w:hAnsi="Times New Roman"/>
          <w:b/>
          <w:sz w:val="24"/>
          <w:szCs w:val="24"/>
        </w:rPr>
        <w:lastRenderedPageBreak/>
        <w:t>4.2</w:t>
      </w:r>
      <w:r w:rsidRPr="005F2031">
        <w:rPr>
          <w:rFonts w:ascii="Times New Roman" w:hAnsi="Times New Roman"/>
          <w:b/>
          <w:sz w:val="24"/>
          <w:szCs w:val="24"/>
        </w:rPr>
        <w:tab/>
        <w:t>Discussion of Research Findings</w:t>
      </w:r>
    </w:p>
    <w:p w:rsidR="001517C3" w:rsidRPr="00EF1A88" w:rsidRDefault="001517C3" w:rsidP="001517C3">
      <w:pPr>
        <w:spacing w:line="480" w:lineRule="auto"/>
        <w:jc w:val="both"/>
        <w:rPr>
          <w:rFonts w:ascii="Times New Roman" w:hAnsi="Times New Roman" w:cs="Times New Roman"/>
          <w:sz w:val="24"/>
          <w:szCs w:val="24"/>
        </w:rPr>
      </w:pPr>
      <w:r w:rsidRPr="00EF1A88">
        <w:rPr>
          <w:rFonts w:ascii="Times New Roman" w:hAnsi="Times New Roman" w:cs="Times New Roman"/>
          <w:sz w:val="24"/>
          <w:szCs w:val="24"/>
        </w:rPr>
        <w:t xml:space="preserve">Results from various analysis carried out revealed that </w:t>
      </w:r>
      <w:r w:rsidR="00734B66">
        <w:rPr>
          <w:rFonts w:ascii="Times New Roman" w:hAnsi="Times New Roman" w:cs="Times New Roman"/>
          <w:sz w:val="24"/>
          <w:szCs w:val="24"/>
        </w:rPr>
        <w:t xml:space="preserve">FDI inflow to the telecommunications sector has significant effect on the sector. </w:t>
      </w:r>
      <w:r w:rsidRPr="00EF1A88">
        <w:rPr>
          <w:rFonts w:ascii="Times New Roman" w:hAnsi="Times New Roman" w:cs="Times New Roman"/>
          <w:sz w:val="24"/>
          <w:szCs w:val="24"/>
        </w:rPr>
        <w:t>This can be depicted from the “Trend of Foreign Direct Investment in Telecommunication</w:t>
      </w:r>
      <w:r w:rsidR="00053F0B">
        <w:rPr>
          <w:rFonts w:ascii="Times New Roman" w:hAnsi="Times New Roman" w:cs="Times New Roman"/>
          <w:sz w:val="24"/>
          <w:szCs w:val="24"/>
        </w:rPr>
        <w:t>s</w:t>
      </w:r>
      <w:r w:rsidRPr="00EF1A88">
        <w:rPr>
          <w:rFonts w:ascii="Times New Roman" w:hAnsi="Times New Roman" w:cs="Times New Roman"/>
          <w:sz w:val="24"/>
          <w:szCs w:val="24"/>
        </w:rPr>
        <w:t xml:space="preserve"> Sector” where the result showed that telecommunication</w:t>
      </w:r>
      <w:r w:rsidR="00053F0B">
        <w:rPr>
          <w:rFonts w:ascii="Times New Roman" w:hAnsi="Times New Roman" w:cs="Times New Roman"/>
          <w:sz w:val="24"/>
          <w:szCs w:val="24"/>
        </w:rPr>
        <w:t>s</w:t>
      </w:r>
      <w:r w:rsidRPr="00EF1A88">
        <w:rPr>
          <w:rFonts w:ascii="Times New Roman" w:hAnsi="Times New Roman" w:cs="Times New Roman"/>
          <w:sz w:val="24"/>
          <w:szCs w:val="24"/>
        </w:rPr>
        <w:t xml:space="preserve"> sector increases from N39.10 million in 1985 to N47, 527.50 million in 2015. This implied that with the advent of FDI in the telecommunication</w:t>
      </w:r>
      <w:r w:rsidR="00053F0B">
        <w:rPr>
          <w:rFonts w:ascii="Times New Roman" w:hAnsi="Times New Roman" w:cs="Times New Roman"/>
          <w:sz w:val="24"/>
          <w:szCs w:val="24"/>
        </w:rPr>
        <w:t>s</w:t>
      </w:r>
      <w:r w:rsidRPr="00EF1A88">
        <w:rPr>
          <w:rFonts w:ascii="Times New Roman" w:hAnsi="Times New Roman" w:cs="Times New Roman"/>
          <w:sz w:val="24"/>
          <w:szCs w:val="24"/>
        </w:rPr>
        <w:t xml:space="preserve"> sector, their performance took a good shape.</w:t>
      </w:r>
    </w:p>
    <w:p w:rsidR="001517C3" w:rsidRPr="00EF1A88" w:rsidRDefault="001517C3" w:rsidP="001517C3">
      <w:pPr>
        <w:spacing w:line="480" w:lineRule="auto"/>
        <w:jc w:val="both"/>
        <w:rPr>
          <w:rFonts w:ascii="Times New Roman" w:eastAsia="Times New Roman" w:hAnsi="Times New Roman" w:cs="Times New Roman"/>
          <w:sz w:val="24"/>
          <w:szCs w:val="24"/>
        </w:rPr>
      </w:pPr>
      <w:r w:rsidRPr="00EF1A88">
        <w:rPr>
          <w:rFonts w:ascii="Times New Roman" w:hAnsi="Times New Roman" w:cs="Times New Roman"/>
          <w:sz w:val="24"/>
          <w:szCs w:val="24"/>
        </w:rPr>
        <w:t xml:space="preserve"> In addition, while considering the trend of contribution of telecommunication</w:t>
      </w:r>
      <w:r w:rsidR="00053F0B">
        <w:rPr>
          <w:rFonts w:ascii="Times New Roman" w:hAnsi="Times New Roman" w:cs="Times New Roman"/>
          <w:sz w:val="24"/>
          <w:szCs w:val="24"/>
        </w:rPr>
        <w:t>s</w:t>
      </w:r>
      <w:r w:rsidRPr="00EF1A88">
        <w:rPr>
          <w:rFonts w:ascii="Times New Roman" w:hAnsi="Times New Roman" w:cs="Times New Roman"/>
          <w:sz w:val="24"/>
          <w:szCs w:val="24"/>
        </w:rPr>
        <w:t xml:space="preserve"> sector to GDP, findings revealed that </w:t>
      </w:r>
      <w:r w:rsidRPr="00EF1A88">
        <w:rPr>
          <w:rFonts w:ascii="Times New Roman" w:hAnsi="Times New Roman" w:cs="Times New Roman"/>
          <w:bCs/>
          <w:sz w:val="24"/>
          <w:szCs w:val="24"/>
        </w:rPr>
        <w:t>Gross Domestic Product (GDP) rises from N18, 452.43 mill</w:t>
      </w:r>
      <w:r w:rsidR="00360F20">
        <w:rPr>
          <w:rFonts w:ascii="Times New Roman" w:hAnsi="Times New Roman" w:cs="Times New Roman"/>
          <w:bCs/>
          <w:sz w:val="24"/>
          <w:szCs w:val="24"/>
        </w:rPr>
        <w:t>ion in 1985 to N5, 933, 089.01 b</w:t>
      </w:r>
      <w:r w:rsidRPr="00EF1A88">
        <w:rPr>
          <w:rFonts w:ascii="Times New Roman" w:hAnsi="Times New Roman" w:cs="Times New Roman"/>
          <w:bCs/>
          <w:sz w:val="24"/>
          <w:szCs w:val="24"/>
        </w:rPr>
        <w:t xml:space="preserve">illion </w:t>
      </w:r>
      <w:r w:rsidR="001D008E">
        <w:rPr>
          <w:rFonts w:ascii="Times New Roman" w:hAnsi="Times New Roman" w:cs="Times New Roman"/>
          <w:sz w:val="24"/>
          <w:szCs w:val="24"/>
        </w:rPr>
        <w:t>in 2015, which may be due to full deregulation of the sector in 2001.</w:t>
      </w:r>
    </w:p>
    <w:p w:rsidR="001517C3" w:rsidRPr="00EF1A88" w:rsidRDefault="001517C3" w:rsidP="001517C3">
      <w:pPr>
        <w:spacing w:line="480" w:lineRule="auto"/>
        <w:jc w:val="both"/>
        <w:rPr>
          <w:rFonts w:ascii="Times New Roman" w:hAnsi="Times New Roman" w:cs="Times New Roman"/>
          <w:sz w:val="24"/>
          <w:szCs w:val="24"/>
        </w:rPr>
      </w:pPr>
      <w:r w:rsidRPr="00EF1A88">
        <w:rPr>
          <w:rFonts w:ascii="Times New Roman" w:hAnsi="Times New Roman" w:cs="Times New Roman"/>
          <w:sz w:val="24"/>
          <w:szCs w:val="24"/>
        </w:rPr>
        <w:t>The study also test for the presence of unit root in variables formulated in achieving this study objectives and findings revealed that at various leve</w:t>
      </w:r>
      <w:r w:rsidR="00880BC6">
        <w:rPr>
          <w:rFonts w:ascii="Times New Roman" w:hAnsi="Times New Roman" w:cs="Times New Roman"/>
          <w:sz w:val="24"/>
          <w:szCs w:val="24"/>
        </w:rPr>
        <w:t>ls of significance (1%, 5%</w:t>
      </w:r>
      <w:r w:rsidRPr="00EF1A88">
        <w:rPr>
          <w:rFonts w:ascii="Times New Roman" w:hAnsi="Times New Roman" w:cs="Times New Roman"/>
          <w:sz w:val="24"/>
          <w:szCs w:val="24"/>
        </w:rPr>
        <w:t xml:space="preserve">), the variables were found to be non – stationary (i.e. there is presence of unit root) at level. However, it became stationary after first difference. The study progressed to test the log-term relationship and it was discovered that the variables co-integrate at 5% level. Since the variables cointegrated, there is a long run relationship among the variables. The result from the ECM revealed that there is a short term relationship among the variables in question, and </w:t>
      </w:r>
      <w:r w:rsidRPr="00EF1A88">
        <w:rPr>
          <w:rFonts w:ascii="Times New Roman" w:hAnsi="Times New Roman" w:cs="Times New Roman"/>
          <w:color w:val="000000" w:themeColor="text1"/>
          <w:sz w:val="24"/>
          <w:szCs w:val="24"/>
        </w:rPr>
        <w:t>(-0.258) implied that there will be speed of convergence of variables from their long-run co-integrating equilibrium.</w:t>
      </w:r>
    </w:p>
    <w:p w:rsidR="001517C3" w:rsidRDefault="00E5453F" w:rsidP="001517C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Furthermore, the </w:t>
      </w:r>
      <w:r w:rsidR="00462D41">
        <w:rPr>
          <w:rFonts w:ascii="Times New Roman" w:hAnsi="Times New Roman" w:cs="Times New Roman"/>
          <w:sz w:val="24"/>
          <w:szCs w:val="24"/>
        </w:rPr>
        <w:t xml:space="preserve">study </w:t>
      </w:r>
      <w:r w:rsidR="00462D41" w:rsidRPr="00EF1A88">
        <w:rPr>
          <w:rFonts w:ascii="Times New Roman" w:hAnsi="Times New Roman" w:cs="Times New Roman"/>
          <w:sz w:val="24"/>
          <w:szCs w:val="24"/>
        </w:rPr>
        <w:t>tests</w:t>
      </w:r>
      <w:r w:rsidR="001517C3" w:rsidRPr="00EF1A88">
        <w:rPr>
          <w:rFonts w:ascii="Times New Roman" w:hAnsi="Times New Roman" w:cs="Times New Roman"/>
          <w:sz w:val="24"/>
          <w:szCs w:val="24"/>
        </w:rPr>
        <w:t xml:space="preserve"> for impact of FDI on Tele-comm</w:t>
      </w:r>
      <w:r w:rsidR="00617054">
        <w:rPr>
          <w:rFonts w:ascii="Times New Roman" w:hAnsi="Times New Roman" w:cs="Times New Roman"/>
          <w:sz w:val="24"/>
          <w:szCs w:val="24"/>
        </w:rPr>
        <w:t>unication</w:t>
      </w:r>
      <w:r>
        <w:rPr>
          <w:rFonts w:ascii="Times New Roman" w:hAnsi="Times New Roman" w:cs="Times New Roman"/>
          <w:sz w:val="24"/>
          <w:szCs w:val="24"/>
        </w:rPr>
        <w:t>s</w:t>
      </w:r>
      <w:r w:rsidR="00617054">
        <w:rPr>
          <w:rFonts w:ascii="Times New Roman" w:hAnsi="Times New Roman" w:cs="Times New Roman"/>
          <w:sz w:val="24"/>
          <w:szCs w:val="24"/>
        </w:rPr>
        <w:t xml:space="preserve"> sector, pre and within </w:t>
      </w:r>
      <w:r w:rsidR="001517C3" w:rsidRPr="00EF1A88">
        <w:rPr>
          <w:rFonts w:ascii="Times New Roman" w:hAnsi="Times New Roman" w:cs="Times New Roman"/>
          <w:sz w:val="24"/>
          <w:szCs w:val="24"/>
        </w:rPr>
        <w:t>GSM era. The result revealed that the introduction of GSM significantly affect</w:t>
      </w:r>
      <w:r w:rsidR="005B4E0D">
        <w:rPr>
          <w:rFonts w:ascii="Times New Roman" w:hAnsi="Times New Roman" w:cs="Times New Roman"/>
          <w:sz w:val="24"/>
          <w:szCs w:val="24"/>
        </w:rPr>
        <w:t>s</w:t>
      </w:r>
      <w:r w:rsidR="001517C3" w:rsidRPr="00EF1A88">
        <w:rPr>
          <w:rFonts w:ascii="Times New Roman" w:hAnsi="Times New Roman" w:cs="Times New Roman"/>
          <w:sz w:val="24"/>
          <w:szCs w:val="24"/>
        </w:rPr>
        <w:t xml:space="preserve"> Nigeria’s </w:t>
      </w:r>
      <w:r w:rsidR="001517C3" w:rsidRPr="00EF1A88">
        <w:rPr>
          <w:rFonts w:ascii="Times New Roman" w:hAnsi="Times New Roman" w:cs="Times New Roman"/>
          <w:sz w:val="24"/>
          <w:szCs w:val="24"/>
        </w:rPr>
        <w:lastRenderedPageBreak/>
        <w:t>Foreign Direct Investment inflow in telecommunications sector. The average value of the two periods stood at N361.17m a</w:t>
      </w:r>
      <w:r>
        <w:rPr>
          <w:rFonts w:ascii="Times New Roman" w:hAnsi="Times New Roman" w:cs="Times New Roman"/>
          <w:sz w:val="24"/>
          <w:szCs w:val="24"/>
        </w:rPr>
        <w:t>nd N18, 900.70m before and within</w:t>
      </w:r>
      <w:r w:rsidR="001517C3" w:rsidRPr="00EF1A88">
        <w:rPr>
          <w:rFonts w:ascii="Times New Roman" w:hAnsi="Times New Roman" w:cs="Times New Roman"/>
          <w:sz w:val="24"/>
          <w:szCs w:val="24"/>
        </w:rPr>
        <w:t xml:space="preserve"> the introduction of GSM </w:t>
      </w:r>
      <w:r w:rsidR="005E6518">
        <w:rPr>
          <w:rFonts w:ascii="Times New Roman" w:hAnsi="Times New Roman" w:cs="Times New Roman"/>
          <w:sz w:val="24"/>
          <w:szCs w:val="24"/>
        </w:rPr>
        <w:t xml:space="preserve">with </w:t>
      </w:r>
      <w:r w:rsidR="00131BE6">
        <w:rPr>
          <w:rFonts w:ascii="Times New Roman" w:hAnsi="Times New Roman" w:cs="Times New Roman"/>
          <w:sz w:val="24"/>
          <w:szCs w:val="24"/>
        </w:rPr>
        <w:t>Standard deviation of N239.21m and N26,833.76m</w:t>
      </w:r>
      <w:r w:rsidR="005E6518">
        <w:rPr>
          <w:rFonts w:ascii="Times New Roman" w:hAnsi="Times New Roman" w:cs="Times New Roman"/>
          <w:sz w:val="24"/>
          <w:szCs w:val="24"/>
        </w:rPr>
        <w:t xml:space="preserve"> </w:t>
      </w:r>
      <w:r w:rsidR="005E6518" w:rsidRPr="00EF1A88">
        <w:rPr>
          <w:rFonts w:ascii="Times New Roman" w:hAnsi="Times New Roman" w:cs="Times New Roman"/>
          <w:sz w:val="24"/>
          <w:szCs w:val="24"/>
        </w:rPr>
        <w:t>respectively.</w:t>
      </w:r>
    </w:p>
    <w:p w:rsidR="00617054" w:rsidRDefault="00617054" w:rsidP="00617054">
      <w:pPr>
        <w:spacing w:line="480" w:lineRule="auto"/>
        <w:jc w:val="both"/>
        <w:rPr>
          <w:rFonts w:ascii="Times New Roman" w:hAnsi="Times New Roman"/>
          <w:sz w:val="24"/>
          <w:szCs w:val="24"/>
        </w:rPr>
      </w:pPr>
      <w:r>
        <w:rPr>
          <w:rFonts w:ascii="Times New Roman" w:hAnsi="Times New Roman"/>
          <w:sz w:val="24"/>
          <w:szCs w:val="24"/>
        </w:rPr>
        <w:t>The finding has helped to ach</w:t>
      </w:r>
      <w:r w:rsidR="003F1FF0">
        <w:rPr>
          <w:rFonts w:ascii="Times New Roman" w:hAnsi="Times New Roman"/>
          <w:sz w:val="24"/>
          <w:szCs w:val="24"/>
        </w:rPr>
        <w:t>ieve the objective that there is</w:t>
      </w:r>
      <w:r>
        <w:rPr>
          <w:rFonts w:ascii="Times New Roman" w:hAnsi="Times New Roman"/>
          <w:sz w:val="24"/>
          <w:szCs w:val="24"/>
        </w:rPr>
        <w:t xml:space="preserve"> </w:t>
      </w:r>
      <w:r w:rsidR="00E5453F">
        <w:rPr>
          <w:rFonts w:ascii="Times New Roman" w:hAnsi="Times New Roman"/>
          <w:sz w:val="24"/>
          <w:szCs w:val="24"/>
        </w:rPr>
        <w:t xml:space="preserve">positive </w:t>
      </w:r>
      <w:r>
        <w:rPr>
          <w:rFonts w:ascii="Times New Roman" w:hAnsi="Times New Roman"/>
          <w:sz w:val="24"/>
          <w:szCs w:val="24"/>
        </w:rPr>
        <w:t>relationship between economic growth and foreign direct investment. The result in table 4.1.7.1 showed no significant effect with 0.00464</w:t>
      </w:r>
      <w:r w:rsidR="00E300A6">
        <w:rPr>
          <w:rFonts w:ascii="Times New Roman" w:hAnsi="Times New Roman"/>
          <w:sz w:val="24"/>
          <w:szCs w:val="24"/>
        </w:rPr>
        <w:t xml:space="preserve">. </w:t>
      </w:r>
      <w:r w:rsidR="00A93D84">
        <w:rPr>
          <w:rFonts w:ascii="Times New Roman" w:hAnsi="Times New Roman"/>
          <w:sz w:val="24"/>
          <w:szCs w:val="24"/>
        </w:rPr>
        <w:t>This agrees with the previous study of Solomon and Eka (2013) and negates</w:t>
      </w:r>
      <w:r>
        <w:rPr>
          <w:rFonts w:ascii="Times New Roman" w:hAnsi="Times New Roman"/>
          <w:sz w:val="24"/>
          <w:szCs w:val="24"/>
        </w:rPr>
        <w:t xml:space="preserve"> the pr</w:t>
      </w:r>
      <w:r w:rsidR="003F1FF0">
        <w:rPr>
          <w:rFonts w:ascii="Times New Roman" w:hAnsi="Times New Roman"/>
          <w:sz w:val="24"/>
          <w:szCs w:val="24"/>
        </w:rPr>
        <w:t xml:space="preserve">evious study of </w:t>
      </w:r>
      <w:r>
        <w:rPr>
          <w:rFonts w:ascii="Times New Roman" w:hAnsi="Times New Roman"/>
          <w:sz w:val="24"/>
          <w:szCs w:val="24"/>
        </w:rPr>
        <w:t>Izuchukwu (2014)</w:t>
      </w:r>
      <w:r w:rsidR="003F1FF0">
        <w:rPr>
          <w:rFonts w:ascii="Times New Roman" w:hAnsi="Times New Roman"/>
          <w:sz w:val="24"/>
          <w:szCs w:val="24"/>
        </w:rPr>
        <w:t xml:space="preserve"> which showed negative relationship between Foreign Direct Investment in Communication</w:t>
      </w:r>
      <w:r w:rsidR="00F25A08">
        <w:rPr>
          <w:rFonts w:ascii="Times New Roman" w:hAnsi="Times New Roman"/>
          <w:sz w:val="24"/>
          <w:szCs w:val="24"/>
        </w:rPr>
        <w:t>s</w:t>
      </w:r>
      <w:r w:rsidR="003F1FF0">
        <w:rPr>
          <w:rFonts w:ascii="Times New Roman" w:hAnsi="Times New Roman"/>
          <w:sz w:val="24"/>
          <w:szCs w:val="24"/>
        </w:rPr>
        <w:t xml:space="preserve"> and Gross Domestic Product.</w:t>
      </w:r>
    </w:p>
    <w:p w:rsidR="00617054" w:rsidRDefault="00E300A6" w:rsidP="00322457">
      <w:pPr>
        <w:pStyle w:val="NoSpacing"/>
        <w:spacing w:line="480" w:lineRule="auto"/>
        <w:jc w:val="both"/>
        <w:rPr>
          <w:rFonts w:ascii="Times New Roman" w:hAnsi="Times New Roman"/>
          <w:sz w:val="24"/>
          <w:szCs w:val="24"/>
        </w:rPr>
      </w:pPr>
      <w:r>
        <w:rPr>
          <w:rFonts w:ascii="Times New Roman" w:hAnsi="Times New Roman"/>
          <w:sz w:val="24"/>
          <w:szCs w:val="24"/>
        </w:rPr>
        <w:t>Finally, the researcher is</w:t>
      </w:r>
      <w:r w:rsidR="00617054">
        <w:rPr>
          <w:rFonts w:ascii="Times New Roman" w:hAnsi="Times New Roman"/>
          <w:sz w:val="24"/>
          <w:szCs w:val="24"/>
        </w:rPr>
        <w:t xml:space="preserve"> of the opinion that introduction of Foreign Direct Investment in telecommunications sector revealed positive result (0.14687) </w:t>
      </w:r>
      <w:r w:rsidR="000564C8">
        <w:rPr>
          <w:rFonts w:ascii="Times New Roman" w:hAnsi="Times New Roman"/>
          <w:sz w:val="24"/>
          <w:szCs w:val="24"/>
        </w:rPr>
        <w:t>and stati</w:t>
      </w:r>
      <w:r w:rsidR="000023B8">
        <w:rPr>
          <w:rFonts w:ascii="Times New Roman" w:hAnsi="Times New Roman"/>
          <w:sz w:val="24"/>
          <w:szCs w:val="24"/>
        </w:rPr>
        <w:t>sti</w:t>
      </w:r>
      <w:r w:rsidR="000564C8">
        <w:rPr>
          <w:rFonts w:ascii="Times New Roman" w:hAnsi="Times New Roman"/>
          <w:sz w:val="24"/>
          <w:szCs w:val="24"/>
        </w:rPr>
        <w:t xml:space="preserve">cally </w:t>
      </w:r>
      <w:r w:rsidR="005B4E0D">
        <w:rPr>
          <w:rFonts w:ascii="Times New Roman" w:hAnsi="Times New Roman"/>
          <w:sz w:val="24"/>
          <w:szCs w:val="24"/>
        </w:rPr>
        <w:t>in</w:t>
      </w:r>
      <w:r w:rsidR="000564C8">
        <w:rPr>
          <w:rFonts w:ascii="Times New Roman" w:hAnsi="Times New Roman"/>
          <w:sz w:val="24"/>
          <w:szCs w:val="24"/>
        </w:rPr>
        <w:t>significant at 5</w:t>
      </w:r>
      <w:r w:rsidR="00617054">
        <w:rPr>
          <w:rFonts w:ascii="Times New Roman" w:hAnsi="Times New Roman"/>
          <w:sz w:val="24"/>
          <w:szCs w:val="24"/>
        </w:rPr>
        <w:t>%</w:t>
      </w:r>
      <w:r w:rsidR="008430F9">
        <w:rPr>
          <w:rFonts w:ascii="Times New Roman" w:hAnsi="Times New Roman"/>
          <w:sz w:val="24"/>
          <w:szCs w:val="24"/>
        </w:rPr>
        <w:t>.</w:t>
      </w:r>
      <w:r w:rsidR="00617054">
        <w:rPr>
          <w:rFonts w:ascii="Times New Roman" w:hAnsi="Times New Roman"/>
          <w:sz w:val="24"/>
          <w:szCs w:val="24"/>
        </w:rPr>
        <w:t xml:space="preserve"> </w:t>
      </w:r>
    </w:p>
    <w:p w:rsidR="00741CBE" w:rsidRDefault="00741CBE" w:rsidP="00322457">
      <w:pPr>
        <w:pStyle w:val="NoSpacing"/>
        <w:spacing w:line="480" w:lineRule="auto"/>
        <w:jc w:val="both"/>
        <w:rPr>
          <w:rFonts w:ascii="Times New Roman" w:hAnsi="Times New Roman"/>
          <w:sz w:val="24"/>
          <w:szCs w:val="24"/>
        </w:rPr>
      </w:pPr>
    </w:p>
    <w:p w:rsidR="00741CBE" w:rsidRDefault="00741CBE" w:rsidP="00322457">
      <w:pPr>
        <w:pStyle w:val="NoSpacing"/>
        <w:spacing w:line="480" w:lineRule="auto"/>
        <w:jc w:val="both"/>
        <w:rPr>
          <w:rFonts w:ascii="Times New Roman" w:hAnsi="Times New Roman"/>
          <w:sz w:val="24"/>
          <w:szCs w:val="24"/>
        </w:rPr>
      </w:pPr>
    </w:p>
    <w:p w:rsidR="00741CBE" w:rsidRDefault="00741CBE" w:rsidP="00322457">
      <w:pPr>
        <w:pStyle w:val="NoSpacing"/>
        <w:spacing w:line="480" w:lineRule="auto"/>
        <w:jc w:val="both"/>
        <w:rPr>
          <w:rFonts w:ascii="Times New Roman" w:hAnsi="Times New Roman"/>
          <w:sz w:val="24"/>
          <w:szCs w:val="24"/>
        </w:rPr>
      </w:pPr>
    </w:p>
    <w:p w:rsidR="00741CBE" w:rsidRDefault="00741CBE" w:rsidP="00322457">
      <w:pPr>
        <w:pStyle w:val="NoSpacing"/>
        <w:spacing w:line="480" w:lineRule="auto"/>
        <w:jc w:val="both"/>
        <w:rPr>
          <w:rFonts w:ascii="Times New Roman" w:hAnsi="Times New Roman"/>
          <w:sz w:val="24"/>
          <w:szCs w:val="24"/>
        </w:rPr>
      </w:pPr>
    </w:p>
    <w:p w:rsidR="00741CBE" w:rsidRDefault="00741CBE" w:rsidP="00322457">
      <w:pPr>
        <w:pStyle w:val="NoSpacing"/>
        <w:spacing w:line="480" w:lineRule="auto"/>
        <w:jc w:val="both"/>
        <w:rPr>
          <w:rFonts w:ascii="Times New Roman" w:hAnsi="Times New Roman"/>
          <w:sz w:val="24"/>
          <w:szCs w:val="24"/>
        </w:rPr>
      </w:pPr>
    </w:p>
    <w:p w:rsidR="00741CBE" w:rsidRDefault="00741CBE" w:rsidP="00322457">
      <w:pPr>
        <w:pStyle w:val="NoSpacing"/>
        <w:spacing w:line="480" w:lineRule="auto"/>
        <w:jc w:val="both"/>
        <w:rPr>
          <w:rFonts w:ascii="Times New Roman" w:hAnsi="Times New Roman"/>
          <w:sz w:val="24"/>
          <w:szCs w:val="24"/>
        </w:rPr>
      </w:pPr>
    </w:p>
    <w:p w:rsidR="00741CBE" w:rsidRDefault="00741CBE" w:rsidP="00322457">
      <w:pPr>
        <w:pStyle w:val="NoSpacing"/>
        <w:spacing w:line="480" w:lineRule="auto"/>
        <w:jc w:val="both"/>
        <w:rPr>
          <w:rFonts w:ascii="Times New Roman" w:hAnsi="Times New Roman"/>
          <w:sz w:val="24"/>
          <w:szCs w:val="24"/>
        </w:rPr>
      </w:pPr>
    </w:p>
    <w:p w:rsidR="00741CBE" w:rsidRDefault="00741CBE" w:rsidP="00322457">
      <w:pPr>
        <w:pStyle w:val="NoSpacing"/>
        <w:spacing w:line="480" w:lineRule="auto"/>
        <w:jc w:val="both"/>
        <w:rPr>
          <w:rFonts w:ascii="Times New Roman" w:hAnsi="Times New Roman"/>
          <w:sz w:val="24"/>
          <w:szCs w:val="24"/>
        </w:rPr>
      </w:pPr>
    </w:p>
    <w:p w:rsidR="008430F9" w:rsidRDefault="008430F9" w:rsidP="00322457">
      <w:pPr>
        <w:pStyle w:val="NoSpacing"/>
        <w:spacing w:line="480" w:lineRule="auto"/>
        <w:jc w:val="both"/>
        <w:rPr>
          <w:rFonts w:ascii="Times New Roman" w:hAnsi="Times New Roman"/>
          <w:sz w:val="24"/>
          <w:szCs w:val="24"/>
        </w:rPr>
      </w:pPr>
    </w:p>
    <w:p w:rsidR="008430F9" w:rsidRDefault="008430F9" w:rsidP="00322457">
      <w:pPr>
        <w:pStyle w:val="NoSpacing"/>
        <w:spacing w:line="480" w:lineRule="auto"/>
        <w:jc w:val="both"/>
        <w:rPr>
          <w:rFonts w:ascii="Times New Roman" w:hAnsi="Times New Roman"/>
          <w:sz w:val="24"/>
          <w:szCs w:val="24"/>
        </w:rPr>
      </w:pPr>
    </w:p>
    <w:p w:rsidR="008430F9" w:rsidRDefault="008430F9" w:rsidP="00322457">
      <w:pPr>
        <w:pStyle w:val="NoSpacing"/>
        <w:spacing w:line="480" w:lineRule="auto"/>
        <w:jc w:val="both"/>
        <w:rPr>
          <w:rFonts w:ascii="Times New Roman" w:hAnsi="Times New Roman"/>
          <w:sz w:val="24"/>
          <w:szCs w:val="24"/>
        </w:rPr>
      </w:pPr>
    </w:p>
    <w:p w:rsidR="007619CF" w:rsidRPr="0053050B" w:rsidRDefault="007619CF" w:rsidP="007619CF">
      <w:pPr>
        <w:spacing w:line="480" w:lineRule="auto"/>
        <w:jc w:val="center"/>
        <w:rPr>
          <w:rFonts w:ascii="Times New Roman" w:hAnsi="Times New Roman" w:cs="Times New Roman"/>
          <w:b/>
          <w:sz w:val="24"/>
          <w:szCs w:val="24"/>
        </w:rPr>
      </w:pPr>
      <w:r w:rsidRPr="0053050B">
        <w:rPr>
          <w:rFonts w:ascii="Times New Roman" w:hAnsi="Times New Roman" w:cs="Times New Roman"/>
          <w:b/>
          <w:sz w:val="24"/>
          <w:szCs w:val="24"/>
        </w:rPr>
        <w:lastRenderedPageBreak/>
        <w:t>CHAPTER FIVE</w:t>
      </w:r>
    </w:p>
    <w:p w:rsidR="007619CF" w:rsidRPr="0053050B" w:rsidRDefault="007619CF" w:rsidP="007619CF">
      <w:pPr>
        <w:spacing w:line="480" w:lineRule="auto"/>
        <w:jc w:val="center"/>
        <w:rPr>
          <w:rFonts w:ascii="Times New Roman" w:hAnsi="Times New Roman" w:cs="Times New Roman"/>
          <w:b/>
          <w:sz w:val="24"/>
          <w:szCs w:val="24"/>
        </w:rPr>
      </w:pPr>
      <w:r w:rsidRPr="0053050B">
        <w:rPr>
          <w:rFonts w:ascii="Times New Roman" w:hAnsi="Times New Roman" w:cs="Times New Roman"/>
          <w:b/>
          <w:sz w:val="24"/>
          <w:szCs w:val="24"/>
        </w:rPr>
        <w:t>SUMMARY, CONCLUSIONS AND RECOMMENDATIONS</w:t>
      </w:r>
    </w:p>
    <w:p w:rsidR="007619CF" w:rsidRDefault="005C3CD8" w:rsidP="007619CF">
      <w:pPr>
        <w:spacing w:line="480" w:lineRule="auto"/>
        <w:jc w:val="both"/>
        <w:rPr>
          <w:rFonts w:ascii="Times New Roman" w:hAnsi="Times New Roman" w:cs="Times New Roman"/>
          <w:b/>
          <w:sz w:val="24"/>
          <w:szCs w:val="24"/>
        </w:rPr>
      </w:pPr>
      <w:r>
        <w:rPr>
          <w:rFonts w:ascii="Times New Roman" w:hAnsi="Times New Roman" w:cs="Times New Roman"/>
          <w:b/>
          <w:sz w:val="24"/>
          <w:szCs w:val="24"/>
        </w:rPr>
        <w:t>5.1</w:t>
      </w:r>
      <w:r w:rsidR="007619CF" w:rsidRPr="00A716DD">
        <w:rPr>
          <w:rFonts w:ascii="Times New Roman" w:hAnsi="Times New Roman" w:cs="Times New Roman"/>
          <w:b/>
          <w:sz w:val="24"/>
          <w:szCs w:val="24"/>
        </w:rPr>
        <w:tab/>
        <w:t>S</w:t>
      </w:r>
      <w:r w:rsidR="009F44EF">
        <w:rPr>
          <w:rFonts w:ascii="Times New Roman" w:hAnsi="Times New Roman" w:cs="Times New Roman"/>
          <w:b/>
          <w:sz w:val="24"/>
          <w:szCs w:val="24"/>
        </w:rPr>
        <w:t>ummary</w:t>
      </w:r>
    </w:p>
    <w:p w:rsidR="000A0641" w:rsidRDefault="003D64F5" w:rsidP="000A0641">
      <w:pPr>
        <w:spacing w:line="480" w:lineRule="auto"/>
        <w:jc w:val="both"/>
        <w:rPr>
          <w:rFonts w:ascii="Times New Roman" w:hAnsi="Times New Roman"/>
          <w:sz w:val="24"/>
          <w:szCs w:val="24"/>
        </w:rPr>
      </w:pPr>
      <w:r>
        <w:rPr>
          <w:rFonts w:ascii="Times New Roman" w:hAnsi="Times New Roman"/>
          <w:sz w:val="24"/>
          <w:szCs w:val="24"/>
        </w:rPr>
        <w:t>This study investigated</w:t>
      </w:r>
      <w:r w:rsidR="000A0641">
        <w:rPr>
          <w:rFonts w:ascii="Times New Roman" w:hAnsi="Times New Roman"/>
          <w:sz w:val="24"/>
          <w:szCs w:val="24"/>
        </w:rPr>
        <w:t xml:space="preserve"> the Effects of Foreign Direct Investment in Telecommunications sector on Economic Growth in Nigeria during period 1985-2015. The Augumented Dickey-Fuller (ADF) and Phillips-Perron (PP) was used to test whether the variables are stationary or non-stationary in levels, first or second differencing and to inspect the presence of unit root in the variables involved. The test was based on annual time series data for eight (8) variables.</w:t>
      </w:r>
    </w:p>
    <w:p w:rsidR="000A0641" w:rsidRDefault="000A0641" w:rsidP="000A0641">
      <w:pPr>
        <w:spacing w:line="480" w:lineRule="auto"/>
        <w:jc w:val="both"/>
        <w:rPr>
          <w:rFonts w:ascii="Times New Roman" w:hAnsi="Times New Roman"/>
          <w:sz w:val="24"/>
          <w:szCs w:val="24"/>
        </w:rPr>
      </w:pPr>
      <w:r>
        <w:rPr>
          <w:rFonts w:ascii="Times New Roman" w:hAnsi="Times New Roman"/>
          <w:sz w:val="24"/>
          <w:szCs w:val="24"/>
        </w:rPr>
        <w:t>The study then proceeded to find out whether there existed any long run relationships among the variables using the Johansen co-integration test. The result revealed that there exist three (3) co-integrating vector</w:t>
      </w:r>
      <w:r w:rsidR="00182380">
        <w:rPr>
          <w:rFonts w:ascii="Times New Roman" w:hAnsi="Times New Roman"/>
          <w:sz w:val="24"/>
          <w:szCs w:val="24"/>
        </w:rPr>
        <w:t>s</w:t>
      </w:r>
      <w:r>
        <w:rPr>
          <w:rFonts w:ascii="Times New Roman" w:hAnsi="Times New Roman"/>
          <w:sz w:val="24"/>
          <w:szCs w:val="24"/>
        </w:rPr>
        <w:t xml:space="preserve"> at 5% level of significance also maximum Eigen value test, implying that there is a long relationship among variables. Thereafter, paired T-test was used to </w:t>
      </w:r>
      <w:r w:rsidR="00E80340">
        <w:rPr>
          <w:rFonts w:ascii="Times New Roman" w:hAnsi="Times New Roman"/>
          <w:sz w:val="24"/>
          <w:szCs w:val="24"/>
        </w:rPr>
        <w:t>analyze</w:t>
      </w:r>
      <w:r>
        <w:rPr>
          <w:rFonts w:ascii="Times New Roman" w:hAnsi="Times New Roman"/>
          <w:sz w:val="24"/>
          <w:szCs w:val="24"/>
        </w:rPr>
        <w:t xml:space="preserve"> the difference between Foreign Direct Investment in Telecommunicat</w:t>
      </w:r>
      <w:r w:rsidR="00E80340">
        <w:rPr>
          <w:rFonts w:ascii="Times New Roman" w:hAnsi="Times New Roman"/>
          <w:sz w:val="24"/>
          <w:szCs w:val="24"/>
        </w:rPr>
        <w:t>ions in Nigeria before and within</w:t>
      </w:r>
      <w:r>
        <w:rPr>
          <w:rFonts w:ascii="Times New Roman" w:hAnsi="Times New Roman"/>
          <w:sz w:val="24"/>
          <w:szCs w:val="24"/>
        </w:rPr>
        <w:t xml:space="preserve"> GSM era, the result showed |t| = 2. 690 that indicate the sector experie</w:t>
      </w:r>
      <w:r w:rsidR="00E80340">
        <w:rPr>
          <w:rFonts w:ascii="Times New Roman" w:hAnsi="Times New Roman"/>
          <w:sz w:val="24"/>
          <w:szCs w:val="24"/>
        </w:rPr>
        <w:t xml:space="preserve">nced a tremendous change within GSM era when compared with before </w:t>
      </w:r>
      <w:r>
        <w:rPr>
          <w:rFonts w:ascii="Times New Roman" w:hAnsi="Times New Roman"/>
          <w:sz w:val="24"/>
          <w:szCs w:val="24"/>
        </w:rPr>
        <w:t>GSM era.</w:t>
      </w:r>
    </w:p>
    <w:p w:rsidR="00E80340" w:rsidRPr="00822DF3" w:rsidRDefault="000A0641" w:rsidP="00E80340">
      <w:pPr>
        <w:spacing w:line="480" w:lineRule="auto"/>
        <w:jc w:val="both"/>
        <w:rPr>
          <w:rFonts w:ascii="Times New Roman" w:hAnsi="Times New Roman" w:cs="Times New Roman"/>
          <w:sz w:val="24"/>
          <w:szCs w:val="24"/>
        </w:rPr>
      </w:pPr>
      <w:r>
        <w:rPr>
          <w:rFonts w:ascii="Times New Roman" w:hAnsi="Times New Roman"/>
          <w:sz w:val="24"/>
          <w:szCs w:val="24"/>
        </w:rPr>
        <w:t xml:space="preserve">To test for the hypotheses, the study utilized the popular unit root test method; </w:t>
      </w:r>
      <w:r w:rsidRPr="00A716DD">
        <w:rPr>
          <w:rFonts w:ascii="Times New Roman" w:hAnsi="Times New Roman" w:cs="Times New Roman"/>
          <w:sz w:val="24"/>
          <w:szCs w:val="24"/>
        </w:rPr>
        <w:t>based on the relationship between economic growth and FDI, there is no significant effect of FDI on economic growth</w:t>
      </w:r>
      <w:r>
        <w:rPr>
          <w:rFonts w:ascii="Times New Roman" w:hAnsi="Times New Roman" w:cs="Times New Roman"/>
          <w:sz w:val="24"/>
          <w:szCs w:val="24"/>
        </w:rPr>
        <w:t>, the result showed 0.00464 with les</w:t>
      </w:r>
      <w:r w:rsidR="00182380">
        <w:rPr>
          <w:rFonts w:ascii="Times New Roman" w:hAnsi="Times New Roman" w:cs="Times New Roman"/>
          <w:sz w:val="24"/>
          <w:szCs w:val="24"/>
        </w:rPr>
        <w:t>s than 1% level of significance</w:t>
      </w:r>
      <w:r w:rsidRPr="00A716DD">
        <w:rPr>
          <w:rFonts w:ascii="Times New Roman" w:hAnsi="Times New Roman" w:cs="Times New Roman"/>
          <w:sz w:val="24"/>
          <w:szCs w:val="24"/>
        </w:rPr>
        <w:t xml:space="preserve">. Also, the study finds that there is a positive and statistically significant relationship between </w:t>
      </w:r>
      <w:r>
        <w:rPr>
          <w:rFonts w:ascii="Times New Roman" w:hAnsi="Times New Roman" w:cs="Times New Roman"/>
          <w:sz w:val="24"/>
          <w:szCs w:val="24"/>
        </w:rPr>
        <w:t>Gross Domestic Product in telecommunications sector (G</w:t>
      </w:r>
      <w:r w:rsidRPr="00A716DD">
        <w:rPr>
          <w:rFonts w:ascii="Times New Roman" w:hAnsi="Times New Roman" w:cs="Times New Roman"/>
          <w:sz w:val="24"/>
          <w:szCs w:val="24"/>
        </w:rPr>
        <w:t>DPtel</w:t>
      </w:r>
      <w:r>
        <w:rPr>
          <w:rFonts w:ascii="Times New Roman" w:hAnsi="Times New Roman" w:cs="Times New Roman"/>
          <w:sz w:val="24"/>
          <w:szCs w:val="24"/>
        </w:rPr>
        <w:t>)</w:t>
      </w:r>
      <w:r w:rsidRPr="00A716DD">
        <w:rPr>
          <w:rFonts w:ascii="Times New Roman" w:hAnsi="Times New Roman" w:cs="Times New Roman"/>
          <w:sz w:val="24"/>
          <w:szCs w:val="24"/>
        </w:rPr>
        <w:t xml:space="preserve"> and </w:t>
      </w:r>
      <w:r>
        <w:rPr>
          <w:rFonts w:ascii="Times New Roman" w:hAnsi="Times New Roman" w:cs="Times New Roman"/>
          <w:sz w:val="24"/>
          <w:szCs w:val="24"/>
        </w:rPr>
        <w:t>Foreign Direct Investment inflow to the telecommunications sector (</w:t>
      </w:r>
      <w:r w:rsidRPr="00A716DD">
        <w:rPr>
          <w:rFonts w:ascii="Times New Roman" w:hAnsi="Times New Roman" w:cs="Times New Roman"/>
          <w:sz w:val="24"/>
          <w:szCs w:val="24"/>
        </w:rPr>
        <w:t>FDItel</w:t>
      </w:r>
      <w:r>
        <w:rPr>
          <w:rFonts w:ascii="Times New Roman" w:hAnsi="Times New Roman" w:cs="Times New Roman"/>
          <w:sz w:val="24"/>
          <w:szCs w:val="24"/>
        </w:rPr>
        <w:t>)</w:t>
      </w:r>
      <w:r w:rsidRPr="00A716DD">
        <w:rPr>
          <w:rFonts w:ascii="Times New Roman" w:hAnsi="Times New Roman" w:cs="Times New Roman"/>
          <w:sz w:val="24"/>
          <w:szCs w:val="24"/>
        </w:rPr>
        <w:t>.</w:t>
      </w:r>
    </w:p>
    <w:p w:rsidR="007619CF" w:rsidRPr="00DE638F" w:rsidRDefault="005A70BD" w:rsidP="007619CF">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w:t>
      </w:r>
      <w:r w:rsidR="007619CF" w:rsidRPr="00DE638F">
        <w:rPr>
          <w:rFonts w:ascii="Times New Roman" w:hAnsi="Times New Roman" w:cs="Times New Roman"/>
          <w:b/>
          <w:sz w:val="24"/>
          <w:szCs w:val="24"/>
        </w:rPr>
        <w:t xml:space="preserve"> </w:t>
      </w:r>
      <w:r w:rsidR="007619CF">
        <w:rPr>
          <w:rFonts w:ascii="Times New Roman" w:hAnsi="Times New Roman" w:cs="Times New Roman"/>
          <w:b/>
          <w:sz w:val="24"/>
          <w:szCs w:val="24"/>
        </w:rPr>
        <w:tab/>
      </w:r>
      <w:r w:rsidR="007619CF" w:rsidRPr="00DE638F">
        <w:rPr>
          <w:rFonts w:ascii="Times New Roman" w:hAnsi="Times New Roman" w:cs="Times New Roman"/>
          <w:b/>
          <w:sz w:val="24"/>
          <w:szCs w:val="24"/>
        </w:rPr>
        <w:t>Conclusion</w:t>
      </w:r>
    </w:p>
    <w:p w:rsidR="00707EBD" w:rsidRDefault="00F27247" w:rsidP="00707EBD">
      <w:pPr>
        <w:spacing w:line="480" w:lineRule="auto"/>
        <w:jc w:val="both"/>
        <w:rPr>
          <w:rFonts w:ascii="Times New Roman" w:hAnsi="Times New Roman" w:cs="Times New Roman"/>
          <w:sz w:val="24"/>
          <w:szCs w:val="24"/>
        </w:rPr>
      </w:pPr>
      <w:r>
        <w:rPr>
          <w:rFonts w:ascii="Times New Roman" w:hAnsi="Times New Roman" w:cs="Times New Roman"/>
          <w:sz w:val="24"/>
          <w:szCs w:val="24"/>
        </w:rPr>
        <w:t>The development in ICT, especia</w:t>
      </w:r>
      <w:r w:rsidR="00182380">
        <w:rPr>
          <w:rFonts w:ascii="Times New Roman" w:hAnsi="Times New Roman" w:cs="Times New Roman"/>
          <w:sz w:val="24"/>
          <w:szCs w:val="24"/>
        </w:rPr>
        <w:t>lly GSM has motivated attention</w:t>
      </w:r>
      <w:r>
        <w:rPr>
          <w:rFonts w:ascii="Times New Roman" w:hAnsi="Times New Roman" w:cs="Times New Roman"/>
          <w:sz w:val="24"/>
          <w:szCs w:val="24"/>
        </w:rPr>
        <w:t xml:space="preserve"> of re</w:t>
      </w:r>
      <w:r w:rsidR="00182380">
        <w:rPr>
          <w:rFonts w:ascii="Times New Roman" w:hAnsi="Times New Roman" w:cs="Times New Roman"/>
          <w:sz w:val="24"/>
          <w:szCs w:val="24"/>
        </w:rPr>
        <w:t>searchers to critically examine</w:t>
      </w:r>
      <w:r>
        <w:rPr>
          <w:rFonts w:ascii="Times New Roman" w:hAnsi="Times New Roman" w:cs="Times New Roman"/>
          <w:sz w:val="24"/>
          <w:szCs w:val="24"/>
        </w:rPr>
        <w:t xml:space="preserve"> the contribution of the telecom sector on economic growth in Nigeria like other countries of the world. Many researchers are of the view that the FDI in telecommunication</w:t>
      </w:r>
      <w:r w:rsidR="00182380">
        <w:rPr>
          <w:rFonts w:ascii="Times New Roman" w:hAnsi="Times New Roman" w:cs="Times New Roman"/>
          <w:sz w:val="24"/>
          <w:szCs w:val="24"/>
        </w:rPr>
        <w:t>s will mostly contribute</w:t>
      </w:r>
      <w:r>
        <w:rPr>
          <w:rFonts w:ascii="Times New Roman" w:hAnsi="Times New Roman" w:cs="Times New Roman"/>
          <w:sz w:val="24"/>
          <w:szCs w:val="24"/>
        </w:rPr>
        <w:t xml:space="preserve"> to the growth of the economy.</w:t>
      </w:r>
    </w:p>
    <w:p w:rsidR="00F27247" w:rsidRDefault="00F27247" w:rsidP="00707EBD">
      <w:pPr>
        <w:spacing w:line="480" w:lineRule="auto"/>
        <w:jc w:val="both"/>
        <w:rPr>
          <w:rFonts w:ascii="Times New Roman" w:hAnsi="Times New Roman" w:cs="Times New Roman"/>
          <w:sz w:val="24"/>
          <w:szCs w:val="24"/>
        </w:rPr>
      </w:pPr>
      <w:r>
        <w:rPr>
          <w:rFonts w:ascii="Times New Roman" w:hAnsi="Times New Roman" w:cs="Times New Roman"/>
          <w:sz w:val="24"/>
          <w:szCs w:val="24"/>
        </w:rPr>
        <w:t>This study attempts to address the question; whether the FDI in telecommunication</w:t>
      </w:r>
      <w:r w:rsidR="00F25A08">
        <w:rPr>
          <w:rFonts w:ascii="Times New Roman" w:hAnsi="Times New Roman" w:cs="Times New Roman"/>
          <w:sz w:val="24"/>
          <w:szCs w:val="24"/>
        </w:rPr>
        <w:t>s</w:t>
      </w:r>
      <w:r>
        <w:rPr>
          <w:rFonts w:ascii="Times New Roman" w:hAnsi="Times New Roman" w:cs="Times New Roman"/>
          <w:sz w:val="24"/>
          <w:szCs w:val="24"/>
        </w:rPr>
        <w:t xml:space="preserve"> has significantly contribute</w:t>
      </w:r>
      <w:r w:rsidR="00182380">
        <w:rPr>
          <w:rFonts w:ascii="Times New Roman" w:hAnsi="Times New Roman" w:cs="Times New Roman"/>
          <w:sz w:val="24"/>
          <w:szCs w:val="24"/>
        </w:rPr>
        <w:t>d to the growth of the Nigerian</w:t>
      </w:r>
      <w:r>
        <w:rPr>
          <w:rFonts w:ascii="Times New Roman" w:hAnsi="Times New Roman" w:cs="Times New Roman"/>
          <w:sz w:val="24"/>
          <w:szCs w:val="24"/>
        </w:rPr>
        <w:t xml:space="preserve"> economy.  Using empirical methods, th</w:t>
      </w:r>
      <w:r w:rsidR="006809F6">
        <w:rPr>
          <w:rFonts w:ascii="Times New Roman" w:hAnsi="Times New Roman" w:cs="Times New Roman"/>
          <w:sz w:val="24"/>
          <w:szCs w:val="24"/>
        </w:rPr>
        <w:t xml:space="preserve">is study tested the effects of </w:t>
      </w:r>
      <w:r>
        <w:rPr>
          <w:rFonts w:ascii="Times New Roman" w:hAnsi="Times New Roman" w:cs="Times New Roman"/>
          <w:sz w:val="24"/>
          <w:szCs w:val="24"/>
        </w:rPr>
        <w:t>FDI in telecommunications</w:t>
      </w:r>
      <w:r w:rsidR="006809F6">
        <w:rPr>
          <w:rFonts w:ascii="Times New Roman" w:hAnsi="Times New Roman" w:cs="Times New Roman"/>
          <w:sz w:val="24"/>
          <w:szCs w:val="24"/>
        </w:rPr>
        <w:t xml:space="preserve"> sector and</w:t>
      </w:r>
      <w:r>
        <w:rPr>
          <w:rFonts w:ascii="Times New Roman" w:hAnsi="Times New Roman" w:cs="Times New Roman"/>
          <w:sz w:val="24"/>
          <w:szCs w:val="24"/>
        </w:rPr>
        <w:t xml:space="preserve"> economic growth.</w:t>
      </w:r>
    </w:p>
    <w:p w:rsidR="00F27247" w:rsidRPr="00D27E56" w:rsidRDefault="00F27247" w:rsidP="00707E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made use of extensive data covering 1985-2015. </w:t>
      </w:r>
      <w:r w:rsidR="004B61EC">
        <w:rPr>
          <w:rFonts w:ascii="Times New Roman" w:hAnsi="Times New Roman" w:cs="Times New Roman"/>
          <w:sz w:val="24"/>
          <w:szCs w:val="24"/>
        </w:rPr>
        <w:t xml:space="preserve"> Empirical re</w:t>
      </w:r>
      <w:r>
        <w:rPr>
          <w:rFonts w:ascii="Times New Roman" w:hAnsi="Times New Roman" w:cs="Times New Roman"/>
          <w:sz w:val="24"/>
          <w:szCs w:val="24"/>
        </w:rPr>
        <w:t>sults indicated that the</w:t>
      </w:r>
      <w:r w:rsidR="004B61EC">
        <w:rPr>
          <w:rFonts w:ascii="Times New Roman" w:hAnsi="Times New Roman" w:cs="Times New Roman"/>
          <w:sz w:val="24"/>
          <w:szCs w:val="24"/>
        </w:rPr>
        <w:t xml:space="preserve">re is positive relationship between economic growth </w:t>
      </w:r>
      <w:r w:rsidR="006809F6">
        <w:rPr>
          <w:rFonts w:ascii="Times New Roman" w:hAnsi="Times New Roman" w:cs="Times New Roman"/>
          <w:sz w:val="24"/>
          <w:szCs w:val="24"/>
        </w:rPr>
        <w:t>(GDP) and Foreign Direct Investment. The result was positive but insignificant contrary to some findings. The insignificant relationship could be as a result of insufficient FDI fund invested into Nigerian economy which has not been able to significantly impact on the economic.</w:t>
      </w:r>
    </w:p>
    <w:p w:rsidR="003F6A53" w:rsidRDefault="00462D41" w:rsidP="007619CF">
      <w:pPr>
        <w:spacing w:line="480" w:lineRule="auto"/>
        <w:jc w:val="both"/>
        <w:rPr>
          <w:rFonts w:ascii="Times New Roman" w:hAnsi="Times New Roman" w:cs="Times New Roman"/>
          <w:sz w:val="24"/>
          <w:szCs w:val="24"/>
        </w:rPr>
      </w:pPr>
      <w:r>
        <w:rPr>
          <w:rFonts w:ascii="Times New Roman" w:hAnsi="Times New Roman" w:cs="Times New Roman"/>
          <w:sz w:val="24"/>
          <w:szCs w:val="24"/>
        </w:rPr>
        <w:t>Based on the findings there</w:t>
      </w:r>
      <w:r w:rsidR="00215194">
        <w:rPr>
          <w:rFonts w:ascii="Times New Roman" w:hAnsi="Times New Roman" w:cs="Times New Roman"/>
          <w:sz w:val="24"/>
          <w:szCs w:val="24"/>
        </w:rPr>
        <w:t xml:space="preserve"> has been a great improvement in the contribution of FDI in telecommunications to the economic growth within GSM period when compared with before GSM</w:t>
      </w:r>
      <w:r w:rsidR="000C18F4">
        <w:rPr>
          <w:rFonts w:ascii="Times New Roman" w:hAnsi="Times New Roman" w:cs="Times New Roman"/>
          <w:sz w:val="24"/>
          <w:szCs w:val="24"/>
        </w:rPr>
        <w:t xml:space="preserve"> when</w:t>
      </w:r>
      <w:r w:rsidR="007619CF">
        <w:rPr>
          <w:rFonts w:ascii="Times New Roman" w:hAnsi="Times New Roman" w:cs="Times New Roman"/>
          <w:sz w:val="24"/>
          <w:szCs w:val="24"/>
        </w:rPr>
        <w:t xml:space="preserve"> the sector could not fully achieved he</w:t>
      </w:r>
      <w:r w:rsidR="000C18F4">
        <w:rPr>
          <w:rFonts w:ascii="Times New Roman" w:hAnsi="Times New Roman" w:cs="Times New Roman"/>
          <w:sz w:val="24"/>
          <w:szCs w:val="24"/>
        </w:rPr>
        <w:t xml:space="preserve">r statutory function in Nigeria. </w:t>
      </w:r>
      <w:r w:rsidR="003F6A53">
        <w:rPr>
          <w:rFonts w:ascii="Times New Roman" w:hAnsi="Times New Roman" w:cs="Times New Roman"/>
          <w:sz w:val="24"/>
          <w:szCs w:val="24"/>
        </w:rPr>
        <w:t>The study, therefore, concludes that there</w:t>
      </w:r>
      <w:r w:rsidR="006809F6">
        <w:rPr>
          <w:rFonts w:ascii="Times New Roman" w:hAnsi="Times New Roman" w:cs="Times New Roman"/>
          <w:sz w:val="24"/>
          <w:szCs w:val="24"/>
        </w:rPr>
        <w:t xml:space="preserve"> is</w:t>
      </w:r>
      <w:r w:rsidR="003F6A53">
        <w:rPr>
          <w:rFonts w:ascii="Times New Roman" w:hAnsi="Times New Roman" w:cs="Times New Roman"/>
          <w:sz w:val="24"/>
          <w:szCs w:val="24"/>
        </w:rPr>
        <w:t xml:space="preserve"> </w:t>
      </w:r>
      <w:r w:rsidR="006809F6">
        <w:rPr>
          <w:rFonts w:ascii="Times New Roman" w:hAnsi="Times New Roman" w:cs="Times New Roman"/>
          <w:sz w:val="24"/>
          <w:szCs w:val="24"/>
        </w:rPr>
        <w:t>in</w:t>
      </w:r>
      <w:r w:rsidR="003F6A53">
        <w:rPr>
          <w:rFonts w:ascii="Times New Roman" w:hAnsi="Times New Roman" w:cs="Times New Roman"/>
          <w:sz w:val="24"/>
          <w:szCs w:val="24"/>
        </w:rPr>
        <w:t>significant and positive relationship between FDI in telecommunications and the economic growth.</w:t>
      </w:r>
    </w:p>
    <w:p w:rsidR="006809F6" w:rsidRDefault="006809F6" w:rsidP="007619CF">
      <w:pPr>
        <w:spacing w:line="480" w:lineRule="auto"/>
        <w:jc w:val="both"/>
        <w:rPr>
          <w:rFonts w:ascii="Times New Roman" w:hAnsi="Times New Roman" w:cs="Times New Roman"/>
          <w:sz w:val="24"/>
          <w:szCs w:val="24"/>
        </w:rPr>
      </w:pPr>
    </w:p>
    <w:p w:rsidR="006809F6" w:rsidRDefault="006809F6" w:rsidP="007619CF">
      <w:pPr>
        <w:spacing w:line="480" w:lineRule="auto"/>
        <w:jc w:val="both"/>
        <w:rPr>
          <w:rFonts w:ascii="Times New Roman" w:hAnsi="Times New Roman" w:cs="Times New Roman"/>
          <w:sz w:val="24"/>
          <w:szCs w:val="24"/>
        </w:rPr>
      </w:pPr>
    </w:p>
    <w:p w:rsidR="006809F6" w:rsidRDefault="006809F6" w:rsidP="007619CF">
      <w:pPr>
        <w:spacing w:line="480" w:lineRule="auto"/>
        <w:jc w:val="both"/>
        <w:rPr>
          <w:rFonts w:ascii="Times New Roman" w:hAnsi="Times New Roman" w:cs="Times New Roman"/>
          <w:sz w:val="24"/>
          <w:szCs w:val="24"/>
        </w:rPr>
      </w:pPr>
    </w:p>
    <w:p w:rsidR="007619CF" w:rsidRDefault="005A70BD" w:rsidP="007619CF">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5.3</w:t>
      </w:r>
      <w:r w:rsidR="007619CF" w:rsidRPr="00DE638F">
        <w:rPr>
          <w:rFonts w:ascii="Times New Roman" w:hAnsi="Times New Roman" w:cs="Times New Roman"/>
          <w:b/>
          <w:sz w:val="24"/>
          <w:szCs w:val="24"/>
        </w:rPr>
        <w:t xml:space="preserve"> </w:t>
      </w:r>
      <w:r w:rsidR="007619CF">
        <w:rPr>
          <w:rFonts w:ascii="Times New Roman" w:hAnsi="Times New Roman" w:cs="Times New Roman"/>
          <w:b/>
          <w:sz w:val="24"/>
          <w:szCs w:val="24"/>
        </w:rPr>
        <w:tab/>
      </w:r>
      <w:r w:rsidR="007619CF" w:rsidRPr="00DE638F">
        <w:rPr>
          <w:rFonts w:ascii="Times New Roman" w:hAnsi="Times New Roman" w:cs="Times New Roman"/>
          <w:b/>
          <w:sz w:val="24"/>
          <w:szCs w:val="24"/>
        </w:rPr>
        <w:t>Recommendation</w:t>
      </w:r>
      <w:r w:rsidR="00972DC5">
        <w:rPr>
          <w:rFonts w:ascii="Times New Roman" w:hAnsi="Times New Roman" w:cs="Times New Roman"/>
          <w:b/>
          <w:sz w:val="24"/>
          <w:szCs w:val="24"/>
        </w:rPr>
        <w:t>s</w:t>
      </w:r>
    </w:p>
    <w:p w:rsidR="00015398" w:rsidRDefault="00015398" w:rsidP="005F3A7F">
      <w:pPr>
        <w:spacing w:after="0" w:line="480" w:lineRule="auto"/>
        <w:jc w:val="both"/>
        <w:rPr>
          <w:rFonts w:ascii="Times New Roman" w:hAnsi="Times New Roman" w:cs="Times New Roman"/>
          <w:sz w:val="24"/>
          <w:szCs w:val="24"/>
        </w:rPr>
      </w:pPr>
      <w:r w:rsidRPr="00DD093B">
        <w:rPr>
          <w:rFonts w:ascii="Times New Roman" w:hAnsi="Times New Roman" w:cs="Times New Roman"/>
          <w:sz w:val="24"/>
          <w:szCs w:val="24"/>
        </w:rPr>
        <w:t>Based on the findings of this study, it was discovered that FDI inflow contributes to the telecommunication</w:t>
      </w:r>
      <w:r w:rsidR="00F25A08">
        <w:rPr>
          <w:rFonts w:ascii="Times New Roman" w:hAnsi="Times New Roman" w:cs="Times New Roman"/>
          <w:sz w:val="24"/>
          <w:szCs w:val="24"/>
        </w:rPr>
        <w:t>s</w:t>
      </w:r>
      <w:r w:rsidRPr="00DD093B">
        <w:rPr>
          <w:rFonts w:ascii="Times New Roman" w:hAnsi="Times New Roman" w:cs="Times New Roman"/>
          <w:sz w:val="24"/>
          <w:szCs w:val="24"/>
        </w:rPr>
        <w:t xml:space="preserve"> sector and thus the entire economy as depicted by GDP. However, variables like “exchange rate” and “inflation rate” impedes gr</w:t>
      </w:r>
      <w:r>
        <w:rPr>
          <w:rFonts w:ascii="Times New Roman" w:hAnsi="Times New Roman" w:cs="Times New Roman"/>
          <w:sz w:val="24"/>
          <w:szCs w:val="24"/>
        </w:rPr>
        <w:t>owth. The study recommends that:</w:t>
      </w:r>
    </w:p>
    <w:p w:rsidR="008C01E4" w:rsidRDefault="00015398" w:rsidP="00391A33">
      <w:pPr>
        <w:pStyle w:val="ListParagraph"/>
        <w:numPr>
          <w:ilvl w:val="0"/>
          <w:numId w:val="19"/>
        </w:numPr>
        <w:spacing w:after="0" w:line="480" w:lineRule="auto"/>
        <w:ind w:left="720"/>
        <w:jc w:val="both"/>
        <w:rPr>
          <w:rFonts w:ascii="Times New Roman" w:hAnsi="Times New Roman" w:cs="Times New Roman"/>
          <w:sz w:val="24"/>
          <w:szCs w:val="24"/>
        </w:rPr>
      </w:pPr>
      <w:r w:rsidRPr="008C01E4">
        <w:rPr>
          <w:rFonts w:ascii="Times New Roman" w:hAnsi="Times New Roman" w:cs="Times New Roman"/>
          <w:sz w:val="24"/>
          <w:szCs w:val="24"/>
        </w:rPr>
        <w:t>Government should be at her best to ensure that the environment is made conducive for investors. Also, the issue of currency fluctuation should be properly addressed to avoid losing most of these Multinational Companies who has contributed a large quota to the economy growth. By doing this, the increase trend of FDI inflow will be sustained</w:t>
      </w:r>
      <w:r w:rsidR="001A439C" w:rsidRPr="008C01E4">
        <w:rPr>
          <w:rFonts w:ascii="Times New Roman" w:hAnsi="Times New Roman" w:cs="Times New Roman"/>
          <w:sz w:val="24"/>
          <w:szCs w:val="24"/>
        </w:rPr>
        <w:t>.</w:t>
      </w:r>
    </w:p>
    <w:p w:rsidR="008C01E4" w:rsidRDefault="00015398" w:rsidP="00391A33">
      <w:pPr>
        <w:pStyle w:val="ListParagraph"/>
        <w:numPr>
          <w:ilvl w:val="0"/>
          <w:numId w:val="19"/>
        </w:numPr>
        <w:spacing w:after="0" w:line="480" w:lineRule="auto"/>
        <w:ind w:left="720"/>
        <w:jc w:val="both"/>
        <w:rPr>
          <w:rFonts w:ascii="Times New Roman" w:hAnsi="Times New Roman" w:cs="Times New Roman"/>
          <w:sz w:val="24"/>
          <w:szCs w:val="24"/>
        </w:rPr>
      </w:pPr>
      <w:r w:rsidRPr="008C01E4">
        <w:rPr>
          <w:rFonts w:ascii="Times New Roman" w:hAnsi="Times New Roman" w:cs="Times New Roman"/>
          <w:sz w:val="24"/>
          <w:szCs w:val="24"/>
        </w:rPr>
        <w:t>Government should provide a</w:t>
      </w:r>
      <w:r w:rsidR="001A439C" w:rsidRPr="008C01E4">
        <w:rPr>
          <w:rFonts w:ascii="Times New Roman" w:hAnsi="Times New Roman" w:cs="Times New Roman"/>
          <w:sz w:val="24"/>
          <w:szCs w:val="24"/>
        </w:rPr>
        <w:t>n enabling environment for the investors in order to sustain the trend of inflow of FDI into the economy.</w:t>
      </w:r>
    </w:p>
    <w:p w:rsidR="008C01E4" w:rsidRDefault="001A439C" w:rsidP="00391A33">
      <w:pPr>
        <w:pStyle w:val="ListParagraph"/>
        <w:numPr>
          <w:ilvl w:val="0"/>
          <w:numId w:val="19"/>
        </w:numPr>
        <w:spacing w:after="0" w:line="480" w:lineRule="auto"/>
        <w:ind w:left="720"/>
        <w:jc w:val="both"/>
        <w:rPr>
          <w:rFonts w:ascii="Times New Roman" w:hAnsi="Times New Roman" w:cs="Times New Roman"/>
          <w:sz w:val="24"/>
          <w:szCs w:val="24"/>
        </w:rPr>
      </w:pPr>
      <w:r w:rsidRPr="008C01E4">
        <w:rPr>
          <w:rFonts w:ascii="Times New Roman" w:hAnsi="Times New Roman" w:cs="Times New Roman"/>
          <w:sz w:val="24"/>
          <w:szCs w:val="24"/>
        </w:rPr>
        <w:t>Government should take advantage of a</w:t>
      </w:r>
      <w:r w:rsidR="00C45FD9" w:rsidRPr="008C01E4">
        <w:rPr>
          <w:rFonts w:ascii="Times New Roman" w:hAnsi="Times New Roman" w:cs="Times New Roman"/>
          <w:sz w:val="24"/>
          <w:szCs w:val="24"/>
        </w:rPr>
        <w:t>dvancement in technology which</w:t>
      </w:r>
      <w:r w:rsidR="00015398" w:rsidRPr="008C01E4">
        <w:rPr>
          <w:rFonts w:ascii="Times New Roman" w:hAnsi="Times New Roman" w:cs="Times New Roman"/>
          <w:sz w:val="24"/>
          <w:szCs w:val="24"/>
        </w:rPr>
        <w:t xml:space="preserve"> the </w:t>
      </w:r>
      <w:r w:rsidRPr="008C01E4">
        <w:rPr>
          <w:rFonts w:ascii="Times New Roman" w:hAnsi="Times New Roman" w:cs="Times New Roman"/>
          <w:sz w:val="24"/>
          <w:szCs w:val="24"/>
        </w:rPr>
        <w:t>telecom sector brought about by injection of FDI</w:t>
      </w:r>
      <w:r w:rsidR="00015398" w:rsidRPr="008C01E4">
        <w:rPr>
          <w:rFonts w:ascii="Times New Roman" w:hAnsi="Times New Roman" w:cs="Times New Roman"/>
          <w:sz w:val="24"/>
          <w:szCs w:val="24"/>
        </w:rPr>
        <w:t xml:space="preserve"> </w:t>
      </w:r>
      <w:r w:rsidRPr="008C01E4">
        <w:rPr>
          <w:rFonts w:ascii="Times New Roman" w:hAnsi="Times New Roman" w:cs="Times New Roman"/>
          <w:sz w:val="24"/>
          <w:szCs w:val="24"/>
        </w:rPr>
        <w:t>into the economy within the GSM period.</w:t>
      </w:r>
    </w:p>
    <w:p w:rsidR="008C01E4" w:rsidRDefault="001A439C" w:rsidP="00391A33">
      <w:pPr>
        <w:pStyle w:val="ListParagraph"/>
        <w:numPr>
          <w:ilvl w:val="0"/>
          <w:numId w:val="19"/>
        </w:numPr>
        <w:spacing w:after="0" w:line="480" w:lineRule="auto"/>
        <w:ind w:left="720"/>
        <w:jc w:val="both"/>
        <w:rPr>
          <w:rFonts w:ascii="Times New Roman" w:hAnsi="Times New Roman" w:cs="Times New Roman"/>
          <w:sz w:val="24"/>
          <w:szCs w:val="24"/>
        </w:rPr>
      </w:pPr>
      <w:r w:rsidRPr="008C01E4">
        <w:rPr>
          <w:rFonts w:ascii="Times New Roman" w:hAnsi="Times New Roman" w:cs="Times New Roman"/>
          <w:sz w:val="24"/>
          <w:szCs w:val="24"/>
        </w:rPr>
        <w:t>T</w:t>
      </w:r>
      <w:r w:rsidR="00015398" w:rsidRPr="008C01E4">
        <w:rPr>
          <w:rFonts w:ascii="Times New Roman" w:hAnsi="Times New Roman" w:cs="Times New Roman"/>
          <w:sz w:val="24"/>
          <w:szCs w:val="24"/>
        </w:rPr>
        <w:t>he telecommunication</w:t>
      </w:r>
      <w:r w:rsidR="00F25A08" w:rsidRPr="008C01E4">
        <w:rPr>
          <w:rFonts w:ascii="Times New Roman" w:hAnsi="Times New Roman" w:cs="Times New Roman"/>
          <w:sz w:val="24"/>
          <w:szCs w:val="24"/>
        </w:rPr>
        <w:t>s</w:t>
      </w:r>
      <w:r w:rsidR="00015398" w:rsidRPr="008C01E4">
        <w:rPr>
          <w:rFonts w:ascii="Times New Roman" w:hAnsi="Times New Roman" w:cs="Times New Roman"/>
          <w:sz w:val="24"/>
          <w:szCs w:val="24"/>
        </w:rPr>
        <w:t xml:space="preserve"> sector should see to it that there is more improvement on their services in this GSM era. Citizens should be more sensitized on the use of mobile phones, viz-a-viz internet, in order to be technologically inclined.</w:t>
      </w:r>
    </w:p>
    <w:p w:rsidR="00015398" w:rsidRPr="008C01E4" w:rsidRDefault="00015398" w:rsidP="00391A33">
      <w:pPr>
        <w:pStyle w:val="ListParagraph"/>
        <w:numPr>
          <w:ilvl w:val="0"/>
          <w:numId w:val="19"/>
        </w:numPr>
        <w:spacing w:after="0" w:line="480" w:lineRule="auto"/>
        <w:ind w:left="720"/>
        <w:jc w:val="both"/>
        <w:rPr>
          <w:rFonts w:ascii="Times New Roman" w:hAnsi="Times New Roman" w:cs="Times New Roman"/>
          <w:sz w:val="24"/>
          <w:szCs w:val="24"/>
        </w:rPr>
      </w:pPr>
      <w:r w:rsidRPr="008C01E4">
        <w:rPr>
          <w:rFonts w:ascii="Times New Roman" w:hAnsi="Times New Roman" w:cs="Times New Roman"/>
          <w:sz w:val="24"/>
          <w:szCs w:val="24"/>
        </w:rPr>
        <w:t>There should be stable economic policies directly or indirectly that will attract foreign invest</w:t>
      </w:r>
      <w:r w:rsidR="002242B1" w:rsidRPr="008C01E4">
        <w:rPr>
          <w:rFonts w:ascii="Times New Roman" w:hAnsi="Times New Roman" w:cs="Times New Roman"/>
          <w:sz w:val="24"/>
          <w:szCs w:val="24"/>
        </w:rPr>
        <w:t>ors.</w:t>
      </w:r>
    </w:p>
    <w:p w:rsidR="005F3A7F" w:rsidRPr="00391A33" w:rsidRDefault="005F3A7F" w:rsidP="007619CF">
      <w:pPr>
        <w:spacing w:after="0" w:line="480" w:lineRule="auto"/>
        <w:jc w:val="both"/>
        <w:rPr>
          <w:rFonts w:ascii="Times New Roman" w:hAnsi="Times New Roman" w:cs="Times New Roman"/>
          <w:b/>
          <w:sz w:val="16"/>
          <w:szCs w:val="24"/>
        </w:rPr>
      </w:pPr>
    </w:p>
    <w:p w:rsidR="007619CF" w:rsidRPr="00DE638F" w:rsidRDefault="007619CF" w:rsidP="007619CF">
      <w:pPr>
        <w:spacing w:after="0" w:line="480" w:lineRule="auto"/>
        <w:jc w:val="both"/>
        <w:rPr>
          <w:rFonts w:ascii="Times New Roman" w:hAnsi="Times New Roman" w:cs="Times New Roman"/>
          <w:b/>
          <w:sz w:val="24"/>
          <w:szCs w:val="24"/>
        </w:rPr>
      </w:pPr>
      <w:r w:rsidRPr="00DE638F">
        <w:rPr>
          <w:rFonts w:ascii="Times New Roman" w:hAnsi="Times New Roman" w:cs="Times New Roman"/>
          <w:b/>
          <w:sz w:val="24"/>
          <w:szCs w:val="24"/>
        </w:rPr>
        <w:t xml:space="preserve">5.5 </w:t>
      </w:r>
      <w:r>
        <w:rPr>
          <w:rFonts w:ascii="Times New Roman" w:hAnsi="Times New Roman" w:cs="Times New Roman"/>
          <w:b/>
          <w:sz w:val="24"/>
          <w:szCs w:val="24"/>
        </w:rPr>
        <w:tab/>
      </w:r>
      <w:r w:rsidRPr="00DE638F">
        <w:rPr>
          <w:rFonts w:ascii="Times New Roman" w:hAnsi="Times New Roman" w:cs="Times New Roman"/>
          <w:b/>
          <w:sz w:val="24"/>
          <w:szCs w:val="24"/>
        </w:rPr>
        <w:t>Contribution to Knowledge</w:t>
      </w:r>
    </w:p>
    <w:p w:rsidR="007619CF" w:rsidRPr="006E47DA" w:rsidRDefault="0086067E" w:rsidP="00A1212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Currently, from</w:t>
      </w:r>
      <w:r w:rsidR="007619CF" w:rsidRPr="006E47DA">
        <w:rPr>
          <w:rFonts w:ascii="Times New Roman" w:hAnsi="Times New Roman" w:cs="Times New Roman"/>
          <w:sz w:val="24"/>
          <w:szCs w:val="24"/>
        </w:rPr>
        <w:t xml:space="preserve"> existing literature, there is lack of consensus among scholars both in theory and empirical evidence on the nature of the relationship among FDI, telecommunication</w:t>
      </w:r>
      <w:r w:rsidR="00F25A08">
        <w:rPr>
          <w:rFonts w:ascii="Times New Roman" w:hAnsi="Times New Roman" w:cs="Times New Roman"/>
          <w:sz w:val="24"/>
          <w:szCs w:val="24"/>
        </w:rPr>
        <w:t>s</w:t>
      </w:r>
      <w:r w:rsidR="007619CF" w:rsidRPr="006E47DA">
        <w:rPr>
          <w:rFonts w:ascii="Times New Roman" w:hAnsi="Times New Roman" w:cs="Times New Roman"/>
          <w:sz w:val="24"/>
          <w:szCs w:val="24"/>
        </w:rPr>
        <w:t xml:space="preserve"> </w:t>
      </w:r>
      <w:r w:rsidR="007619CF" w:rsidRPr="006E47DA">
        <w:rPr>
          <w:rFonts w:ascii="Times New Roman" w:hAnsi="Times New Roman" w:cs="Times New Roman"/>
          <w:sz w:val="24"/>
          <w:szCs w:val="24"/>
        </w:rPr>
        <w:lastRenderedPageBreak/>
        <w:t>performance and economic growth in Nige</w:t>
      </w:r>
      <w:r w:rsidR="00182380">
        <w:rPr>
          <w:rFonts w:ascii="Times New Roman" w:hAnsi="Times New Roman" w:cs="Times New Roman"/>
          <w:sz w:val="24"/>
          <w:szCs w:val="24"/>
        </w:rPr>
        <w:t>ria. While majority of the studies</w:t>
      </w:r>
      <w:r w:rsidR="007619CF" w:rsidRPr="006E47DA">
        <w:rPr>
          <w:rFonts w:ascii="Times New Roman" w:hAnsi="Times New Roman" w:cs="Times New Roman"/>
          <w:sz w:val="24"/>
          <w:szCs w:val="24"/>
        </w:rPr>
        <w:t xml:space="preserve"> focused on the interactions and directions of causality between FDI inflow and GDP growth rate (output performance), others examined wholly the nexus between telecommunication</w:t>
      </w:r>
      <w:r w:rsidR="00182380">
        <w:rPr>
          <w:rFonts w:ascii="Times New Roman" w:hAnsi="Times New Roman" w:cs="Times New Roman"/>
          <w:sz w:val="24"/>
          <w:szCs w:val="24"/>
        </w:rPr>
        <w:t>s</w:t>
      </w:r>
      <w:r w:rsidR="007619CF" w:rsidRPr="006E47DA">
        <w:rPr>
          <w:rFonts w:ascii="Times New Roman" w:hAnsi="Times New Roman" w:cs="Times New Roman"/>
          <w:sz w:val="24"/>
          <w:szCs w:val="24"/>
        </w:rPr>
        <w:t xml:space="preserve"> sector performance and economic growth. Again, while many proponents of theories on FDI maintain that it is rather a curse than blessing to developing countries (Nigeria inclusive) other sees </w:t>
      </w:r>
      <w:r>
        <w:rPr>
          <w:rFonts w:ascii="Times New Roman" w:hAnsi="Times New Roman" w:cs="Times New Roman"/>
          <w:sz w:val="24"/>
          <w:szCs w:val="24"/>
        </w:rPr>
        <w:t>FDI as the only external source</w:t>
      </w:r>
      <w:r w:rsidR="007619CF" w:rsidRPr="006E47DA">
        <w:rPr>
          <w:rFonts w:ascii="Times New Roman" w:hAnsi="Times New Roman" w:cs="Times New Roman"/>
          <w:sz w:val="24"/>
          <w:szCs w:val="24"/>
        </w:rPr>
        <w:t xml:space="preserve"> of development finance for these countries. </w:t>
      </w:r>
    </w:p>
    <w:p w:rsidR="007619CF" w:rsidRDefault="007619CF" w:rsidP="008C01E4">
      <w:pPr>
        <w:autoSpaceDE w:val="0"/>
        <w:autoSpaceDN w:val="0"/>
        <w:adjustRightInd w:val="0"/>
        <w:spacing w:after="0" w:line="480" w:lineRule="auto"/>
        <w:jc w:val="both"/>
        <w:rPr>
          <w:rFonts w:ascii="Times New Roman" w:hAnsi="Times New Roman" w:cs="Times New Roman"/>
          <w:sz w:val="24"/>
          <w:szCs w:val="24"/>
        </w:rPr>
      </w:pPr>
      <w:r w:rsidRPr="006E47DA">
        <w:rPr>
          <w:rFonts w:ascii="Times New Roman" w:hAnsi="Times New Roman" w:cs="Times New Roman"/>
          <w:sz w:val="24"/>
          <w:szCs w:val="24"/>
        </w:rPr>
        <w:t xml:space="preserve">With full acknowledgement of some of these contributors however, the value addition of this study lies on its empirical departure from the existing </w:t>
      </w:r>
      <w:r w:rsidR="00182380">
        <w:rPr>
          <w:rFonts w:ascii="Times New Roman" w:hAnsi="Times New Roman" w:cs="Times New Roman"/>
          <w:sz w:val="24"/>
          <w:szCs w:val="24"/>
        </w:rPr>
        <w:t>works in the following wa</w:t>
      </w:r>
      <w:r w:rsidR="002242B1">
        <w:rPr>
          <w:rFonts w:ascii="Times New Roman" w:hAnsi="Times New Roman" w:cs="Times New Roman"/>
          <w:sz w:val="24"/>
          <w:szCs w:val="24"/>
        </w:rPr>
        <w:t>ys: F</w:t>
      </w:r>
      <w:r w:rsidR="00182380">
        <w:rPr>
          <w:rFonts w:ascii="Times New Roman" w:hAnsi="Times New Roman" w:cs="Times New Roman"/>
          <w:sz w:val="24"/>
          <w:szCs w:val="24"/>
        </w:rPr>
        <w:t>irstly</w:t>
      </w:r>
      <w:r w:rsidRPr="006E47DA">
        <w:rPr>
          <w:rFonts w:ascii="Times New Roman" w:hAnsi="Times New Roman" w:cs="Times New Roman"/>
          <w:sz w:val="24"/>
          <w:szCs w:val="24"/>
        </w:rPr>
        <w:t>, it focuses on the transmission mechanism of FDI to economic growth (GDP) through the telecommunication</w:t>
      </w:r>
      <w:r w:rsidR="00182380">
        <w:rPr>
          <w:rFonts w:ascii="Times New Roman" w:hAnsi="Times New Roman" w:cs="Times New Roman"/>
          <w:sz w:val="24"/>
          <w:szCs w:val="24"/>
        </w:rPr>
        <w:t>s</w:t>
      </w:r>
      <w:r w:rsidRPr="006E47DA">
        <w:rPr>
          <w:rFonts w:ascii="Times New Roman" w:hAnsi="Times New Roman" w:cs="Times New Roman"/>
          <w:sz w:val="24"/>
          <w:szCs w:val="24"/>
        </w:rPr>
        <w:t xml:space="preserve"> sector. It does this by modeling the interactive effects or cumulative effects that FDI</w:t>
      </w:r>
      <w:r w:rsidR="00182380">
        <w:rPr>
          <w:rFonts w:ascii="Times New Roman" w:hAnsi="Times New Roman" w:cs="Times New Roman"/>
          <w:sz w:val="24"/>
          <w:szCs w:val="24"/>
        </w:rPr>
        <w:t>’s</w:t>
      </w:r>
      <w:r w:rsidRPr="006E47DA">
        <w:rPr>
          <w:rFonts w:ascii="Times New Roman" w:hAnsi="Times New Roman" w:cs="Times New Roman"/>
          <w:sz w:val="24"/>
          <w:szCs w:val="24"/>
        </w:rPr>
        <w:t xml:space="preserve"> inflow to the telecom sector have had on the growth rate of GDP in Nigeria for the period of 1985-2015. Secondly, </w:t>
      </w:r>
      <w:r w:rsidR="00182380">
        <w:rPr>
          <w:rFonts w:ascii="Times New Roman" w:hAnsi="Times New Roman" w:cs="Times New Roman"/>
          <w:sz w:val="24"/>
          <w:szCs w:val="24"/>
        </w:rPr>
        <w:t xml:space="preserve">the result of the study </w:t>
      </w:r>
      <w:r>
        <w:rPr>
          <w:rFonts w:ascii="Times New Roman" w:hAnsi="Times New Roman" w:cs="Times New Roman"/>
          <w:sz w:val="24"/>
          <w:szCs w:val="24"/>
        </w:rPr>
        <w:t>provide</w:t>
      </w:r>
      <w:r w:rsidR="00182380">
        <w:rPr>
          <w:rFonts w:ascii="Times New Roman" w:hAnsi="Times New Roman" w:cs="Times New Roman"/>
          <w:sz w:val="24"/>
          <w:szCs w:val="24"/>
        </w:rPr>
        <w:t>s</w:t>
      </w:r>
      <w:r>
        <w:rPr>
          <w:rFonts w:ascii="Times New Roman" w:hAnsi="Times New Roman" w:cs="Times New Roman"/>
          <w:sz w:val="24"/>
          <w:szCs w:val="24"/>
        </w:rPr>
        <w:t xml:space="preserve"> a database for further res</w:t>
      </w:r>
      <w:r w:rsidR="00572763">
        <w:rPr>
          <w:rFonts w:ascii="Times New Roman" w:hAnsi="Times New Roman" w:cs="Times New Roman"/>
          <w:sz w:val="24"/>
          <w:szCs w:val="24"/>
        </w:rPr>
        <w:t xml:space="preserve">earch on FDI effect on telecom. </w:t>
      </w:r>
      <w:r w:rsidRPr="006E47DA">
        <w:rPr>
          <w:rFonts w:ascii="Times New Roman" w:hAnsi="Times New Roman" w:cs="Times New Roman"/>
          <w:sz w:val="24"/>
          <w:szCs w:val="24"/>
        </w:rPr>
        <w:t>Third</w:t>
      </w:r>
      <w:r w:rsidR="00C56151">
        <w:rPr>
          <w:rFonts w:ascii="Times New Roman" w:hAnsi="Times New Roman" w:cs="Times New Roman"/>
          <w:sz w:val="24"/>
          <w:szCs w:val="24"/>
        </w:rPr>
        <w:t>ly</w:t>
      </w:r>
      <w:r w:rsidRPr="006E47DA">
        <w:rPr>
          <w:rFonts w:ascii="Times New Roman" w:hAnsi="Times New Roman" w:cs="Times New Roman"/>
          <w:sz w:val="24"/>
          <w:szCs w:val="24"/>
        </w:rPr>
        <w:t>, this study, unlike any existing study (to the best of the researcher’s knowledge) use</w:t>
      </w:r>
      <w:r w:rsidR="00182380">
        <w:rPr>
          <w:rFonts w:ascii="Times New Roman" w:hAnsi="Times New Roman" w:cs="Times New Roman"/>
          <w:sz w:val="24"/>
          <w:szCs w:val="24"/>
        </w:rPr>
        <w:t>d</w:t>
      </w:r>
      <w:r w:rsidRPr="006E47DA">
        <w:rPr>
          <w:rFonts w:ascii="Times New Roman" w:hAnsi="Times New Roman" w:cs="Times New Roman"/>
          <w:sz w:val="24"/>
          <w:szCs w:val="24"/>
        </w:rPr>
        <w:t xml:space="preserve"> a dummy variable modeling approach to separate the effects of FDI on the telecommunication</w:t>
      </w:r>
      <w:r w:rsidR="00182380">
        <w:rPr>
          <w:rFonts w:ascii="Times New Roman" w:hAnsi="Times New Roman" w:cs="Times New Roman"/>
          <w:sz w:val="24"/>
          <w:szCs w:val="24"/>
        </w:rPr>
        <w:t>s</w:t>
      </w:r>
      <w:r w:rsidRPr="006E47DA">
        <w:rPr>
          <w:rFonts w:ascii="Times New Roman" w:hAnsi="Times New Roman" w:cs="Times New Roman"/>
          <w:sz w:val="24"/>
          <w:szCs w:val="24"/>
        </w:rPr>
        <w:t xml:space="preserve"> sector, and by extension on ec</w:t>
      </w:r>
      <w:r>
        <w:rPr>
          <w:rFonts w:ascii="Times New Roman" w:hAnsi="Times New Roman" w:cs="Times New Roman"/>
          <w:sz w:val="24"/>
          <w:szCs w:val="24"/>
        </w:rPr>
        <w:t>onomic growth in Nigeria pre and post</w:t>
      </w:r>
      <w:r w:rsidRPr="006E47DA">
        <w:rPr>
          <w:rFonts w:ascii="Times New Roman" w:hAnsi="Times New Roman" w:cs="Times New Roman"/>
          <w:sz w:val="24"/>
          <w:szCs w:val="24"/>
        </w:rPr>
        <w:t xml:space="preserve"> the liberalization of the telecommunication</w:t>
      </w:r>
      <w:r w:rsidR="00F25A08">
        <w:rPr>
          <w:rFonts w:ascii="Times New Roman" w:hAnsi="Times New Roman" w:cs="Times New Roman"/>
          <w:sz w:val="24"/>
          <w:szCs w:val="24"/>
        </w:rPr>
        <w:t>s</w:t>
      </w:r>
      <w:r w:rsidRPr="006E47DA">
        <w:rPr>
          <w:rFonts w:ascii="Times New Roman" w:hAnsi="Times New Roman" w:cs="Times New Roman"/>
          <w:sz w:val="24"/>
          <w:szCs w:val="24"/>
        </w:rPr>
        <w:t xml:space="preserve"> sector in Nigeria that brought about massive access and use of GSM and other mobile telecommunication</w:t>
      </w:r>
      <w:r w:rsidR="00F25A08">
        <w:rPr>
          <w:rFonts w:ascii="Times New Roman" w:hAnsi="Times New Roman" w:cs="Times New Roman"/>
          <w:sz w:val="24"/>
          <w:szCs w:val="24"/>
        </w:rPr>
        <w:t>s</w:t>
      </w:r>
      <w:r w:rsidRPr="006E47DA">
        <w:rPr>
          <w:rFonts w:ascii="Times New Roman" w:hAnsi="Times New Roman" w:cs="Times New Roman"/>
          <w:sz w:val="24"/>
          <w:szCs w:val="24"/>
        </w:rPr>
        <w:t xml:space="preserve"> devices.</w:t>
      </w:r>
    </w:p>
    <w:p w:rsidR="00B73630" w:rsidRDefault="007619CF" w:rsidP="00737F42">
      <w:pPr>
        <w:pStyle w:val="Default"/>
        <w:spacing w:line="480" w:lineRule="auto"/>
        <w:jc w:val="both"/>
      </w:pPr>
      <w:r w:rsidRPr="00C56506">
        <w:t>Evidently</w:t>
      </w:r>
      <w:r w:rsidR="0086067E">
        <w:t>,</w:t>
      </w:r>
      <w:r w:rsidRPr="00C56506">
        <w:t xml:space="preserve"> </w:t>
      </w:r>
      <w:r>
        <w:t>the point of departure of this study and the observed lacun</w:t>
      </w:r>
      <w:r w:rsidR="00572763">
        <w:t xml:space="preserve">a (gap) filled by this study is that </w:t>
      </w:r>
      <w:r>
        <w:t>none of t</w:t>
      </w:r>
      <w:r w:rsidR="008508DF">
        <w:t>he existing studies</w:t>
      </w:r>
      <w:r w:rsidR="00572763">
        <w:t xml:space="preserve"> separates</w:t>
      </w:r>
      <w:r>
        <w:t xml:space="preserve"> impact analysis into pre and post GSM era in Nigeria for the period of 1985-2015. Therefore, the</w:t>
      </w:r>
      <w:r w:rsidR="0086067E">
        <w:t xml:space="preserve"> findings of this study will</w:t>
      </w:r>
      <w:r>
        <w:t xml:space="preserve"> be beneficial to different stakeholders. </w:t>
      </w:r>
    </w:p>
    <w:p w:rsidR="00391A33" w:rsidRDefault="00391A33" w:rsidP="00484982">
      <w:pPr>
        <w:pStyle w:val="Default"/>
        <w:ind w:left="720" w:hanging="720"/>
        <w:jc w:val="center"/>
        <w:rPr>
          <w:rFonts w:eastAsiaTheme="minorEastAsia"/>
          <w:b/>
          <w:bCs/>
        </w:rPr>
      </w:pPr>
    </w:p>
    <w:p w:rsidR="00391A33" w:rsidRDefault="00391A33" w:rsidP="00484982">
      <w:pPr>
        <w:pStyle w:val="Default"/>
        <w:ind w:left="720" w:hanging="720"/>
        <w:jc w:val="center"/>
        <w:rPr>
          <w:rFonts w:eastAsiaTheme="minorEastAsia"/>
          <w:b/>
          <w:bCs/>
        </w:rPr>
      </w:pPr>
    </w:p>
    <w:p w:rsidR="00391A33" w:rsidRDefault="00391A33" w:rsidP="00484982">
      <w:pPr>
        <w:pStyle w:val="Default"/>
        <w:ind w:left="720" w:hanging="720"/>
        <w:jc w:val="center"/>
        <w:rPr>
          <w:rFonts w:eastAsiaTheme="minorEastAsia"/>
          <w:b/>
          <w:bCs/>
        </w:rPr>
      </w:pPr>
    </w:p>
    <w:p w:rsidR="00391A33" w:rsidRDefault="00391A33" w:rsidP="00484982">
      <w:pPr>
        <w:pStyle w:val="Default"/>
        <w:ind w:left="720" w:hanging="720"/>
        <w:jc w:val="center"/>
        <w:rPr>
          <w:rFonts w:eastAsiaTheme="minorEastAsia"/>
          <w:b/>
          <w:bCs/>
        </w:rPr>
      </w:pPr>
    </w:p>
    <w:p w:rsidR="00741CBE" w:rsidRPr="0053050B" w:rsidRDefault="00741CBE" w:rsidP="00484982">
      <w:pPr>
        <w:pStyle w:val="Default"/>
        <w:ind w:left="720" w:hanging="720"/>
        <w:jc w:val="center"/>
        <w:rPr>
          <w:rFonts w:eastAsiaTheme="minorEastAsia"/>
          <w:b/>
          <w:bCs/>
        </w:rPr>
      </w:pPr>
      <w:r w:rsidRPr="0053050B">
        <w:rPr>
          <w:rFonts w:eastAsiaTheme="minorEastAsia"/>
          <w:b/>
          <w:bCs/>
        </w:rPr>
        <w:lastRenderedPageBreak/>
        <w:t>REFERENCES</w:t>
      </w:r>
    </w:p>
    <w:p w:rsidR="00484982" w:rsidRPr="00484982" w:rsidRDefault="00484982" w:rsidP="00484982">
      <w:pPr>
        <w:pStyle w:val="Default"/>
        <w:ind w:left="720" w:hanging="720"/>
        <w:jc w:val="center"/>
        <w:rPr>
          <w:b/>
          <w:sz w:val="28"/>
          <w:szCs w:val="28"/>
        </w:rPr>
      </w:pPr>
    </w:p>
    <w:p w:rsidR="00741CBE" w:rsidRPr="00741CBE" w:rsidRDefault="00741CBE" w:rsidP="00F438F7">
      <w:pPr>
        <w:spacing w:line="240" w:lineRule="auto"/>
        <w:ind w:left="720" w:right="720" w:hanging="720"/>
        <w:jc w:val="both"/>
        <w:rPr>
          <w:rFonts w:ascii="Times New Roman" w:eastAsia="Times New Roman" w:hAnsi="Times New Roman" w:cs="Times New Roman"/>
          <w:sz w:val="24"/>
          <w:szCs w:val="24"/>
        </w:rPr>
      </w:pPr>
      <w:r w:rsidRPr="00741CBE">
        <w:rPr>
          <w:rFonts w:ascii="Times New Roman" w:eastAsia="Times New Roman" w:hAnsi="Times New Roman" w:cs="Times New Roman"/>
          <w:sz w:val="24"/>
          <w:szCs w:val="24"/>
        </w:rPr>
        <w:t xml:space="preserve">Adam, S. (2009). Foreign Direct Investment, Domestic Investment and Economic Growth in Sub-Saharan Africa. </w:t>
      </w:r>
      <w:r w:rsidRPr="005D6A12">
        <w:rPr>
          <w:rFonts w:ascii="Times New Roman" w:eastAsia="Times New Roman" w:hAnsi="Times New Roman" w:cs="Times New Roman"/>
          <w:i/>
          <w:sz w:val="24"/>
          <w:szCs w:val="24"/>
        </w:rPr>
        <w:t xml:space="preserve">Journals of Policy Modelling </w:t>
      </w:r>
      <w:r w:rsidRPr="00741CBE">
        <w:rPr>
          <w:rFonts w:ascii="Times New Roman" w:eastAsia="Times New Roman" w:hAnsi="Times New Roman" w:cs="Times New Roman"/>
          <w:sz w:val="24"/>
          <w:szCs w:val="24"/>
        </w:rPr>
        <w:t>31, 934-949</w:t>
      </w:r>
    </w:p>
    <w:p w:rsidR="00741CBE" w:rsidRDefault="00741CBE" w:rsidP="00F438F7">
      <w:pPr>
        <w:pStyle w:val="Default"/>
        <w:ind w:left="720" w:hanging="720"/>
        <w:jc w:val="both"/>
      </w:pPr>
      <w:r w:rsidRPr="00741CBE">
        <w:t xml:space="preserve">Adelegan, J. O. (2000). Foreign Direct Investment and Economic Growth in Nigeria: A seemingly unrelated model. </w:t>
      </w:r>
      <w:r w:rsidRPr="00741CBE">
        <w:rPr>
          <w:i/>
          <w:iCs/>
        </w:rPr>
        <w:t xml:space="preserve">African Review of Money, Finance and Banking, Supplementary issue of “Savings and Development. </w:t>
      </w:r>
      <w:r w:rsidRPr="00741CBE">
        <w:t>5-25.</w:t>
      </w:r>
    </w:p>
    <w:p w:rsidR="00F438F7" w:rsidRPr="00741CBE" w:rsidRDefault="00F438F7" w:rsidP="00F438F7">
      <w:pPr>
        <w:pStyle w:val="Default"/>
        <w:ind w:left="720" w:hanging="720"/>
        <w:jc w:val="both"/>
      </w:pPr>
    </w:p>
    <w:p w:rsidR="00741CBE" w:rsidRDefault="00741CBE" w:rsidP="00F438F7">
      <w:pPr>
        <w:pStyle w:val="Default"/>
        <w:ind w:left="720" w:hanging="720"/>
        <w:jc w:val="both"/>
        <w:rPr>
          <w:bCs/>
          <w:i/>
          <w:iCs/>
        </w:rPr>
      </w:pPr>
      <w:r w:rsidRPr="00741CBE">
        <w:rPr>
          <w:bCs/>
        </w:rPr>
        <w:t>Adeleke, K M</w:t>
      </w:r>
      <w:r w:rsidRPr="00741CBE">
        <w:rPr>
          <w:b/>
          <w:bCs/>
        </w:rPr>
        <w:t xml:space="preserve">.,  </w:t>
      </w:r>
      <w:r w:rsidRPr="00741CBE">
        <w:rPr>
          <w:bCs/>
        </w:rPr>
        <w:t xml:space="preserve">Olowe, S.O., &amp; Fasesin O. O. (2014). Impact of Foreign Direct Investment on Nigeria Economic Growth. </w:t>
      </w:r>
      <w:r w:rsidRPr="00741CBE">
        <w:rPr>
          <w:bCs/>
          <w:i/>
          <w:iCs/>
        </w:rPr>
        <w:t>International Journal of Academic Research in Business and Social Sciences</w:t>
      </w:r>
      <w:r w:rsidRPr="00741CBE">
        <w:rPr>
          <w:b/>
          <w:bCs/>
          <w:i/>
          <w:iCs/>
        </w:rPr>
        <w:t xml:space="preserve"> </w:t>
      </w:r>
      <w:r w:rsidR="005D6A12">
        <w:rPr>
          <w:bCs/>
          <w:i/>
          <w:iCs/>
        </w:rPr>
        <w:t xml:space="preserve">August 2014,  4, </w:t>
      </w:r>
      <w:r w:rsidRPr="00741CBE">
        <w:rPr>
          <w:bCs/>
          <w:i/>
          <w:iCs/>
        </w:rPr>
        <w:t>8</w:t>
      </w:r>
    </w:p>
    <w:p w:rsidR="00F438F7" w:rsidRPr="00741CBE" w:rsidRDefault="00F438F7" w:rsidP="00F438F7">
      <w:pPr>
        <w:pStyle w:val="Default"/>
        <w:ind w:left="720" w:hanging="720"/>
        <w:jc w:val="both"/>
        <w:rPr>
          <w:bCs/>
        </w:rPr>
      </w:pPr>
    </w:p>
    <w:p w:rsidR="00741CBE" w:rsidRDefault="00741CBE" w:rsidP="00F438F7">
      <w:pPr>
        <w:pStyle w:val="Default"/>
        <w:ind w:left="720" w:hanging="720"/>
        <w:jc w:val="both"/>
        <w:rPr>
          <w:i/>
          <w:iCs/>
        </w:rPr>
      </w:pPr>
      <w:r w:rsidRPr="00741CBE">
        <w:t xml:space="preserve">Adeolu, B. A. (2007). FDI and Economic Growth: Evidence from Nigeria. </w:t>
      </w:r>
      <w:r w:rsidRPr="00741CBE">
        <w:rPr>
          <w:i/>
          <w:iCs/>
        </w:rPr>
        <w:t xml:space="preserve">African Economic Research Consortium (AERC) Paper 165 </w:t>
      </w:r>
    </w:p>
    <w:p w:rsidR="00F438F7" w:rsidRPr="00741CBE" w:rsidRDefault="00F438F7" w:rsidP="00F438F7">
      <w:pPr>
        <w:pStyle w:val="Default"/>
        <w:ind w:left="720" w:hanging="720"/>
        <w:jc w:val="both"/>
        <w:rPr>
          <w:i/>
          <w:iCs/>
        </w:rPr>
      </w:pPr>
    </w:p>
    <w:p w:rsidR="00741CBE" w:rsidRPr="00741CBE" w:rsidRDefault="00741CBE" w:rsidP="00F438F7">
      <w:pPr>
        <w:spacing w:line="240" w:lineRule="auto"/>
        <w:ind w:left="720" w:right="720" w:hanging="720"/>
        <w:jc w:val="both"/>
        <w:rPr>
          <w:rFonts w:ascii="Times New Roman" w:eastAsia="Times New Roman" w:hAnsi="Times New Roman" w:cs="Times New Roman"/>
          <w:sz w:val="24"/>
          <w:szCs w:val="24"/>
        </w:rPr>
      </w:pPr>
      <w:r w:rsidRPr="00741CBE">
        <w:rPr>
          <w:rFonts w:ascii="Times New Roman" w:eastAsia="Times New Roman" w:hAnsi="Times New Roman" w:cs="Times New Roman"/>
          <w:sz w:val="24"/>
          <w:szCs w:val="24"/>
        </w:rPr>
        <w:t xml:space="preserve">Afeikhena, J. (2002). </w:t>
      </w:r>
      <w:r w:rsidRPr="00741CBE">
        <w:rPr>
          <w:rFonts w:ascii="Times New Roman" w:eastAsia="Times New Roman" w:hAnsi="Times New Roman" w:cs="Times New Roman"/>
          <w:i/>
          <w:iCs/>
          <w:sz w:val="24"/>
          <w:szCs w:val="24"/>
        </w:rPr>
        <w:t>Public Enterprise Reform in Nigeria: Evidence from the</w:t>
      </w:r>
      <w:r w:rsidRPr="00741CBE">
        <w:rPr>
          <w:rFonts w:ascii="Times New Roman" w:eastAsia="Times New Roman" w:hAnsi="Times New Roman" w:cs="Times New Roman"/>
          <w:sz w:val="24"/>
          <w:szCs w:val="24"/>
        </w:rPr>
        <w:t xml:space="preserve"> </w:t>
      </w:r>
      <w:r w:rsidRPr="00741CBE">
        <w:rPr>
          <w:rFonts w:ascii="Times New Roman" w:eastAsia="Times New Roman" w:hAnsi="Times New Roman" w:cs="Times New Roman"/>
          <w:i/>
          <w:iCs/>
          <w:sz w:val="24"/>
          <w:szCs w:val="24"/>
        </w:rPr>
        <w:t>Telecommunications Industry</w:t>
      </w:r>
      <w:r w:rsidRPr="00741CBE">
        <w:rPr>
          <w:rFonts w:ascii="Times New Roman" w:eastAsia="Times New Roman" w:hAnsi="Times New Roman" w:cs="Times New Roman"/>
          <w:sz w:val="24"/>
          <w:szCs w:val="24"/>
        </w:rPr>
        <w:t>, AERC Research Paper No. 129.</w:t>
      </w:r>
      <w:r w:rsidR="00F438F7">
        <w:rPr>
          <w:rFonts w:ascii="Times New Roman" w:eastAsia="Times New Roman" w:hAnsi="Times New Roman" w:cs="Times New Roman"/>
          <w:sz w:val="24"/>
          <w:szCs w:val="24"/>
        </w:rPr>
        <w:t xml:space="preserve"> </w:t>
      </w:r>
      <w:r w:rsidRPr="00741CBE">
        <w:rPr>
          <w:rFonts w:ascii="Times New Roman" w:eastAsia="Times New Roman" w:hAnsi="Times New Roman" w:cs="Times New Roman"/>
          <w:sz w:val="24"/>
          <w:szCs w:val="24"/>
        </w:rPr>
        <w:t>African Development Review, 13 (1) 46-80, Blackwell Publisher, Oxford U.K.</w:t>
      </w:r>
    </w:p>
    <w:p w:rsidR="00741CBE" w:rsidRDefault="00741CBE" w:rsidP="00F438F7">
      <w:pPr>
        <w:pStyle w:val="Default"/>
        <w:ind w:left="720" w:hanging="720"/>
        <w:jc w:val="both"/>
      </w:pPr>
      <w:r w:rsidRPr="00741CBE">
        <w:t>Aigbinode, R. (2008). Seven Years of Telecoms Revolution- the breathtaking revolution in telecoms industry. Tell magazine of Nigeria, pp. 25-28.</w:t>
      </w:r>
    </w:p>
    <w:p w:rsidR="00F438F7" w:rsidRPr="00741CBE" w:rsidRDefault="00F438F7" w:rsidP="00F438F7">
      <w:pPr>
        <w:pStyle w:val="Default"/>
        <w:ind w:left="720" w:hanging="720"/>
        <w:jc w:val="both"/>
      </w:pPr>
    </w:p>
    <w:p w:rsidR="00741CBE" w:rsidRDefault="00741CBE" w:rsidP="00F438F7">
      <w:pPr>
        <w:pStyle w:val="Default"/>
        <w:ind w:left="720" w:hanging="720"/>
        <w:jc w:val="both"/>
      </w:pPr>
      <w:r w:rsidRPr="00741CBE">
        <w:t xml:space="preserve">Ajala, O.A &amp; Adesanya, T. A (2016). Impact of Telecommunication Development on Nigeria Economy, </w:t>
      </w:r>
      <w:r w:rsidRPr="00741CBE">
        <w:rPr>
          <w:i/>
        </w:rPr>
        <w:t>Advances in Multidisciplinary &amp; Scientific Research</w:t>
      </w:r>
      <w:r w:rsidRPr="00741CBE">
        <w:t>, AIMS, Vol. 2, (2), pp: 33-44.</w:t>
      </w:r>
    </w:p>
    <w:p w:rsidR="00F438F7" w:rsidRPr="00741CBE" w:rsidRDefault="00F438F7" w:rsidP="00F438F7">
      <w:pPr>
        <w:pStyle w:val="Default"/>
        <w:ind w:left="720" w:hanging="720"/>
        <w:jc w:val="both"/>
      </w:pPr>
    </w:p>
    <w:p w:rsidR="00F438F7" w:rsidRDefault="00741CBE" w:rsidP="00F438F7">
      <w:pPr>
        <w:pStyle w:val="Default"/>
        <w:ind w:left="720" w:hanging="720"/>
        <w:jc w:val="both"/>
      </w:pPr>
      <w:r w:rsidRPr="00741CBE">
        <w:t xml:space="preserve">Akhter, S. H. (1993). “Foreign Direct Investments in Developing Countries: The Openness Hypothesis and Policy Implications”, in: </w:t>
      </w:r>
      <w:r w:rsidRPr="00741CBE">
        <w:rPr>
          <w:i/>
        </w:rPr>
        <w:t>The international trade Journal</w:t>
      </w:r>
      <w:r w:rsidR="005D6A12">
        <w:t xml:space="preserve">, 7, Issue 6, </w:t>
      </w:r>
      <w:r w:rsidRPr="00741CBE">
        <w:t>655-672</w:t>
      </w:r>
    </w:p>
    <w:p w:rsidR="00741CBE" w:rsidRPr="00741CBE" w:rsidRDefault="00741CBE" w:rsidP="00F438F7">
      <w:pPr>
        <w:pStyle w:val="Default"/>
        <w:ind w:left="720" w:hanging="720"/>
        <w:jc w:val="both"/>
      </w:pPr>
      <w:r w:rsidRPr="00741CBE">
        <w:t xml:space="preserve"> </w:t>
      </w:r>
    </w:p>
    <w:p w:rsidR="00F438F7" w:rsidRDefault="00741CBE" w:rsidP="00F438F7">
      <w:pPr>
        <w:pStyle w:val="Default"/>
        <w:ind w:left="720" w:hanging="720"/>
        <w:jc w:val="both"/>
      </w:pPr>
      <w:r w:rsidRPr="00741CBE">
        <w:t xml:space="preserve">Akinlo, A. E. (2004). Foreign Direct Investment and Growth in Nigeria: An Empirical Investigation. </w:t>
      </w:r>
      <w:r w:rsidRPr="00741CBE">
        <w:rPr>
          <w:i/>
          <w:iCs/>
        </w:rPr>
        <w:t xml:space="preserve">Journal of Policy Modeling </w:t>
      </w:r>
      <w:r w:rsidRPr="00741CBE">
        <w:t>26(5), 627-639.</w:t>
      </w:r>
    </w:p>
    <w:p w:rsidR="00741CBE" w:rsidRPr="00741CBE" w:rsidRDefault="00741CBE" w:rsidP="00F438F7">
      <w:pPr>
        <w:pStyle w:val="Default"/>
        <w:ind w:left="720" w:hanging="720"/>
        <w:jc w:val="both"/>
      </w:pPr>
      <w:r w:rsidRPr="00741CBE">
        <w:t xml:space="preserve"> </w:t>
      </w:r>
    </w:p>
    <w:p w:rsidR="00741CBE" w:rsidRDefault="00741CBE" w:rsidP="00F438F7">
      <w:pPr>
        <w:pStyle w:val="Default"/>
        <w:ind w:left="720" w:hanging="720"/>
        <w:jc w:val="both"/>
      </w:pPr>
      <w:r w:rsidRPr="00741CBE">
        <w:t>Alfaro, L., Chanda, A., Kalemli-Ozcan, S. &amp; Sayek, S. (2006). “How Does Foreign Direct Investment Promote Economic Growth? Exploring the Effects of Financial Markets on Linkages”. NBER Working Paper no. 12522, National Bureau of Economic Research, Cambridge, MA.</w:t>
      </w:r>
    </w:p>
    <w:p w:rsidR="00F438F7" w:rsidRPr="00741CBE" w:rsidRDefault="00F438F7" w:rsidP="00F438F7">
      <w:pPr>
        <w:pStyle w:val="Default"/>
        <w:ind w:left="720" w:hanging="720"/>
        <w:jc w:val="both"/>
      </w:pPr>
    </w:p>
    <w:p w:rsidR="00741CBE" w:rsidRPr="00741CBE" w:rsidRDefault="00741CBE" w:rsidP="00F438F7">
      <w:pPr>
        <w:tabs>
          <w:tab w:val="left" w:pos="480"/>
        </w:tabs>
        <w:spacing w:line="240" w:lineRule="auto"/>
        <w:ind w:left="720" w:hanging="720"/>
        <w:jc w:val="both"/>
        <w:rPr>
          <w:rFonts w:ascii="Times New Roman" w:eastAsia="Times New Roman" w:hAnsi="Times New Roman" w:cs="Times New Roman"/>
          <w:sz w:val="24"/>
          <w:szCs w:val="24"/>
        </w:rPr>
      </w:pPr>
      <w:r w:rsidRPr="00741CBE">
        <w:rPr>
          <w:rFonts w:ascii="Times New Roman" w:eastAsia="Times New Roman" w:hAnsi="Times New Roman" w:cs="Times New Roman"/>
          <w:sz w:val="24"/>
          <w:szCs w:val="24"/>
        </w:rPr>
        <w:t>Alleman, J. Hunt, C., Michaels, D., Mueller, M.,  Rappoport, P., &amp; Taylor, L. (2004)      Telecommunications</w:t>
      </w:r>
    </w:p>
    <w:p w:rsidR="00741CBE" w:rsidRDefault="00741CBE" w:rsidP="00F438F7">
      <w:pPr>
        <w:pStyle w:val="Default"/>
        <w:ind w:left="720" w:hanging="720"/>
        <w:jc w:val="both"/>
      </w:pPr>
      <w:r w:rsidRPr="00741CBE">
        <w:t xml:space="preserve">Aluko, S. A. (1961). Financing Economic Development in Nigeria. </w:t>
      </w:r>
      <w:r w:rsidRPr="00741CBE">
        <w:rPr>
          <w:i/>
          <w:iCs/>
        </w:rPr>
        <w:t>The Nigerian journal of Economic and social studies</w:t>
      </w:r>
      <w:r w:rsidR="005D6A12">
        <w:rPr>
          <w:i/>
          <w:iCs/>
        </w:rPr>
        <w:t>,</w:t>
      </w:r>
      <w:r w:rsidRPr="00741CBE">
        <w:rPr>
          <w:i/>
          <w:iCs/>
        </w:rPr>
        <w:t xml:space="preserve"> </w:t>
      </w:r>
      <w:r w:rsidRPr="00741CBE">
        <w:t>3(1), 39-67.</w:t>
      </w:r>
    </w:p>
    <w:p w:rsidR="005F3A7F" w:rsidRPr="00741CBE" w:rsidRDefault="005F3A7F" w:rsidP="00F438F7">
      <w:pPr>
        <w:pStyle w:val="Default"/>
        <w:ind w:left="720" w:hanging="720"/>
        <w:jc w:val="both"/>
      </w:pPr>
    </w:p>
    <w:p w:rsidR="00741CBE" w:rsidRDefault="00741CBE" w:rsidP="00F438F7">
      <w:pPr>
        <w:pStyle w:val="Default"/>
        <w:ind w:left="720" w:hanging="720"/>
        <w:jc w:val="both"/>
      </w:pPr>
      <w:r w:rsidRPr="00741CBE">
        <w:lastRenderedPageBreak/>
        <w:t>Andenyangtso, B. (2005). The Causal Relationship between Direct Private Foreign Investment and Economic Growth in Nigeria (1978-1999). Unpublished M.Sc. (Economics) Research proposal Zaria, Ahmadu Bello University.</w:t>
      </w:r>
    </w:p>
    <w:p w:rsidR="00F438F7" w:rsidRPr="00741CBE" w:rsidRDefault="00F438F7" w:rsidP="00F438F7">
      <w:pPr>
        <w:pStyle w:val="Default"/>
        <w:ind w:left="720" w:hanging="720"/>
        <w:jc w:val="both"/>
      </w:pPr>
    </w:p>
    <w:p w:rsidR="00741CBE" w:rsidRDefault="005F3A7F" w:rsidP="00F438F7">
      <w:pPr>
        <w:pStyle w:val="Default"/>
        <w:ind w:left="720" w:hanging="720"/>
        <w:jc w:val="both"/>
      </w:pPr>
      <w:r>
        <w:t xml:space="preserve">Amit,S.(2010). </w:t>
      </w:r>
      <w:r w:rsidR="00741CBE" w:rsidRPr="00741CBE">
        <w:t xml:space="preserve">“Dependency Theory; How Relevant is it Today” </w:t>
      </w:r>
      <w:hyperlink r:id="rId19" w:history="1">
        <w:r w:rsidR="00741CBE" w:rsidRPr="00741CBE">
          <w:rPr>
            <w:rStyle w:val="Hyperlink"/>
          </w:rPr>
          <w:t>www.iimcal.ac.in/dependency</w:t>
        </w:r>
      </w:hyperlink>
      <w:r w:rsidR="00741CBE" w:rsidRPr="00741CBE">
        <w:t xml:space="preserve"> theory how relevant is it today- AAJSEN-08-pdf.</w:t>
      </w:r>
    </w:p>
    <w:p w:rsidR="00F438F7" w:rsidRPr="00741CBE" w:rsidRDefault="00F438F7" w:rsidP="00F438F7">
      <w:pPr>
        <w:pStyle w:val="Default"/>
        <w:ind w:left="720" w:hanging="720"/>
        <w:jc w:val="both"/>
      </w:pPr>
    </w:p>
    <w:p w:rsidR="00741CBE" w:rsidRDefault="00741CBE" w:rsidP="00F438F7">
      <w:pPr>
        <w:pStyle w:val="Default"/>
        <w:ind w:left="720" w:hanging="720"/>
        <w:jc w:val="both"/>
        <w:rPr>
          <w:rFonts w:eastAsia="Times New Roman"/>
          <w:i/>
          <w:iCs/>
        </w:rPr>
      </w:pPr>
      <w:r w:rsidRPr="00741CBE">
        <w:t>Amy, J. &amp; Saggi, K. (1998). International technology transfer and the technology gap. Journal of Deve</w:t>
      </w:r>
      <w:r w:rsidR="005D6A12">
        <w:t>lopment Economics Elsevier, 55 (2),</w:t>
      </w:r>
      <w:r w:rsidRPr="00741CBE">
        <w:t xml:space="preserve"> 369-398 </w:t>
      </w:r>
      <w:r w:rsidRPr="00741CBE">
        <w:rPr>
          <w:rFonts w:eastAsia="Times New Roman"/>
        </w:rPr>
        <w:t xml:space="preserve">and economic growth: Empirical evidence from Southern Africa, </w:t>
      </w:r>
      <w:r w:rsidRPr="00741CBE">
        <w:rPr>
          <w:rFonts w:eastAsia="Times New Roman"/>
          <w:i/>
          <w:iCs/>
        </w:rPr>
        <w:t>Technical Report</w:t>
      </w:r>
    </w:p>
    <w:p w:rsidR="00F438F7" w:rsidRPr="00F438F7" w:rsidRDefault="00F438F7" w:rsidP="00F438F7">
      <w:pPr>
        <w:pStyle w:val="Default"/>
        <w:ind w:left="720" w:hanging="720"/>
        <w:jc w:val="both"/>
      </w:pPr>
    </w:p>
    <w:p w:rsidR="00741CBE" w:rsidRDefault="00741CBE" w:rsidP="00F438F7">
      <w:pPr>
        <w:pStyle w:val="Default"/>
        <w:ind w:left="720" w:hanging="720"/>
        <w:jc w:val="both"/>
      </w:pPr>
      <w:r w:rsidRPr="00741CBE">
        <w:t xml:space="preserve">Anyanwu, J.C. (1993). </w:t>
      </w:r>
      <w:r w:rsidRPr="00741CBE">
        <w:rPr>
          <w:i/>
          <w:iCs/>
        </w:rPr>
        <w:t>Monetary Economics: Theory Policy and Institution</w:t>
      </w:r>
      <w:r w:rsidRPr="00741CBE">
        <w:t xml:space="preserve">. Onitsha: Hybrid Publishers Ltd. </w:t>
      </w:r>
    </w:p>
    <w:p w:rsidR="00F438F7" w:rsidRPr="00741CBE" w:rsidRDefault="00F438F7" w:rsidP="00F438F7">
      <w:pPr>
        <w:pStyle w:val="Default"/>
        <w:ind w:left="720" w:hanging="720"/>
        <w:jc w:val="both"/>
      </w:pPr>
    </w:p>
    <w:p w:rsidR="00F438F7" w:rsidRDefault="00741CBE" w:rsidP="00F438F7">
      <w:pPr>
        <w:pStyle w:val="Default"/>
        <w:ind w:left="720" w:hanging="720"/>
        <w:jc w:val="both"/>
      </w:pPr>
      <w:r w:rsidRPr="00741CBE">
        <w:t xml:space="preserve">Aremu, J.A. (1997). Foreign Private Investment: Determinants, Performance and Promotion. </w:t>
      </w:r>
      <w:r w:rsidRPr="00741CBE">
        <w:rPr>
          <w:i/>
          <w:iCs/>
        </w:rPr>
        <w:t>CBN</w:t>
      </w:r>
      <w:r w:rsidR="00484982">
        <w:rPr>
          <w:i/>
          <w:iCs/>
        </w:rPr>
        <w:t xml:space="preserve"> </w:t>
      </w:r>
      <w:r w:rsidRPr="00741CBE">
        <w:rPr>
          <w:i/>
          <w:iCs/>
        </w:rPr>
        <w:t xml:space="preserve">Bulletin. </w:t>
      </w:r>
      <w:r w:rsidRPr="00741CBE">
        <w:t>108-112.</w:t>
      </w:r>
    </w:p>
    <w:p w:rsidR="00F438F7" w:rsidRPr="00741CBE" w:rsidRDefault="00741CBE" w:rsidP="005E465A">
      <w:pPr>
        <w:pStyle w:val="Default"/>
        <w:ind w:left="720" w:hanging="720"/>
        <w:jc w:val="both"/>
      </w:pPr>
      <w:r w:rsidRPr="00741CBE">
        <w:t xml:space="preserve"> </w:t>
      </w:r>
    </w:p>
    <w:p w:rsidR="00BE680A" w:rsidRDefault="00BE680A" w:rsidP="00BE680A">
      <w:pPr>
        <w:pStyle w:val="Default"/>
        <w:ind w:left="720" w:hanging="720"/>
        <w:jc w:val="both"/>
      </w:pPr>
      <w:r>
        <w:t>Aremu</w:t>
      </w:r>
      <w:r w:rsidRPr="00741CBE">
        <w:t xml:space="preserve">, </w:t>
      </w:r>
      <w:r>
        <w:t>J.</w:t>
      </w:r>
      <w:r w:rsidR="005E465A">
        <w:t>A. (2005</w:t>
      </w:r>
      <w:r w:rsidRPr="00741CBE">
        <w:t xml:space="preserve">). </w:t>
      </w:r>
      <w:r>
        <w:t xml:space="preserve">Attracting </w:t>
      </w:r>
      <w:r w:rsidR="005E465A">
        <w:t xml:space="preserve">and </w:t>
      </w:r>
      <w:r>
        <w:t>Negotiating Foreign Direct Investment with Transnational Corporations in Nigeria. Lagos, Nigeria: Market Link Communications.</w:t>
      </w:r>
    </w:p>
    <w:p w:rsidR="005E465A" w:rsidRPr="00BE680A" w:rsidRDefault="005E465A" w:rsidP="00BE680A">
      <w:pPr>
        <w:pStyle w:val="Default"/>
        <w:ind w:left="720" w:hanging="720"/>
        <w:jc w:val="both"/>
      </w:pPr>
    </w:p>
    <w:p w:rsidR="00741CBE" w:rsidRPr="00BE680A" w:rsidRDefault="00741CBE" w:rsidP="00F438F7">
      <w:pPr>
        <w:pStyle w:val="Default"/>
        <w:ind w:left="720" w:hanging="720"/>
        <w:jc w:val="both"/>
      </w:pPr>
      <w:r w:rsidRPr="00741CBE">
        <w:t xml:space="preserve">Ariyo, A. (1998). Investment and Nigeria‘s Economic Growth, in Investment in the Growth Process, Proceedings of Nigerian Economic Society Conference. Pp. 389-415. Ibadan, </w:t>
      </w:r>
      <w:r w:rsidRPr="00BE680A">
        <w:t xml:space="preserve">Nigeria. </w:t>
      </w:r>
    </w:p>
    <w:p w:rsidR="00F438F7" w:rsidRPr="00741CBE" w:rsidRDefault="00F438F7" w:rsidP="00F438F7">
      <w:pPr>
        <w:pStyle w:val="Default"/>
        <w:ind w:left="720" w:hanging="720"/>
        <w:jc w:val="both"/>
      </w:pPr>
    </w:p>
    <w:p w:rsidR="00F438F7" w:rsidRDefault="00741CBE" w:rsidP="00F438F7">
      <w:pPr>
        <w:pStyle w:val="Default"/>
        <w:ind w:left="720" w:hanging="720"/>
        <w:jc w:val="both"/>
      </w:pPr>
      <w:r w:rsidRPr="00741CBE">
        <w:t xml:space="preserve">Asiedu, E. (2002). On the Determinants of Foreign Direct Investment to Developing Countries: Is Africa Different? </w:t>
      </w:r>
      <w:r w:rsidRPr="00741CBE">
        <w:rPr>
          <w:i/>
          <w:iCs/>
        </w:rPr>
        <w:t xml:space="preserve">World Development </w:t>
      </w:r>
      <w:r w:rsidRPr="00741CBE">
        <w:t>30 (1) 107-119.</w:t>
      </w:r>
    </w:p>
    <w:p w:rsidR="00741CBE" w:rsidRPr="00741CBE" w:rsidRDefault="00741CBE" w:rsidP="00F438F7">
      <w:pPr>
        <w:pStyle w:val="Default"/>
        <w:ind w:left="720" w:hanging="720"/>
        <w:jc w:val="both"/>
      </w:pPr>
      <w:r w:rsidRPr="00741CBE">
        <w:t xml:space="preserve"> </w:t>
      </w:r>
    </w:p>
    <w:p w:rsidR="00741CBE" w:rsidRDefault="00741CBE" w:rsidP="00F438F7">
      <w:pPr>
        <w:pStyle w:val="Default"/>
        <w:ind w:left="720" w:hanging="720"/>
        <w:jc w:val="both"/>
      </w:pPr>
      <w:r w:rsidRPr="00741CBE">
        <w:t xml:space="preserve">Asogwa, F.O. &amp; Kelechi, O.K. (2013). The impact of Telecommunication Expenditure on Economic Growth in Nigeria. </w:t>
      </w:r>
      <w:r w:rsidRPr="00741CBE">
        <w:rPr>
          <w:i/>
        </w:rPr>
        <w:t>Journal of Economics and Sustainable Development</w:t>
      </w:r>
      <w:r w:rsidR="005D6A12">
        <w:t xml:space="preserve">, 14, (13), </w:t>
      </w:r>
      <w:r w:rsidRPr="00741CBE">
        <w:t xml:space="preserve"> 40-44.</w:t>
      </w:r>
    </w:p>
    <w:p w:rsidR="00F438F7" w:rsidRPr="00741CBE" w:rsidRDefault="00F438F7" w:rsidP="00F438F7">
      <w:pPr>
        <w:pStyle w:val="Default"/>
        <w:ind w:left="720" w:hanging="720"/>
        <w:jc w:val="both"/>
      </w:pPr>
    </w:p>
    <w:p w:rsidR="00F438F7" w:rsidRDefault="00741CBE" w:rsidP="00F438F7">
      <w:pPr>
        <w:pStyle w:val="Default"/>
        <w:ind w:left="720" w:hanging="720"/>
        <w:jc w:val="both"/>
        <w:rPr>
          <w:bCs/>
        </w:rPr>
      </w:pPr>
      <w:r w:rsidRPr="00741CBE">
        <w:t>Awoleye, O.A., Okogun, O. A</w:t>
      </w:r>
      <w:r w:rsidR="005D6A12">
        <w:t>., Ojuloge, B.A., Atoyebi, M. K.</w:t>
      </w:r>
      <w:r w:rsidRPr="00741CBE">
        <w:t xml:space="preserve"> &amp; Ojo, B.F. (2012). </w:t>
      </w:r>
      <w:r w:rsidRPr="00741CBE">
        <w:rPr>
          <w:bCs/>
        </w:rPr>
        <w:t>Socio-Economic Effect of Telecommunication Growth in</w:t>
      </w:r>
      <w:r w:rsidRPr="00741CBE">
        <w:t xml:space="preserve"> </w:t>
      </w:r>
      <w:r w:rsidRPr="00741CBE">
        <w:rPr>
          <w:bCs/>
        </w:rPr>
        <w:t xml:space="preserve">Nigeria: An Exploratory Study, </w:t>
      </w:r>
      <w:r w:rsidRPr="00741CBE">
        <w:rPr>
          <w:bCs/>
          <w:i/>
        </w:rPr>
        <w:t xml:space="preserve">Interdisciplinary Journal of Contemporary Research in Business. </w:t>
      </w:r>
      <w:r w:rsidRPr="00741CBE">
        <w:rPr>
          <w:bCs/>
        </w:rPr>
        <w:t>Vol 4, (2) pp: 256-262</w:t>
      </w:r>
      <w:r w:rsidR="005F3A7F">
        <w:rPr>
          <w:bCs/>
        </w:rPr>
        <w:t>.</w:t>
      </w:r>
    </w:p>
    <w:p w:rsidR="00741CBE" w:rsidRPr="00741CBE" w:rsidRDefault="00741CBE" w:rsidP="00F438F7">
      <w:pPr>
        <w:pStyle w:val="Default"/>
        <w:ind w:left="720" w:hanging="720"/>
        <w:jc w:val="both"/>
      </w:pPr>
    </w:p>
    <w:p w:rsidR="00741CBE" w:rsidRDefault="00741CBE" w:rsidP="00F438F7">
      <w:pPr>
        <w:pStyle w:val="Default"/>
        <w:ind w:left="720" w:hanging="720"/>
        <w:jc w:val="both"/>
        <w:rPr>
          <w:i/>
          <w:iCs/>
        </w:rPr>
      </w:pPr>
      <w:r w:rsidRPr="00741CBE">
        <w:t>Ayanwale, A.B. &amp; Bamire, A.S. (2001). The Influence of FDI on Firm Level Productivity of Nigeria‘s Agro/Agro-Allied Sector.</w:t>
      </w:r>
      <w:r w:rsidRPr="00741CBE">
        <w:rPr>
          <w:i/>
          <w:iCs/>
        </w:rPr>
        <w:t xml:space="preserve">African Economic Research Consortium (AERC) </w:t>
      </w:r>
    </w:p>
    <w:p w:rsidR="00F438F7" w:rsidRPr="00741CBE" w:rsidRDefault="00F438F7" w:rsidP="00F438F7">
      <w:pPr>
        <w:pStyle w:val="Default"/>
        <w:ind w:left="720" w:hanging="720"/>
        <w:jc w:val="both"/>
      </w:pPr>
    </w:p>
    <w:p w:rsidR="00741CBE" w:rsidRDefault="00741CBE" w:rsidP="00F438F7">
      <w:pPr>
        <w:pStyle w:val="Default"/>
        <w:ind w:left="720" w:hanging="720"/>
        <w:jc w:val="both"/>
      </w:pPr>
      <w:r w:rsidRPr="00741CBE">
        <w:t xml:space="preserve">Ayashagba, G.I. &amp; Abachi, P.I. (2002). The Impact of Foreign Direct Investment (FDI) On Economic Growth of the Less Developed.  </w:t>
      </w:r>
    </w:p>
    <w:p w:rsidR="00F438F7" w:rsidRPr="00741CBE" w:rsidRDefault="00F438F7" w:rsidP="00F438F7">
      <w:pPr>
        <w:pStyle w:val="Default"/>
        <w:ind w:left="720" w:hanging="720"/>
        <w:jc w:val="both"/>
      </w:pPr>
    </w:p>
    <w:p w:rsidR="00741CBE" w:rsidRDefault="00741CBE" w:rsidP="00F438F7">
      <w:pPr>
        <w:pStyle w:val="Default"/>
        <w:ind w:left="720" w:hanging="720"/>
        <w:jc w:val="both"/>
      </w:pPr>
      <w:r w:rsidRPr="00741CBE">
        <w:t>Bailliu &amp; Jeannine, (2000). Private Capital Flows, Financial Development, and Economic Growth in Developing Countries,” Bank of Canada Working Paper No. 2000-15.</w:t>
      </w:r>
    </w:p>
    <w:p w:rsidR="00F438F7" w:rsidRPr="00741CBE" w:rsidRDefault="00F438F7" w:rsidP="00F438F7">
      <w:pPr>
        <w:pStyle w:val="Default"/>
        <w:ind w:left="720" w:hanging="720"/>
        <w:jc w:val="both"/>
      </w:pPr>
    </w:p>
    <w:p w:rsidR="00741CBE" w:rsidRPr="00741CBE" w:rsidRDefault="00741CBE" w:rsidP="00F438F7">
      <w:pPr>
        <w:spacing w:line="240" w:lineRule="auto"/>
        <w:ind w:left="720" w:hanging="720"/>
        <w:jc w:val="both"/>
        <w:rPr>
          <w:rFonts w:ascii="Times New Roman" w:eastAsia="Times New Roman" w:hAnsi="Times New Roman" w:cs="Times New Roman"/>
          <w:sz w:val="24"/>
          <w:szCs w:val="24"/>
        </w:rPr>
      </w:pPr>
      <w:r w:rsidRPr="00741CBE">
        <w:rPr>
          <w:rFonts w:ascii="Times New Roman" w:eastAsia="Times New Roman" w:hAnsi="Times New Roman" w:cs="Times New Roman"/>
          <w:sz w:val="24"/>
          <w:szCs w:val="24"/>
        </w:rPr>
        <w:t xml:space="preserve">Baridan, D. M (1990). </w:t>
      </w:r>
      <w:r w:rsidRPr="00741CBE">
        <w:rPr>
          <w:rFonts w:ascii="Times New Roman" w:eastAsia="Times New Roman" w:hAnsi="Times New Roman" w:cs="Times New Roman"/>
          <w:iCs/>
          <w:sz w:val="24"/>
          <w:szCs w:val="24"/>
        </w:rPr>
        <w:t>Research Method in Administrative Science</w:t>
      </w:r>
      <w:r w:rsidRPr="00741CBE">
        <w:rPr>
          <w:rFonts w:ascii="Times New Roman" w:eastAsia="Times New Roman" w:hAnsi="Times New Roman" w:cs="Times New Roman"/>
          <w:sz w:val="24"/>
          <w:szCs w:val="24"/>
        </w:rPr>
        <w:t xml:space="preserve">. Belk Publisher: </w:t>
      </w:r>
    </w:p>
    <w:p w:rsidR="00741CBE" w:rsidRPr="00741CBE" w:rsidRDefault="00741CBE" w:rsidP="00F438F7">
      <w:pPr>
        <w:tabs>
          <w:tab w:val="left" w:pos="7204"/>
        </w:tabs>
        <w:spacing w:before="1" w:line="240" w:lineRule="auto"/>
        <w:ind w:left="720" w:right="117" w:hanging="720"/>
        <w:jc w:val="both"/>
        <w:rPr>
          <w:rFonts w:ascii="Times New Roman" w:hAnsi="Times New Roman" w:cs="Times New Roman"/>
          <w:sz w:val="24"/>
          <w:szCs w:val="24"/>
        </w:rPr>
      </w:pPr>
      <w:r w:rsidRPr="00741CBE">
        <w:rPr>
          <w:rFonts w:ascii="Times New Roman" w:hAnsi="Times New Roman" w:cs="Times New Roman"/>
          <w:sz w:val="24"/>
          <w:szCs w:val="24"/>
        </w:rPr>
        <w:lastRenderedPageBreak/>
        <w:t>Barro,  R.  J.  (1991).  Economic  Growth  in  a  Cross  Section</w:t>
      </w:r>
      <w:r w:rsidRPr="00741CBE">
        <w:rPr>
          <w:rFonts w:ascii="Times New Roman" w:hAnsi="Times New Roman" w:cs="Times New Roman"/>
          <w:spacing w:val="52"/>
          <w:sz w:val="24"/>
          <w:szCs w:val="24"/>
        </w:rPr>
        <w:t xml:space="preserve"> </w:t>
      </w:r>
      <w:r w:rsidRPr="00741CBE">
        <w:rPr>
          <w:rFonts w:ascii="Times New Roman" w:hAnsi="Times New Roman" w:cs="Times New Roman"/>
          <w:sz w:val="24"/>
          <w:szCs w:val="24"/>
        </w:rPr>
        <w:t xml:space="preserve">of </w:t>
      </w:r>
      <w:r w:rsidRPr="00741CBE">
        <w:rPr>
          <w:rFonts w:ascii="Times New Roman" w:hAnsi="Times New Roman" w:cs="Times New Roman"/>
          <w:spacing w:val="2"/>
          <w:sz w:val="24"/>
          <w:szCs w:val="24"/>
        </w:rPr>
        <w:t xml:space="preserve"> </w:t>
      </w:r>
      <w:r w:rsidRPr="00741CBE">
        <w:rPr>
          <w:rFonts w:ascii="Times New Roman" w:hAnsi="Times New Roman" w:cs="Times New Roman"/>
          <w:sz w:val="24"/>
          <w:szCs w:val="24"/>
        </w:rPr>
        <w:t>Countries.</w:t>
      </w:r>
      <w:r w:rsidRPr="00741CBE">
        <w:rPr>
          <w:rFonts w:ascii="Times New Roman" w:hAnsi="Times New Roman" w:cs="Times New Roman"/>
          <w:sz w:val="24"/>
          <w:szCs w:val="24"/>
        </w:rPr>
        <w:tab/>
      </w:r>
      <w:r w:rsidRPr="00741CBE">
        <w:rPr>
          <w:rFonts w:ascii="Times New Roman" w:hAnsi="Times New Roman" w:cs="Times New Roman"/>
          <w:i/>
          <w:sz w:val="24"/>
          <w:szCs w:val="24"/>
        </w:rPr>
        <w:t>Quarterly</w:t>
      </w:r>
      <w:r w:rsidRPr="00741CBE">
        <w:rPr>
          <w:rFonts w:ascii="Times New Roman" w:hAnsi="Times New Roman" w:cs="Times New Roman"/>
          <w:i/>
          <w:spacing w:val="54"/>
          <w:sz w:val="24"/>
          <w:szCs w:val="24"/>
        </w:rPr>
        <w:t xml:space="preserve"> </w:t>
      </w:r>
      <w:r w:rsidRPr="00741CBE">
        <w:rPr>
          <w:rFonts w:ascii="Times New Roman" w:hAnsi="Times New Roman" w:cs="Times New Roman"/>
          <w:i/>
          <w:sz w:val="24"/>
          <w:szCs w:val="24"/>
        </w:rPr>
        <w:t>Journal</w:t>
      </w:r>
      <w:r w:rsidRPr="00741CBE">
        <w:rPr>
          <w:rFonts w:ascii="Times New Roman" w:hAnsi="Times New Roman" w:cs="Times New Roman"/>
          <w:i/>
          <w:spacing w:val="54"/>
          <w:sz w:val="24"/>
          <w:szCs w:val="24"/>
        </w:rPr>
        <w:t xml:space="preserve"> </w:t>
      </w:r>
      <w:r w:rsidRPr="00741CBE">
        <w:rPr>
          <w:rFonts w:ascii="Times New Roman" w:hAnsi="Times New Roman" w:cs="Times New Roman"/>
          <w:i/>
          <w:sz w:val="24"/>
          <w:szCs w:val="24"/>
        </w:rPr>
        <w:t>of Economics</w:t>
      </w:r>
      <w:r w:rsidRPr="00741CBE">
        <w:rPr>
          <w:rFonts w:ascii="Times New Roman" w:hAnsi="Times New Roman" w:cs="Times New Roman"/>
          <w:sz w:val="24"/>
          <w:szCs w:val="24"/>
        </w:rPr>
        <w:t>.106 (2), 407</w:t>
      </w:r>
      <w:r w:rsidRPr="00741CBE">
        <w:rPr>
          <w:rFonts w:ascii="Times New Roman" w:hAnsi="Times New Roman" w:cs="Times New Roman"/>
          <w:spacing w:val="-5"/>
          <w:sz w:val="24"/>
          <w:szCs w:val="24"/>
        </w:rPr>
        <w:t xml:space="preserve"> </w:t>
      </w:r>
      <w:r w:rsidRPr="00741CBE">
        <w:rPr>
          <w:rFonts w:ascii="Times New Roman" w:hAnsi="Times New Roman" w:cs="Times New Roman"/>
          <w:sz w:val="24"/>
          <w:szCs w:val="24"/>
        </w:rPr>
        <w:t>-443.</w:t>
      </w:r>
    </w:p>
    <w:p w:rsidR="00741CBE" w:rsidRPr="00741CBE" w:rsidRDefault="00741CBE" w:rsidP="00F438F7">
      <w:pPr>
        <w:spacing w:line="240" w:lineRule="auto"/>
        <w:ind w:left="720" w:right="720" w:hanging="720"/>
        <w:jc w:val="both"/>
        <w:rPr>
          <w:rFonts w:ascii="Times New Roman" w:eastAsia="Times New Roman" w:hAnsi="Times New Roman" w:cs="Times New Roman"/>
          <w:sz w:val="24"/>
          <w:szCs w:val="24"/>
        </w:rPr>
      </w:pPr>
      <w:r w:rsidRPr="00741CBE">
        <w:rPr>
          <w:rFonts w:ascii="Times New Roman" w:eastAsia="Times New Roman" w:hAnsi="Times New Roman" w:cs="Times New Roman"/>
          <w:sz w:val="24"/>
          <w:szCs w:val="24"/>
        </w:rPr>
        <w:t>Belaid, H, (2002).  Telecommunication Infrastructural and Economic Development, Simultaneous Approach: Case of Developing Countries.  ERMES, Research Team on Markets, Employment and Simulation, Paris II University, Pantheon-Assas.</w:t>
      </w:r>
    </w:p>
    <w:p w:rsidR="00741CBE" w:rsidRDefault="00741CBE" w:rsidP="00F438F7">
      <w:pPr>
        <w:pStyle w:val="Default"/>
        <w:ind w:left="720" w:hanging="720"/>
        <w:jc w:val="both"/>
      </w:pPr>
      <w:r w:rsidRPr="00741CBE">
        <w:t xml:space="preserve">Bhattacharya, A., Montiel, P.J &amp; Sharma, S (1998). </w:t>
      </w:r>
      <w:r w:rsidRPr="00741CBE">
        <w:rPr>
          <w:i/>
          <w:iCs/>
        </w:rPr>
        <w:t xml:space="preserve">Private capital flows to sub-Saharan African: An overview of Trends and Determinants, </w:t>
      </w:r>
      <w:r w:rsidRPr="00741CBE">
        <w:t>unpublished paper, World Bank,</w:t>
      </w:r>
      <w:r w:rsidRPr="00741CBE">
        <w:rPr>
          <w:i/>
          <w:iCs/>
        </w:rPr>
        <w:t xml:space="preserve"> </w:t>
      </w:r>
      <w:r w:rsidRPr="00741CBE">
        <w:t xml:space="preserve">Washington DC </w:t>
      </w:r>
    </w:p>
    <w:p w:rsidR="00F438F7" w:rsidRPr="00741CBE" w:rsidRDefault="00F438F7" w:rsidP="00F438F7">
      <w:pPr>
        <w:pStyle w:val="Default"/>
        <w:ind w:left="720" w:hanging="720"/>
        <w:jc w:val="both"/>
      </w:pPr>
    </w:p>
    <w:p w:rsidR="00741CBE" w:rsidRDefault="00741CBE" w:rsidP="00F438F7">
      <w:pPr>
        <w:pStyle w:val="Default"/>
        <w:ind w:left="720" w:hanging="720"/>
        <w:jc w:val="both"/>
      </w:pPr>
      <w:r w:rsidRPr="00741CBE">
        <w:t xml:space="preserve">Blomstrom, M., Lipsey, R. E., &amp; Zejan, M. (1994). What explains developing country growth? In W.J. Baumol (Ed.), </w:t>
      </w:r>
      <w:r w:rsidRPr="00741CBE">
        <w:rPr>
          <w:i/>
        </w:rPr>
        <w:t>Convergence of Productivity: Cross-National Studies and Historical Evidence (9</w:t>
      </w:r>
      <w:r w:rsidRPr="00741CBE">
        <w:rPr>
          <w:i/>
          <w:vertAlign w:val="superscript"/>
        </w:rPr>
        <w:t>th</w:t>
      </w:r>
      <w:r w:rsidRPr="00741CBE">
        <w:rPr>
          <w:i/>
        </w:rPr>
        <w:t xml:space="preserve"> ed.).</w:t>
      </w:r>
      <w:r w:rsidRPr="00741CBE">
        <w:t xml:space="preserve"> New York:  Oxford University Press, Incorporated.</w:t>
      </w:r>
    </w:p>
    <w:p w:rsidR="00F438F7" w:rsidRPr="00741CBE" w:rsidRDefault="00F438F7" w:rsidP="00F438F7">
      <w:pPr>
        <w:pStyle w:val="Default"/>
        <w:ind w:left="720" w:hanging="720"/>
        <w:jc w:val="both"/>
      </w:pPr>
    </w:p>
    <w:p w:rsidR="00741CBE" w:rsidRDefault="00741CBE" w:rsidP="00F438F7">
      <w:pPr>
        <w:pStyle w:val="Default"/>
        <w:ind w:left="720" w:hanging="720"/>
        <w:jc w:val="both"/>
      </w:pPr>
      <w:r w:rsidRPr="00741CBE">
        <w:t xml:space="preserve">Borensztein, E., De Gregoria, J., &amp; Lee. J. (1998). How does foreign investment affect economic growth? </w:t>
      </w:r>
      <w:r w:rsidRPr="00741CBE">
        <w:rPr>
          <w:i/>
          <w:iCs/>
        </w:rPr>
        <w:t xml:space="preserve">Journal of International Economics, </w:t>
      </w:r>
      <w:r w:rsidRPr="00741CBE">
        <w:t>45(1), 115–135.</w:t>
      </w:r>
    </w:p>
    <w:p w:rsidR="00F438F7" w:rsidRPr="00741CBE" w:rsidRDefault="00F438F7" w:rsidP="00F438F7">
      <w:pPr>
        <w:pStyle w:val="Default"/>
        <w:ind w:left="720" w:hanging="720"/>
        <w:jc w:val="both"/>
      </w:pPr>
    </w:p>
    <w:p w:rsidR="00741CBE" w:rsidRDefault="00741CBE" w:rsidP="00F438F7">
      <w:pPr>
        <w:pStyle w:val="Default"/>
        <w:ind w:left="720" w:hanging="720"/>
        <w:jc w:val="both"/>
      </w:pPr>
      <w:r w:rsidRPr="00741CBE">
        <w:t xml:space="preserve">Brown, C.V. ( 1962). External economies and economic development, </w:t>
      </w:r>
      <w:r w:rsidRPr="00741CBE">
        <w:rPr>
          <w:i/>
          <w:iCs/>
        </w:rPr>
        <w:t>The Nigerian Journal of Economic and Social Studies”</w:t>
      </w:r>
      <w:r w:rsidR="005D6A12">
        <w:t>, 4(1),</w:t>
      </w:r>
      <w:r w:rsidRPr="00741CBE">
        <w:t xml:space="preserve"> 16 – 22. </w:t>
      </w:r>
    </w:p>
    <w:p w:rsidR="00F438F7" w:rsidRPr="00741CBE" w:rsidRDefault="00F438F7" w:rsidP="00F438F7">
      <w:pPr>
        <w:pStyle w:val="Default"/>
        <w:ind w:left="720" w:hanging="720"/>
        <w:jc w:val="both"/>
        <w:rPr>
          <w:i/>
          <w:iCs/>
        </w:rPr>
      </w:pPr>
    </w:p>
    <w:p w:rsidR="00741CBE" w:rsidRDefault="00741CBE" w:rsidP="00F438F7">
      <w:pPr>
        <w:pStyle w:val="Default"/>
        <w:ind w:left="720" w:hanging="720"/>
        <w:jc w:val="both"/>
      </w:pPr>
      <w:r w:rsidRPr="00741CBE">
        <w:t>CEPII (2003). ICT and Productivity: The Situation in France La Lettre du No 220 February, 2003</w:t>
      </w:r>
    </w:p>
    <w:p w:rsidR="00F438F7" w:rsidRPr="00741CBE" w:rsidRDefault="00F438F7" w:rsidP="00F438F7">
      <w:pPr>
        <w:pStyle w:val="Default"/>
        <w:ind w:left="720" w:hanging="720"/>
        <w:jc w:val="both"/>
      </w:pPr>
    </w:p>
    <w:p w:rsidR="00741CBE" w:rsidRDefault="00741CBE" w:rsidP="00F438F7">
      <w:pPr>
        <w:pStyle w:val="Default"/>
        <w:ind w:left="720" w:hanging="720"/>
        <w:jc w:val="both"/>
      </w:pPr>
      <w:r w:rsidRPr="00741CBE">
        <w:t xml:space="preserve">Chenery, H. B. &amp; Watanabe, T. (1958). "International Comparisons of the structure of Production". </w:t>
      </w:r>
      <w:r w:rsidRPr="00741CBE">
        <w:rPr>
          <w:i/>
          <w:iCs/>
        </w:rPr>
        <w:t xml:space="preserve">Econometrica </w:t>
      </w:r>
      <w:r w:rsidRPr="00741CBE">
        <w:t>XXVI 487-521</w:t>
      </w:r>
    </w:p>
    <w:p w:rsidR="00F438F7" w:rsidRPr="00741CBE" w:rsidRDefault="00F438F7" w:rsidP="00F438F7">
      <w:pPr>
        <w:pStyle w:val="Default"/>
        <w:ind w:left="720" w:hanging="720"/>
        <w:jc w:val="both"/>
      </w:pPr>
    </w:p>
    <w:p w:rsidR="00741CBE" w:rsidRDefault="00741CBE" w:rsidP="00F438F7">
      <w:pPr>
        <w:pStyle w:val="Default"/>
        <w:ind w:left="720" w:hanging="720"/>
        <w:jc w:val="both"/>
      </w:pPr>
      <w:r w:rsidRPr="00741CBE">
        <w:t xml:space="preserve">Chenery, H. B. &amp; Strout, A. (1966): “Foreign Assistance and Economic Development”. </w:t>
      </w:r>
      <w:r w:rsidRPr="00741CBE">
        <w:rPr>
          <w:i/>
          <w:iCs/>
        </w:rPr>
        <w:t>American Economic Review.</w:t>
      </w:r>
      <w:r w:rsidR="005D6A12">
        <w:t xml:space="preserve">55, </w:t>
      </w:r>
      <w:r w:rsidRPr="00741CBE">
        <w:t>679-733.</w:t>
      </w:r>
    </w:p>
    <w:p w:rsidR="00F438F7" w:rsidRPr="00741CBE" w:rsidRDefault="00F438F7" w:rsidP="00F438F7">
      <w:pPr>
        <w:pStyle w:val="Default"/>
        <w:ind w:left="720" w:hanging="720"/>
        <w:jc w:val="both"/>
      </w:pPr>
    </w:p>
    <w:p w:rsidR="00741CBE" w:rsidRPr="00741CBE" w:rsidRDefault="00741CBE" w:rsidP="00F438F7">
      <w:pPr>
        <w:spacing w:line="240" w:lineRule="auto"/>
        <w:ind w:left="720" w:hanging="720"/>
        <w:jc w:val="both"/>
        <w:rPr>
          <w:rFonts w:ascii="Times New Roman" w:eastAsia="Times New Roman" w:hAnsi="Times New Roman" w:cs="Times New Roman"/>
          <w:sz w:val="24"/>
          <w:szCs w:val="24"/>
        </w:rPr>
      </w:pPr>
      <w:r w:rsidRPr="00741CBE">
        <w:rPr>
          <w:rFonts w:ascii="Times New Roman" w:eastAsia="Times New Roman" w:hAnsi="Times New Roman" w:cs="Times New Roman"/>
          <w:sz w:val="24"/>
          <w:szCs w:val="24"/>
        </w:rPr>
        <w:t xml:space="preserve">Chowdhury, A., &amp; Mavrotas, G. (2006). FDI and Growth: What Causes What? </w:t>
      </w:r>
      <w:r w:rsidRPr="00741CBE">
        <w:rPr>
          <w:rFonts w:ascii="Times New Roman" w:eastAsia="Times New Roman" w:hAnsi="Times New Roman" w:cs="Times New Roman"/>
          <w:i/>
          <w:iCs/>
          <w:sz w:val="24"/>
          <w:szCs w:val="24"/>
        </w:rPr>
        <w:t>World economy</w:t>
      </w:r>
      <w:r w:rsidRPr="00741CBE">
        <w:rPr>
          <w:rFonts w:ascii="Times New Roman" w:eastAsia="Times New Roman" w:hAnsi="Times New Roman" w:cs="Times New Roman"/>
          <w:sz w:val="24"/>
          <w:szCs w:val="24"/>
        </w:rPr>
        <w:t xml:space="preserve">, </w:t>
      </w:r>
      <w:r w:rsidRPr="00741CBE">
        <w:rPr>
          <w:rFonts w:ascii="Times New Roman" w:eastAsia="Times New Roman" w:hAnsi="Times New Roman" w:cs="Times New Roman"/>
          <w:i/>
          <w:iCs/>
          <w:sz w:val="24"/>
          <w:szCs w:val="24"/>
        </w:rPr>
        <w:t>29</w:t>
      </w:r>
      <w:r w:rsidRPr="00741CBE">
        <w:rPr>
          <w:rFonts w:ascii="Times New Roman" w:eastAsia="Times New Roman" w:hAnsi="Times New Roman" w:cs="Times New Roman"/>
          <w:sz w:val="24"/>
          <w:szCs w:val="24"/>
        </w:rPr>
        <w:t>(1), 9-19.</w:t>
      </w:r>
    </w:p>
    <w:p w:rsidR="00741CBE" w:rsidRDefault="00741CBE" w:rsidP="00F438F7">
      <w:pPr>
        <w:pStyle w:val="Default"/>
        <w:ind w:left="720" w:hanging="720"/>
        <w:jc w:val="both"/>
      </w:pPr>
      <w:r w:rsidRPr="00741CBE">
        <w:t xml:space="preserve">Cronin, F. J. Parker, E. B., Colleran, E. K., &amp; Gold, M. A. (1991). Telecommunication Infrastructure and Economic Growth. An analysis of Causality, Telecommunication </w:t>
      </w:r>
      <w:r w:rsidR="005D6A12">
        <w:t>Policy (December)</w:t>
      </w:r>
      <w:r w:rsidRPr="00741CBE">
        <w:t>. 529-535.</w:t>
      </w:r>
    </w:p>
    <w:p w:rsidR="00F438F7" w:rsidRPr="00741CBE" w:rsidRDefault="00F438F7" w:rsidP="00F438F7">
      <w:pPr>
        <w:pStyle w:val="Default"/>
        <w:ind w:left="720" w:hanging="720"/>
        <w:jc w:val="both"/>
      </w:pPr>
    </w:p>
    <w:p w:rsidR="00741CBE" w:rsidRDefault="00741CBE" w:rsidP="00F438F7">
      <w:pPr>
        <w:pStyle w:val="Default"/>
        <w:ind w:left="720" w:hanging="720"/>
        <w:jc w:val="both"/>
        <w:rPr>
          <w:rFonts w:eastAsia="Times New Roman"/>
        </w:rPr>
      </w:pPr>
      <w:r w:rsidRPr="00741CBE">
        <w:t xml:space="preserve">Cuadros, V. O. &amp; Alguaci, I. M.T. (2001). Openness and Growth: Re-Examining Foreign Direct Investment, Trade and Output Linkages in Latin America: </w:t>
      </w:r>
      <w:r w:rsidRPr="00741CBE">
        <w:rPr>
          <w:i/>
          <w:iCs/>
        </w:rPr>
        <w:t xml:space="preserve">Centre for Research </w:t>
      </w:r>
      <w:r w:rsidRPr="00741CBE">
        <w:rPr>
          <w:rFonts w:eastAsia="Times New Roman"/>
        </w:rPr>
        <w:t xml:space="preserve">development: A Simultaneous Approach. </w:t>
      </w:r>
      <w:r w:rsidRPr="00741CBE">
        <w:rPr>
          <w:rFonts w:eastAsia="Times New Roman"/>
          <w:i/>
          <w:iCs/>
        </w:rPr>
        <w:t>American Economic Review,</w:t>
      </w:r>
      <w:r w:rsidRPr="00741CBE">
        <w:rPr>
          <w:rFonts w:eastAsia="Times New Roman"/>
        </w:rPr>
        <w:t xml:space="preserve"> 91 (4), 909-923.</w:t>
      </w:r>
    </w:p>
    <w:p w:rsidR="00F438F7" w:rsidRPr="00741CBE" w:rsidRDefault="00F438F7" w:rsidP="00F438F7">
      <w:pPr>
        <w:pStyle w:val="Default"/>
        <w:ind w:left="720" w:hanging="720"/>
        <w:jc w:val="both"/>
        <w:rPr>
          <w:rFonts w:eastAsia="Times New Roman"/>
        </w:rPr>
      </w:pPr>
    </w:p>
    <w:p w:rsidR="00741CBE" w:rsidRDefault="00741CBE" w:rsidP="00F438F7">
      <w:pPr>
        <w:pStyle w:val="Default"/>
        <w:ind w:left="720" w:hanging="720"/>
        <w:jc w:val="both"/>
        <w:rPr>
          <w:rFonts w:eastAsia="Times New Roman"/>
        </w:rPr>
      </w:pPr>
      <w:r w:rsidRPr="00741CBE">
        <w:rPr>
          <w:rFonts w:eastAsia="Times New Roman"/>
        </w:rPr>
        <w:t>Ding, L &amp; Haynes, K. (2006). The role of Telecommunications Infrastructure in Regional Economic Growth in China.  Australasian J</w:t>
      </w:r>
      <w:r w:rsidR="005D6A12">
        <w:rPr>
          <w:rFonts w:eastAsia="Times New Roman"/>
        </w:rPr>
        <w:t xml:space="preserve">ournal of Regional Studies, </w:t>
      </w:r>
      <w:r w:rsidRPr="00741CBE">
        <w:rPr>
          <w:rFonts w:eastAsia="Times New Roman"/>
        </w:rPr>
        <w:t xml:space="preserve">12 No </w:t>
      </w:r>
      <w:r w:rsidR="005D6A12">
        <w:rPr>
          <w:rFonts w:eastAsia="Times New Roman"/>
        </w:rPr>
        <w:t>(</w:t>
      </w:r>
      <w:r w:rsidRPr="00741CBE">
        <w:rPr>
          <w:rFonts w:eastAsia="Times New Roman"/>
        </w:rPr>
        <w:t>3</w:t>
      </w:r>
      <w:r w:rsidR="005D6A12">
        <w:rPr>
          <w:rFonts w:eastAsia="Times New Roman"/>
        </w:rPr>
        <w:t>),</w:t>
      </w:r>
      <w:r w:rsidRPr="00741CBE">
        <w:rPr>
          <w:rFonts w:eastAsia="Times New Roman"/>
        </w:rPr>
        <w:t xml:space="preserve"> 281-302</w:t>
      </w:r>
    </w:p>
    <w:p w:rsidR="00F438F7" w:rsidRPr="00741CBE" w:rsidRDefault="00F438F7" w:rsidP="00F438F7">
      <w:pPr>
        <w:pStyle w:val="Default"/>
        <w:ind w:left="720" w:hanging="720"/>
        <w:jc w:val="both"/>
        <w:rPr>
          <w:rFonts w:eastAsia="Times New Roman"/>
        </w:rPr>
      </w:pPr>
    </w:p>
    <w:p w:rsidR="00741CBE" w:rsidRDefault="00741CBE" w:rsidP="00F438F7">
      <w:pPr>
        <w:pStyle w:val="Default"/>
        <w:ind w:left="720" w:hanging="720"/>
        <w:jc w:val="both"/>
        <w:rPr>
          <w:rFonts w:eastAsia="Times New Roman"/>
        </w:rPr>
      </w:pPr>
      <w:r w:rsidRPr="00741CBE">
        <w:rPr>
          <w:rFonts w:eastAsia="Times New Roman"/>
        </w:rPr>
        <w:lastRenderedPageBreak/>
        <w:t>Domar, E. (1946). Capital Expansion, Rate of Growth and Employment.  Econometrica 14(2): 137147</w:t>
      </w:r>
    </w:p>
    <w:p w:rsidR="00F438F7" w:rsidRPr="00741CBE" w:rsidRDefault="00F438F7" w:rsidP="00F438F7">
      <w:pPr>
        <w:pStyle w:val="Default"/>
        <w:ind w:left="720" w:hanging="720"/>
        <w:jc w:val="both"/>
      </w:pPr>
    </w:p>
    <w:p w:rsidR="00741CBE" w:rsidRPr="00741CBE" w:rsidRDefault="00741CBE" w:rsidP="00F438F7">
      <w:pPr>
        <w:spacing w:line="240" w:lineRule="auto"/>
        <w:ind w:left="720" w:hanging="720"/>
        <w:jc w:val="both"/>
        <w:rPr>
          <w:rFonts w:ascii="Times New Roman" w:eastAsia="Times New Roman" w:hAnsi="Times New Roman" w:cs="Times New Roman"/>
          <w:sz w:val="24"/>
          <w:szCs w:val="24"/>
        </w:rPr>
      </w:pPr>
      <w:r w:rsidRPr="00741CBE">
        <w:rPr>
          <w:rFonts w:ascii="Times New Roman" w:eastAsia="Times New Roman" w:hAnsi="Times New Roman" w:cs="Times New Roman"/>
          <w:sz w:val="24"/>
          <w:szCs w:val="24"/>
        </w:rPr>
        <w:t>Edun &amp; Lekan. (1990). “Multinational Corporations Contributions to</w:t>
      </w:r>
      <w:r w:rsidRPr="00741CBE">
        <w:rPr>
          <w:rFonts w:ascii="Times New Roman" w:hAnsi="Times New Roman" w:cs="Times New Roman"/>
          <w:sz w:val="24"/>
          <w:szCs w:val="24"/>
        </w:rPr>
        <w:t xml:space="preserve"> </w:t>
      </w:r>
      <w:r w:rsidRPr="00741CBE">
        <w:rPr>
          <w:rFonts w:ascii="Times New Roman" w:eastAsia="Times New Roman" w:hAnsi="Times New Roman" w:cs="Times New Roman"/>
          <w:sz w:val="24"/>
          <w:szCs w:val="24"/>
        </w:rPr>
        <w:t xml:space="preserve">National Development </w:t>
      </w:r>
    </w:p>
    <w:p w:rsidR="00741CBE" w:rsidRDefault="00741CBE" w:rsidP="00F438F7">
      <w:pPr>
        <w:pStyle w:val="Default"/>
        <w:ind w:left="720" w:hanging="720"/>
        <w:jc w:val="both"/>
      </w:pPr>
      <w:r w:rsidRPr="00741CBE">
        <w:t xml:space="preserve">Ekpo, A.H. (1995). Foreign Direct Investment In Nigeria: Evidence from Time Series Data. </w:t>
      </w:r>
      <w:r w:rsidRPr="00741CBE">
        <w:rPr>
          <w:i/>
          <w:iCs/>
        </w:rPr>
        <w:t xml:space="preserve">CBN Economic and Financial Review. </w:t>
      </w:r>
      <w:r w:rsidRPr="00741CBE">
        <w:t xml:space="preserve">35(1), 59–78. </w:t>
      </w:r>
    </w:p>
    <w:p w:rsidR="00F438F7" w:rsidRPr="00741CBE" w:rsidRDefault="00F438F7" w:rsidP="00F438F7">
      <w:pPr>
        <w:pStyle w:val="Default"/>
        <w:ind w:left="720" w:hanging="720"/>
        <w:jc w:val="both"/>
      </w:pPr>
    </w:p>
    <w:p w:rsidR="005F3A7F" w:rsidRDefault="00741CBE" w:rsidP="005F3A7F">
      <w:pPr>
        <w:autoSpaceDE w:val="0"/>
        <w:autoSpaceDN w:val="0"/>
        <w:adjustRightInd w:val="0"/>
        <w:spacing w:after="0" w:line="240" w:lineRule="auto"/>
        <w:rPr>
          <w:rFonts w:ascii="Times New Roman" w:hAnsi="Times New Roman" w:cs="Times New Roman"/>
          <w:bCs/>
          <w:sz w:val="24"/>
          <w:szCs w:val="24"/>
        </w:rPr>
      </w:pPr>
      <w:r w:rsidRPr="00741CBE">
        <w:rPr>
          <w:rFonts w:ascii="Times New Roman" w:hAnsi="Times New Roman" w:cs="Times New Roman"/>
          <w:bCs/>
          <w:sz w:val="24"/>
          <w:szCs w:val="24"/>
        </w:rPr>
        <w:t xml:space="preserve">Enoch, N.E., (2012).The Impact of FDI on the Nigerian Economy. Unpublished Master’s </w:t>
      </w:r>
    </w:p>
    <w:p w:rsidR="00741CBE" w:rsidRDefault="00741CBE" w:rsidP="005F3A7F">
      <w:pPr>
        <w:autoSpaceDE w:val="0"/>
        <w:autoSpaceDN w:val="0"/>
        <w:adjustRightInd w:val="0"/>
        <w:spacing w:after="0" w:line="240" w:lineRule="auto"/>
        <w:ind w:firstLine="720"/>
        <w:rPr>
          <w:rFonts w:ascii="Times New Roman" w:hAnsi="Times New Roman" w:cs="Times New Roman"/>
          <w:bCs/>
          <w:sz w:val="24"/>
          <w:szCs w:val="24"/>
        </w:rPr>
      </w:pPr>
      <w:r w:rsidRPr="00741CBE">
        <w:rPr>
          <w:rFonts w:ascii="Times New Roman" w:hAnsi="Times New Roman" w:cs="Times New Roman"/>
          <w:bCs/>
          <w:sz w:val="24"/>
          <w:szCs w:val="24"/>
        </w:rPr>
        <w:t>thesis,</w:t>
      </w:r>
      <w:r w:rsidR="005F3A7F">
        <w:rPr>
          <w:rFonts w:ascii="Times New Roman" w:hAnsi="Times New Roman" w:cs="Times New Roman"/>
          <w:bCs/>
          <w:sz w:val="24"/>
          <w:szCs w:val="24"/>
        </w:rPr>
        <w:t xml:space="preserve"> </w:t>
      </w:r>
      <w:r w:rsidRPr="00741CBE">
        <w:rPr>
          <w:rFonts w:ascii="Times New Roman" w:hAnsi="Times New Roman" w:cs="Times New Roman"/>
          <w:bCs/>
          <w:sz w:val="24"/>
          <w:szCs w:val="24"/>
        </w:rPr>
        <w:t>University of Nigeria, Nsukka.</w:t>
      </w:r>
    </w:p>
    <w:p w:rsidR="00F438F7" w:rsidRPr="00741CBE" w:rsidRDefault="00F438F7" w:rsidP="00F438F7">
      <w:pPr>
        <w:autoSpaceDE w:val="0"/>
        <w:autoSpaceDN w:val="0"/>
        <w:adjustRightInd w:val="0"/>
        <w:spacing w:after="0" w:line="240" w:lineRule="auto"/>
        <w:ind w:firstLine="720"/>
        <w:jc w:val="both"/>
        <w:rPr>
          <w:rFonts w:ascii="Times New Roman" w:hAnsi="Times New Roman" w:cs="Times New Roman"/>
          <w:bCs/>
          <w:sz w:val="24"/>
          <w:szCs w:val="24"/>
        </w:rPr>
      </w:pPr>
    </w:p>
    <w:p w:rsidR="00741CBE" w:rsidRPr="00741CBE" w:rsidRDefault="00741CBE" w:rsidP="00F438F7">
      <w:pPr>
        <w:pStyle w:val="Default"/>
        <w:ind w:left="720" w:hanging="720"/>
        <w:jc w:val="both"/>
      </w:pPr>
      <w:r w:rsidRPr="00741CBE">
        <w:t xml:space="preserve">Endozien, E.G. (1968). Linkages, Direct Foreign Investment and Nigeria‘s Economic Development. </w:t>
      </w:r>
      <w:r w:rsidRPr="00741CBE">
        <w:rPr>
          <w:i/>
          <w:iCs/>
        </w:rPr>
        <w:t xml:space="preserve">The Nigerian Journal of Economic and Social Studies, </w:t>
      </w:r>
      <w:r w:rsidRPr="00741CBE">
        <w:t>10(2), 119–203.</w:t>
      </w:r>
    </w:p>
    <w:p w:rsidR="00741CBE" w:rsidRPr="00741CBE" w:rsidRDefault="00741CBE" w:rsidP="00F438F7">
      <w:pPr>
        <w:spacing w:line="240" w:lineRule="auto"/>
        <w:ind w:left="720" w:hanging="720"/>
        <w:jc w:val="both"/>
        <w:rPr>
          <w:rFonts w:ascii="Times New Roman" w:hAnsi="Times New Roman" w:cs="Times New Roman"/>
          <w:sz w:val="24"/>
          <w:szCs w:val="24"/>
        </w:rPr>
      </w:pPr>
      <w:r w:rsidRPr="00741CBE">
        <w:rPr>
          <w:rFonts w:ascii="Times New Roman" w:eastAsia="Times New Roman" w:hAnsi="Times New Roman" w:cs="Times New Roman"/>
          <w:sz w:val="24"/>
          <w:szCs w:val="24"/>
        </w:rPr>
        <w:tab/>
        <w:t xml:space="preserve">Equations. </w:t>
      </w:r>
      <w:r w:rsidRPr="00741CBE">
        <w:rPr>
          <w:rFonts w:ascii="Times New Roman" w:eastAsia="Times New Roman" w:hAnsi="Times New Roman" w:cs="Times New Roman"/>
          <w:i/>
          <w:iCs/>
          <w:sz w:val="24"/>
          <w:szCs w:val="24"/>
        </w:rPr>
        <w:t>Econometrica</w:t>
      </w:r>
      <w:r w:rsidRPr="00741CBE">
        <w:rPr>
          <w:rFonts w:ascii="Times New Roman" w:eastAsia="Times New Roman" w:hAnsi="Times New Roman" w:cs="Times New Roman"/>
          <w:sz w:val="24"/>
          <w:szCs w:val="24"/>
        </w:rPr>
        <w:t xml:space="preserve"> 30 (1), 54–78.</w:t>
      </w:r>
    </w:p>
    <w:p w:rsidR="00741CBE" w:rsidRDefault="00741CBE" w:rsidP="00F438F7">
      <w:pPr>
        <w:pStyle w:val="Default"/>
        <w:ind w:left="720" w:hanging="720"/>
        <w:jc w:val="both"/>
        <w:rPr>
          <w:rFonts w:eastAsia="Times New Roman"/>
        </w:rPr>
      </w:pPr>
      <w:r w:rsidRPr="00741CBE">
        <w:t xml:space="preserve">Eravwoke, K. E. &amp; Imide, I. O.(2013). Corruption, Foreign Direct Investment and its Impact on Exchange Rate of the Nigerian Economy. </w:t>
      </w:r>
      <w:r w:rsidRPr="00741CBE">
        <w:rPr>
          <w:i/>
          <w:iCs/>
        </w:rPr>
        <w:t xml:space="preserve">Mediterranean Journal of Social Sciences, 4 (3) September 2013. </w:t>
      </w:r>
      <w:r w:rsidRPr="00741CBE">
        <w:rPr>
          <w:rFonts w:eastAsia="Times New Roman"/>
        </w:rPr>
        <w:t xml:space="preserve">Evidence from established data” </w:t>
      </w:r>
      <w:r w:rsidRPr="00741CBE">
        <w:rPr>
          <w:rFonts w:eastAsia="Times New Roman"/>
          <w:iCs/>
        </w:rPr>
        <w:t>Journal of</w:t>
      </w:r>
      <w:r w:rsidRPr="00741CBE">
        <w:rPr>
          <w:rFonts w:eastAsia="Times New Roman"/>
        </w:rPr>
        <w:t xml:space="preserve"> </w:t>
      </w:r>
      <w:r w:rsidRPr="00741CBE">
        <w:rPr>
          <w:rFonts w:eastAsia="Times New Roman"/>
          <w:iCs/>
        </w:rPr>
        <w:t>Development Studies</w:t>
      </w:r>
      <w:r w:rsidRPr="00741CBE">
        <w:rPr>
          <w:rFonts w:eastAsia="Times New Roman"/>
        </w:rPr>
        <w:t>, 36(1): 53-73</w:t>
      </w:r>
    </w:p>
    <w:p w:rsidR="00F438F7" w:rsidRPr="00741CBE" w:rsidRDefault="00F438F7" w:rsidP="00F438F7">
      <w:pPr>
        <w:pStyle w:val="Default"/>
        <w:ind w:left="720" w:hanging="720"/>
        <w:jc w:val="both"/>
      </w:pPr>
    </w:p>
    <w:p w:rsidR="00741CBE" w:rsidRDefault="00741CBE" w:rsidP="00F438F7">
      <w:pPr>
        <w:pStyle w:val="Default"/>
        <w:ind w:left="720" w:hanging="720"/>
        <w:jc w:val="both"/>
      </w:pPr>
      <w:r w:rsidRPr="00741CBE">
        <w:t xml:space="preserve">Ezeanyieji, C. I. &amp; Ifebi, O. L. (2016). Impact of Foreign Direct Investment on sectorial performance in the Nigerian Economy: A study of Telecommunications Sector. </w:t>
      </w:r>
      <w:r w:rsidRPr="00741CBE">
        <w:rPr>
          <w:i/>
        </w:rPr>
        <w:t>International Journal of Humanities, Social Sciences and Education</w:t>
      </w:r>
      <w:r w:rsidR="005D6A12">
        <w:t xml:space="preserve"> (IJHSSE), 3,</w:t>
      </w:r>
      <w:r w:rsidRPr="00741CBE">
        <w:t xml:space="preserve"> </w:t>
      </w:r>
      <w:r w:rsidR="005D6A12">
        <w:t>(</w:t>
      </w:r>
      <w:r w:rsidRPr="00741CBE">
        <w:t>2</w:t>
      </w:r>
      <w:r w:rsidR="005D6A12">
        <w:t xml:space="preserve">) </w:t>
      </w:r>
      <w:r w:rsidRPr="00741CBE">
        <w:t>57-75.</w:t>
      </w:r>
    </w:p>
    <w:p w:rsidR="00F438F7" w:rsidRPr="00741CBE" w:rsidRDefault="00F438F7" w:rsidP="00F438F7">
      <w:pPr>
        <w:pStyle w:val="Default"/>
        <w:ind w:left="720" w:hanging="720"/>
        <w:jc w:val="both"/>
      </w:pPr>
    </w:p>
    <w:p w:rsidR="00741CBE" w:rsidRDefault="00741CBE" w:rsidP="00F438F7">
      <w:pPr>
        <w:pStyle w:val="Default"/>
        <w:ind w:left="720" w:hanging="720"/>
        <w:jc w:val="both"/>
      </w:pPr>
      <w:r w:rsidRPr="00741CBE">
        <w:t xml:space="preserve">Falki, N. (2009). “Impact of Foreign Direct Investment on Economic Growth in Pakistan” </w:t>
      </w:r>
      <w:r w:rsidRPr="00741CBE">
        <w:rPr>
          <w:i/>
          <w:iCs/>
        </w:rPr>
        <w:t>International Review of Business Research Papers</w:t>
      </w:r>
      <w:r w:rsidR="005D6A12">
        <w:t xml:space="preserve"> 5 (</w:t>
      </w:r>
      <w:r w:rsidRPr="00741CBE">
        <w:t>5</w:t>
      </w:r>
      <w:r w:rsidR="005D6A12">
        <w:t>)</w:t>
      </w:r>
      <w:r w:rsidRPr="00741CBE">
        <w:t xml:space="preserve"> </w:t>
      </w:r>
    </w:p>
    <w:p w:rsidR="00F438F7" w:rsidRPr="00741CBE" w:rsidRDefault="00F438F7" w:rsidP="00F438F7">
      <w:pPr>
        <w:pStyle w:val="Default"/>
        <w:ind w:left="720" w:hanging="720"/>
        <w:jc w:val="both"/>
        <w:rPr>
          <w:i/>
          <w:iCs/>
        </w:rPr>
      </w:pPr>
    </w:p>
    <w:p w:rsidR="00741CBE" w:rsidRPr="00741CBE" w:rsidRDefault="00741CBE" w:rsidP="00F438F7">
      <w:pPr>
        <w:spacing w:line="240" w:lineRule="auto"/>
        <w:ind w:left="720" w:hanging="720"/>
        <w:jc w:val="both"/>
        <w:rPr>
          <w:rFonts w:ascii="Times New Roman" w:eastAsia="Times New Roman" w:hAnsi="Times New Roman" w:cs="Times New Roman"/>
          <w:sz w:val="24"/>
          <w:szCs w:val="24"/>
        </w:rPr>
      </w:pPr>
      <w:r w:rsidRPr="00741CBE">
        <w:rPr>
          <w:rFonts w:ascii="Times New Roman" w:eastAsia="Times New Roman" w:hAnsi="Times New Roman" w:cs="Times New Roman"/>
          <w:sz w:val="24"/>
          <w:szCs w:val="24"/>
        </w:rPr>
        <w:t>Funke, N. &amp; Nsouli, S.M. (2003). “The New Partnership for Africa’s Development (NEPAD):</w:t>
      </w:r>
    </w:p>
    <w:p w:rsidR="00741CBE" w:rsidRDefault="00741CBE" w:rsidP="00F438F7">
      <w:pPr>
        <w:pStyle w:val="Default"/>
        <w:ind w:left="720" w:hanging="720"/>
        <w:jc w:val="both"/>
      </w:pPr>
      <w:r w:rsidRPr="00741CBE">
        <w:t xml:space="preserve">Glass, A. J. &amp; K. Saggi. (1999). FDI policies under shared markets. </w:t>
      </w:r>
      <w:r w:rsidRPr="00741CBE">
        <w:rPr>
          <w:i/>
          <w:iCs/>
        </w:rPr>
        <w:t xml:space="preserve">Journal of International Economics, </w:t>
      </w:r>
      <w:r w:rsidRPr="00741CBE">
        <w:t>49, 309–332.</w:t>
      </w:r>
    </w:p>
    <w:p w:rsidR="00F438F7" w:rsidRPr="00741CBE" w:rsidRDefault="00F438F7" w:rsidP="00F438F7">
      <w:pPr>
        <w:pStyle w:val="Default"/>
        <w:ind w:left="720" w:hanging="720"/>
        <w:jc w:val="both"/>
      </w:pPr>
    </w:p>
    <w:p w:rsidR="00F438F7" w:rsidRDefault="00741CBE" w:rsidP="00F438F7">
      <w:pPr>
        <w:pStyle w:val="Default"/>
        <w:ind w:left="720" w:hanging="720"/>
        <w:jc w:val="both"/>
      </w:pPr>
      <w:r w:rsidRPr="00741CBE">
        <w:t xml:space="preserve">Gold, K. L., Saibu, O. &amp; Yussuf, H .(2012). A. Mobile Telecom (GSM): Its Impacts of Household Income Generating Capacity and Business Expansion in Selected States in Southwest Nigeria. </w:t>
      </w:r>
      <w:r w:rsidRPr="00741CBE">
        <w:rPr>
          <w:i/>
        </w:rPr>
        <w:t>American-Eurasian Journal of Scientific Research</w:t>
      </w:r>
      <w:r w:rsidR="005D6A12">
        <w:t xml:space="preserve">, </w:t>
      </w:r>
      <w:r w:rsidRPr="00741CBE">
        <w:t>7 (1); 32-40</w:t>
      </w:r>
      <w:r w:rsidR="005F3A7F">
        <w:t>.</w:t>
      </w:r>
    </w:p>
    <w:p w:rsidR="00741CBE" w:rsidRPr="00741CBE" w:rsidRDefault="00741CBE" w:rsidP="00F438F7">
      <w:pPr>
        <w:pStyle w:val="Default"/>
        <w:ind w:left="720" w:hanging="720"/>
        <w:jc w:val="both"/>
      </w:pPr>
    </w:p>
    <w:p w:rsidR="00741CBE" w:rsidRDefault="00741CBE" w:rsidP="00F438F7">
      <w:pPr>
        <w:pStyle w:val="Default"/>
        <w:ind w:left="720" w:hanging="720"/>
        <w:jc w:val="both"/>
      </w:pPr>
      <w:r w:rsidRPr="00741CBE">
        <w:t>Green, L. (2001). Techno-culture, Crows Nest Allen and Unwin.</w:t>
      </w:r>
    </w:p>
    <w:p w:rsidR="00F438F7" w:rsidRPr="00741CBE" w:rsidRDefault="00F438F7" w:rsidP="00F438F7">
      <w:pPr>
        <w:pStyle w:val="Default"/>
        <w:ind w:left="720" w:hanging="720"/>
        <w:jc w:val="both"/>
      </w:pPr>
    </w:p>
    <w:p w:rsidR="00741CBE" w:rsidRDefault="00741CBE" w:rsidP="00F438F7">
      <w:pPr>
        <w:pStyle w:val="Default"/>
        <w:ind w:left="720" w:hanging="720"/>
        <w:jc w:val="both"/>
      </w:pPr>
      <w:r w:rsidRPr="00741CBE">
        <w:t xml:space="preserve">Grossman, H. E. &amp; Helpman (1991). </w:t>
      </w:r>
      <w:r w:rsidRPr="00741CBE">
        <w:rPr>
          <w:i/>
          <w:iCs/>
        </w:rPr>
        <w:t>Innovation and Growth in the Global Economy</w:t>
      </w:r>
      <w:r w:rsidRPr="00741CBE">
        <w:t>. Cambridge: MIT Press</w:t>
      </w:r>
    </w:p>
    <w:p w:rsidR="00F438F7" w:rsidRPr="00741CBE" w:rsidRDefault="00F438F7" w:rsidP="00F438F7">
      <w:pPr>
        <w:pStyle w:val="Default"/>
        <w:ind w:left="720" w:hanging="720"/>
        <w:jc w:val="both"/>
      </w:pPr>
    </w:p>
    <w:p w:rsidR="00741CBE" w:rsidRPr="00741CBE" w:rsidRDefault="00741CBE" w:rsidP="00F438F7">
      <w:pPr>
        <w:spacing w:line="240" w:lineRule="auto"/>
        <w:ind w:left="720" w:hanging="720"/>
        <w:jc w:val="both"/>
        <w:rPr>
          <w:rFonts w:ascii="Times New Roman" w:eastAsia="Times New Roman" w:hAnsi="Times New Roman" w:cs="Times New Roman"/>
          <w:iCs/>
          <w:sz w:val="24"/>
          <w:szCs w:val="24"/>
        </w:rPr>
      </w:pPr>
      <w:r w:rsidRPr="00741CBE">
        <w:rPr>
          <w:rFonts w:ascii="Times New Roman" w:eastAsia="Times New Roman" w:hAnsi="Times New Roman" w:cs="Times New Roman"/>
          <w:iCs/>
          <w:sz w:val="24"/>
          <w:szCs w:val="24"/>
        </w:rPr>
        <w:t xml:space="preserve">Growth: AERC senior Policy Seminar VI, Kampala, Uganda, 2-4 March 2004 – Seminar </w:t>
      </w:r>
    </w:p>
    <w:p w:rsidR="00741CBE" w:rsidRPr="00741CBE" w:rsidRDefault="00741CBE" w:rsidP="00F438F7">
      <w:pPr>
        <w:pStyle w:val="Default"/>
        <w:ind w:left="720" w:hanging="720"/>
        <w:jc w:val="both"/>
      </w:pPr>
      <w:r w:rsidRPr="00741CBE">
        <w:t>Gupta, N. K. (2000). The Business of Telecommunication. New Delhi: Tata MaGraw-Hill Publishing Company Limited.</w:t>
      </w:r>
    </w:p>
    <w:p w:rsidR="00741CBE" w:rsidRDefault="00741CBE" w:rsidP="00F438F7">
      <w:pPr>
        <w:pStyle w:val="Default"/>
        <w:ind w:left="720" w:hanging="720"/>
        <w:jc w:val="both"/>
      </w:pPr>
      <w:r w:rsidRPr="00741CBE">
        <w:lastRenderedPageBreak/>
        <w:t xml:space="preserve">Gyimah-Brempong, K. &amp; Karikari, J. A. (2007). Telephone Demand and Economic Growth in Africa. </w:t>
      </w:r>
      <w:r w:rsidRPr="00741CBE">
        <w:rPr>
          <w:i/>
        </w:rPr>
        <w:t>Paper to be presented at Annual CSAE conference</w:t>
      </w:r>
      <w:r w:rsidRPr="00741CBE">
        <w:t>, St. Catherine College, Oxford University, Oxford UK, pg: 1-22.</w:t>
      </w:r>
    </w:p>
    <w:p w:rsidR="00F438F7" w:rsidRPr="00741CBE" w:rsidRDefault="00F438F7" w:rsidP="00F438F7">
      <w:pPr>
        <w:pStyle w:val="Default"/>
        <w:ind w:left="720" w:hanging="720"/>
        <w:jc w:val="both"/>
      </w:pPr>
    </w:p>
    <w:p w:rsidR="00741CBE" w:rsidRDefault="00741CBE" w:rsidP="00F438F7">
      <w:pPr>
        <w:pStyle w:val="Default"/>
        <w:ind w:left="720" w:hanging="720"/>
        <w:jc w:val="both"/>
      </w:pPr>
      <w:r w:rsidRPr="00741CBE">
        <w:t>Harrod, R. F. (1939). The Trade Cycle, an Essay. 1961 reprint, New York Augustus Kelly.</w:t>
      </w:r>
    </w:p>
    <w:p w:rsidR="00F438F7" w:rsidRPr="00741CBE" w:rsidRDefault="00F438F7" w:rsidP="00F438F7">
      <w:pPr>
        <w:pStyle w:val="Default"/>
        <w:ind w:left="720" w:hanging="720"/>
        <w:jc w:val="both"/>
      </w:pPr>
    </w:p>
    <w:p w:rsidR="00501ADB" w:rsidRDefault="00501ADB" w:rsidP="00F438F7">
      <w:pPr>
        <w:pStyle w:val="Default"/>
        <w:ind w:left="720" w:hanging="720"/>
        <w:jc w:val="both"/>
      </w:pPr>
      <w:r>
        <w:t xml:space="preserve">Harrison, A. (1994). The Role of Multinationals in Economic Development.  </w:t>
      </w:r>
      <w:r w:rsidR="00645B4B">
        <w:t xml:space="preserve">The Benefits of FDI. </w:t>
      </w:r>
      <w:r>
        <w:t>The Columbia Journal of World Business, Winter.</w:t>
      </w:r>
    </w:p>
    <w:p w:rsidR="00F438F7" w:rsidRDefault="00F438F7" w:rsidP="00F438F7">
      <w:pPr>
        <w:pStyle w:val="Default"/>
        <w:ind w:left="720" w:hanging="720"/>
        <w:jc w:val="both"/>
      </w:pPr>
    </w:p>
    <w:p w:rsidR="005F3A7F" w:rsidRDefault="00741CBE" w:rsidP="005F3A7F">
      <w:pPr>
        <w:pStyle w:val="Default"/>
        <w:jc w:val="both"/>
      </w:pPr>
      <w:r w:rsidRPr="00741CBE">
        <w:t>International Telecommunications Union (2004). Trade in Telecommunications: Second</w:t>
      </w:r>
    </w:p>
    <w:p w:rsidR="005F3A7F" w:rsidRDefault="00741CBE" w:rsidP="005F3A7F">
      <w:pPr>
        <w:pStyle w:val="Default"/>
        <w:ind w:firstLine="720"/>
        <w:jc w:val="both"/>
      </w:pPr>
      <w:r w:rsidRPr="00741CBE">
        <w:t xml:space="preserve"> World Telecommunications Policy Forum R</w:t>
      </w:r>
      <w:r w:rsidR="00645B4B">
        <w:t xml:space="preserve">eport held in Geneva. Retrieved </w:t>
      </w:r>
      <w:r w:rsidRPr="00741CBE">
        <w:t xml:space="preserve">from </w:t>
      </w:r>
    </w:p>
    <w:p w:rsidR="00741CBE" w:rsidRDefault="00773319" w:rsidP="005F3A7F">
      <w:pPr>
        <w:pStyle w:val="Default"/>
        <w:ind w:firstLine="720"/>
        <w:jc w:val="both"/>
      </w:pPr>
      <w:hyperlink r:id="rId20" w:history="1">
        <w:r w:rsidR="00F438F7" w:rsidRPr="00172077">
          <w:rPr>
            <w:rStyle w:val="Hyperlink"/>
          </w:rPr>
          <w:t>http://www.itu.int/net/home/indedex.aspx. 10/10/ 2016</w:t>
        </w:r>
      </w:hyperlink>
    </w:p>
    <w:p w:rsidR="00F438F7" w:rsidRPr="00741CBE" w:rsidRDefault="00F438F7" w:rsidP="00F438F7">
      <w:pPr>
        <w:pStyle w:val="Default"/>
        <w:jc w:val="both"/>
      </w:pPr>
    </w:p>
    <w:p w:rsidR="00741CBE" w:rsidRPr="00741CBE" w:rsidRDefault="00741CBE" w:rsidP="00F438F7">
      <w:pPr>
        <w:spacing w:line="240" w:lineRule="auto"/>
        <w:ind w:left="720" w:hanging="720"/>
        <w:jc w:val="both"/>
        <w:rPr>
          <w:rFonts w:ascii="Times New Roman" w:hAnsi="Times New Roman" w:cs="Times New Roman"/>
          <w:sz w:val="24"/>
          <w:szCs w:val="24"/>
        </w:rPr>
      </w:pPr>
      <w:r w:rsidRPr="00741CBE">
        <w:rPr>
          <w:rFonts w:ascii="Times New Roman" w:hAnsi="Times New Roman" w:cs="Times New Roman"/>
          <w:sz w:val="24"/>
          <w:szCs w:val="24"/>
        </w:rPr>
        <w:t xml:space="preserve">Izuchukwu, O. (2014). Relationship between FDI and Telecommunication growth in Nigeria: </w:t>
      </w:r>
      <w:r w:rsidRPr="00741CBE">
        <w:rPr>
          <w:rFonts w:ascii="Times New Roman" w:hAnsi="Times New Roman" w:cs="Times New Roman"/>
          <w:i/>
          <w:sz w:val="24"/>
          <w:szCs w:val="24"/>
        </w:rPr>
        <w:t>Proceeding of the 7</w:t>
      </w:r>
      <w:r w:rsidRPr="00741CBE">
        <w:rPr>
          <w:rFonts w:ascii="Times New Roman" w:hAnsi="Times New Roman" w:cs="Times New Roman"/>
          <w:i/>
          <w:sz w:val="24"/>
          <w:szCs w:val="24"/>
          <w:vertAlign w:val="superscript"/>
        </w:rPr>
        <w:t>th</w:t>
      </w:r>
      <w:r w:rsidRPr="00741CBE">
        <w:rPr>
          <w:rFonts w:ascii="Times New Roman" w:hAnsi="Times New Roman" w:cs="Times New Roman"/>
          <w:i/>
          <w:sz w:val="24"/>
          <w:szCs w:val="24"/>
        </w:rPr>
        <w:t xml:space="preserve"> International Conference on Innovation &amp; Management</w:t>
      </w:r>
    </w:p>
    <w:p w:rsidR="00741CBE" w:rsidRPr="00741CBE" w:rsidRDefault="00741CBE" w:rsidP="00F438F7">
      <w:pPr>
        <w:pStyle w:val="Default"/>
        <w:ind w:left="720" w:hanging="720"/>
        <w:jc w:val="both"/>
      </w:pPr>
      <w:r w:rsidRPr="00741CBE">
        <w:t xml:space="preserve">Jorgenson, D. W. (2001). Information Technology in the US Economy. </w:t>
      </w:r>
      <w:r w:rsidRPr="005D6A12">
        <w:rPr>
          <w:i/>
        </w:rPr>
        <w:t>America Economic Review</w:t>
      </w:r>
      <w:r w:rsidR="00542E14">
        <w:t>, (91);</w:t>
      </w:r>
      <w:r w:rsidRPr="00741CBE">
        <w:t xml:space="preserve"> 1-32.</w:t>
      </w:r>
    </w:p>
    <w:p w:rsidR="00741CBE" w:rsidRDefault="00741CBE" w:rsidP="00F438F7">
      <w:pPr>
        <w:pStyle w:val="Default"/>
        <w:spacing w:before="240"/>
        <w:ind w:left="720" w:hanging="720"/>
        <w:jc w:val="both"/>
      </w:pPr>
      <w:r w:rsidRPr="00741CBE">
        <w:t xml:space="preserve">Keil, M. &amp; Johnson, R.D. (2005). Feedback Channels, using Social Presence Theory to compare Voice mail to e-mail. </w:t>
      </w:r>
      <w:r w:rsidRPr="00542E14">
        <w:rPr>
          <w:i/>
        </w:rPr>
        <w:t>Journal of Information Systems Education</w:t>
      </w:r>
      <w:r w:rsidR="00542E14">
        <w:t>,</w:t>
      </w:r>
      <w:r w:rsidRPr="00741CBE">
        <w:t xml:space="preserve"> 13 (4), 295-302.</w:t>
      </w:r>
    </w:p>
    <w:p w:rsidR="00737F42" w:rsidRDefault="00737F42" w:rsidP="00F438F7">
      <w:pPr>
        <w:autoSpaceDE w:val="0"/>
        <w:autoSpaceDN w:val="0"/>
        <w:adjustRightInd w:val="0"/>
        <w:spacing w:after="0" w:line="240" w:lineRule="auto"/>
        <w:jc w:val="both"/>
        <w:rPr>
          <w:rFonts w:ascii="Times New Roman" w:hAnsi="Times New Roman" w:cs="Times New Roman"/>
          <w:sz w:val="24"/>
          <w:szCs w:val="24"/>
        </w:rPr>
      </w:pPr>
    </w:p>
    <w:p w:rsidR="00741CBE" w:rsidRPr="00741CBE" w:rsidRDefault="00741CBE" w:rsidP="00F438F7">
      <w:pPr>
        <w:autoSpaceDE w:val="0"/>
        <w:autoSpaceDN w:val="0"/>
        <w:adjustRightInd w:val="0"/>
        <w:spacing w:after="0" w:line="240" w:lineRule="auto"/>
        <w:jc w:val="both"/>
        <w:rPr>
          <w:rFonts w:ascii="Times New Roman" w:hAnsi="Times New Roman" w:cs="Times New Roman"/>
          <w:sz w:val="24"/>
          <w:szCs w:val="24"/>
        </w:rPr>
      </w:pPr>
      <w:r w:rsidRPr="00741CBE">
        <w:rPr>
          <w:rFonts w:ascii="Times New Roman" w:hAnsi="Times New Roman" w:cs="Times New Roman"/>
          <w:sz w:val="24"/>
          <w:szCs w:val="24"/>
        </w:rPr>
        <w:t>Kraemer, K. L. &amp; Dedrick, J.(2001). Information Technology and Economic Development:</w:t>
      </w:r>
    </w:p>
    <w:p w:rsidR="00741CBE" w:rsidRDefault="00741CBE" w:rsidP="00F438F7">
      <w:pPr>
        <w:autoSpaceDE w:val="0"/>
        <w:autoSpaceDN w:val="0"/>
        <w:adjustRightInd w:val="0"/>
        <w:spacing w:after="0" w:line="240" w:lineRule="auto"/>
        <w:ind w:firstLine="720"/>
        <w:jc w:val="both"/>
        <w:rPr>
          <w:rFonts w:ascii="Times New Roman" w:hAnsi="Times New Roman" w:cs="Times New Roman"/>
          <w:sz w:val="24"/>
          <w:szCs w:val="24"/>
        </w:rPr>
      </w:pPr>
      <w:r w:rsidRPr="00741CBE">
        <w:rPr>
          <w:rFonts w:ascii="Times New Roman" w:hAnsi="Times New Roman" w:cs="Times New Roman"/>
          <w:sz w:val="24"/>
          <w:szCs w:val="24"/>
        </w:rPr>
        <w:t>Results and Policy Implication of Cross- Country Studies.</w:t>
      </w:r>
    </w:p>
    <w:p w:rsidR="00F438F7" w:rsidRPr="00741CBE" w:rsidRDefault="00F438F7" w:rsidP="00F438F7">
      <w:pPr>
        <w:autoSpaceDE w:val="0"/>
        <w:autoSpaceDN w:val="0"/>
        <w:adjustRightInd w:val="0"/>
        <w:spacing w:after="0" w:line="240" w:lineRule="auto"/>
        <w:ind w:firstLine="720"/>
        <w:jc w:val="both"/>
        <w:rPr>
          <w:rFonts w:ascii="Times New Roman" w:hAnsi="Times New Roman" w:cs="Times New Roman"/>
          <w:sz w:val="24"/>
          <w:szCs w:val="24"/>
        </w:rPr>
      </w:pPr>
    </w:p>
    <w:p w:rsidR="00741CBE" w:rsidRDefault="00741CBE" w:rsidP="00F438F7">
      <w:pPr>
        <w:pStyle w:val="Default"/>
        <w:ind w:left="720" w:hanging="720"/>
        <w:jc w:val="both"/>
        <w:rPr>
          <w:rFonts w:eastAsia="Times New Roman"/>
        </w:rPr>
      </w:pPr>
      <w:r w:rsidRPr="00741CBE">
        <w:t>Lumbila, N. K. (2005). What Makes FDI work? A Panel Analysis of Growth effect of FDI in Africa</w:t>
      </w:r>
      <w:r w:rsidRPr="00741CBE">
        <w:rPr>
          <w:i/>
          <w:iCs/>
        </w:rPr>
        <w:t xml:space="preserve">. African regional working paper series No: 8. </w:t>
      </w:r>
      <w:r w:rsidRPr="00741CBE">
        <w:rPr>
          <w:rFonts w:eastAsia="Times New Roman"/>
        </w:rPr>
        <w:t>Magazine of Nigeria, 7: 30-32</w:t>
      </w:r>
    </w:p>
    <w:p w:rsidR="00F438F7" w:rsidRPr="00741CBE" w:rsidRDefault="00F438F7" w:rsidP="00F438F7">
      <w:pPr>
        <w:pStyle w:val="Default"/>
        <w:ind w:left="720" w:hanging="720"/>
        <w:jc w:val="both"/>
      </w:pPr>
    </w:p>
    <w:p w:rsidR="00741CBE" w:rsidRPr="00741CBE" w:rsidRDefault="00741CBE" w:rsidP="00F438F7">
      <w:pPr>
        <w:tabs>
          <w:tab w:val="left" w:pos="640"/>
        </w:tabs>
        <w:spacing w:line="240" w:lineRule="auto"/>
        <w:ind w:left="720" w:hanging="720"/>
        <w:jc w:val="both"/>
        <w:rPr>
          <w:rFonts w:ascii="Times New Roman" w:eastAsia="Times New Roman" w:hAnsi="Times New Roman" w:cs="Times New Roman"/>
          <w:sz w:val="24"/>
          <w:szCs w:val="24"/>
        </w:rPr>
      </w:pPr>
      <w:r w:rsidRPr="00741CBE">
        <w:rPr>
          <w:rFonts w:ascii="Times New Roman" w:eastAsia="Times New Roman" w:hAnsi="Times New Roman" w:cs="Times New Roman"/>
          <w:sz w:val="24"/>
          <w:szCs w:val="24"/>
        </w:rPr>
        <w:t>Madden, G. &amp; Savage, S .J. (1998). CEE Telecommunications Investment and Economic Growth, Informati</w:t>
      </w:r>
      <w:r w:rsidR="00542E14">
        <w:rPr>
          <w:rFonts w:ascii="Times New Roman" w:eastAsia="Times New Roman" w:hAnsi="Times New Roman" w:cs="Times New Roman"/>
          <w:sz w:val="24"/>
          <w:szCs w:val="24"/>
        </w:rPr>
        <w:t xml:space="preserve">on Economics and Policy, 10, </w:t>
      </w:r>
      <w:r w:rsidRPr="00741CBE">
        <w:rPr>
          <w:rFonts w:ascii="Times New Roman" w:eastAsia="Times New Roman" w:hAnsi="Times New Roman" w:cs="Times New Roman"/>
          <w:sz w:val="24"/>
          <w:szCs w:val="24"/>
        </w:rPr>
        <w:t xml:space="preserve"> 173-195.</w:t>
      </w:r>
    </w:p>
    <w:p w:rsidR="00741CBE" w:rsidRPr="00741CBE" w:rsidRDefault="00741CBE" w:rsidP="00F438F7">
      <w:pPr>
        <w:tabs>
          <w:tab w:val="left" w:pos="640"/>
        </w:tabs>
        <w:spacing w:line="240" w:lineRule="auto"/>
        <w:ind w:left="720" w:hanging="720"/>
        <w:jc w:val="both"/>
        <w:rPr>
          <w:rFonts w:ascii="Times New Roman" w:eastAsia="Times New Roman" w:hAnsi="Times New Roman" w:cs="Times New Roman"/>
          <w:sz w:val="24"/>
          <w:szCs w:val="24"/>
        </w:rPr>
      </w:pPr>
      <w:r w:rsidRPr="00741CBE">
        <w:rPr>
          <w:rFonts w:ascii="Times New Roman" w:eastAsia="Times New Roman" w:hAnsi="Times New Roman" w:cs="Times New Roman"/>
          <w:sz w:val="24"/>
          <w:szCs w:val="24"/>
        </w:rPr>
        <w:t>Madden, G. &amp; Coble-Neal (2004). Economic Determinants of Global Mobile Telephony Growth, Infor</w:t>
      </w:r>
      <w:r w:rsidR="00542E14">
        <w:rPr>
          <w:rFonts w:ascii="Times New Roman" w:eastAsia="Times New Roman" w:hAnsi="Times New Roman" w:cs="Times New Roman"/>
          <w:sz w:val="24"/>
          <w:szCs w:val="24"/>
        </w:rPr>
        <w:t xml:space="preserve">mation Economics and Policy. </w:t>
      </w:r>
      <w:r w:rsidRPr="00741CBE">
        <w:rPr>
          <w:rFonts w:ascii="Times New Roman" w:eastAsia="Times New Roman" w:hAnsi="Times New Roman" w:cs="Times New Roman"/>
          <w:sz w:val="24"/>
          <w:szCs w:val="24"/>
        </w:rPr>
        <w:t xml:space="preserve"> </w:t>
      </w:r>
      <w:r w:rsidR="00542E14">
        <w:rPr>
          <w:rFonts w:ascii="Times New Roman" w:eastAsia="Times New Roman" w:hAnsi="Times New Roman" w:cs="Times New Roman"/>
          <w:sz w:val="24"/>
          <w:szCs w:val="24"/>
        </w:rPr>
        <w:t>(16)</w:t>
      </w:r>
      <w:r w:rsidRPr="00741CBE">
        <w:rPr>
          <w:rFonts w:ascii="Times New Roman" w:eastAsia="Times New Roman" w:hAnsi="Times New Roman" w:cs="Times New Roman"/>
          <w:sz w:val="24"/>
          <w:szCs w:val="24"/>
        </w:rPr>
        <w:t xml:space="preserve"> 519-534.</w:t>
      </w:r>
    </w:p>
    <w:p w:rsidR="00741CBE" w:rsidRDefault="00741CBE" w:rsidP="00F438F7">
      <w:pPr>
        <w:pStyle w:val="Default"/>
        <w:ind w:left="720" w:hanging="720"/>
        <w:jc w:val="both"/>
      </w:pPr>
      <w:r w:rsidRPr="00741CBE">
        <w:t xml:space="preserve">Makki, S. &amp; Somwaru, A. (2004). Impact of Foreign Direct Investment and Trade on Economic Growth American Journal </w:t>
      </w:r>
      <w:r w:rsidR="00542E14">
        <w:t>of Agricultural Economics, 86,</w:t>
      </w:r>
      <w:r w:rsidRPr="00741CBE">
        <w:t xml:space="preserve"> 795-801.</w:t>
      </w:r>
    </w:p>
    <w:p w:rsidR="00F438F7" w:rsidRPr="00741CBE" w:rsidRDefault="00F438F7" w:rsidP="00F438F7">
      <w:pPr>
        <w:pStyle w:val="Default"/>
        <w:ind w:left="720" w:hanging="720"/>
        <w:jc w:val="both"/>
      </w:pPr>
    </w:p>
    <w:p w:rsidR="00737F42" w:rsidRDefault="00542E14" w:rsidP="00737F42">
      <w:pPr>
        <w:autoSpaceDE w:val="0"/>
        <w:autoSpaceDN w:val="0"/>
        <w:adjustRightInd w:val="0"/>
        <w:spacing w:after="0" w:line="24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Mansell, R. (1999).</w:t>
      </w:r>
      <w:r w:rsidR="00741CBE" w:rsidRPr="00741CBE">
        <w:rPr>
          <w:rFonts w:ascii="Times New Roman" w:eastAsia="TimesNewRoman" w:hAnsi="Times New Roman" w:cs="Times New Roman"/>
          <w:sz w:val="24"/>
          <w:szCs w:val="24"/>
        </w:rPr>
        <w:t xml:space="preserve"> “Information and Communication Technologies for Development:</w:t>
      </w:r>
    </w:p>
    <w:p w:rsidR="00741CBE" w:rsidRDefault="00741CBE" w:rsidP="00737F42">
      <w:pPr>
        <w:autoSpaceDE w:val="0"/>
        <w:autoSpaceDN w:val="0"/>
        <w:adjustRightInd w:val="0"/>
        <w:spacing w:after="0" w:line="240" w:lineRule="auto"/>
        <w:ind w:firstLine="720"/>
        <w:jc w:val="both"/>
        <w:rPr>
          <w:rFonts w:ascii="Times New Roman" w:eastAsia="TimesNewRoman" w:hAnsi="Times New Roman" w:cs="Times New Roman"/>
          <w:sz w:val="24"/>
          <w:szCs w:val="24"/>
        </w:rPr>
      </w:pPr>
      <w:r w:rsidRPr="00741CBE">
        <w:rPr>
          <w:rFonts w:ascii="Times New Roman" w:eastAsia="TimesNewRoman" w:hAnsi="Times New Roman" w:cs="Times New Roman"/>
          <w:sz w:val="24"/>
          <w:szCs w:val="24"/>
        </w:rPr>
        <w:t xml:space="preserve"> Assessing</w:t>
      </w:r>
      <w:r w:rsidRPr="00741CBE">
        <w:rPr>
          <w:rFonts w:ascii="Times New Roman" w:eastAsia="TimesNewRoman" w:hAnsi="Times New Roman" w:cs="Times New Roman"/>
          <w:sz w:val="24"/>
          <w:szCs w:val="24"/>
        </w:rPr>
        <w:tab/>
        <w:t>the Potential Risk”, Telecommunications Policy 23, 35-50.</w:t>
      </w:r>
    </w:p>
    <w:p w:rsidR="00737F42" w:rsidRPr="00741CBE" w:rsidRDefault="00737F42" w:rsidP="00737F42">
      <w:pPr>
        <w:autoSpaceDE w:val="0"/>
        <w:autoSpaceDN w:val="0"/>
        <w:adjustRightInd w:val="0"/>
        <w:spacing w:after="0" w:line="240" w:lineRule="auto"/>
        <w:ind w:firstLine="720"/>
        <w:jc w:val="both"/>
        <w:rPr>
          <w:rFonts w:ascii="Times New Roman" w:eastAsia="TimesNewRoman" w:hAnsi="Times New Roman" w:cs="Times New Roman"/>
          <w:sz w:val="24"/>
          <w:szCs w:val="24"/>
        </w:rPr>
      </w:pPr>
    </w:p>
    <w:p w:rsidR="00741CBE" w:rsidRDefault="00741CBE" w:rsidP="00F438F7">
      <w:pPr>
        <w:pStyle w:val="Default"/>
        <w:jc w:val="both"/>
      </w:pPr>
      <w:r w:rsidRPr="00741CBE">
        <w:t>Mclean, I.  &amp; McMillian, A. (2009). Concise Dictionary of Politics. Oxford: University Press.</w:t>
      </w:r>
    </w:p>
    <w:p w:rsidR="00E53C70" w:rsidRPr="00741CBE" w:rsidRDefault="00E53C70" w:rsidP="00F438F7">
      <w:pPr>
        <w:pStyle w:val="Default"/>
        <w:jc w:val="both"/>
      </w:pPr>
    </w:p>
    <w:p w:rsidR="00741CBE" w:rsidRDefault="00741CBE" w:rsidP="00F438F7">
      <w:pPr>
        <w:pStyle w:val="Default"/>
        <w:ind w:left="720" w:hanging="720"/>
        <w:jc w:val="both"/>
      </w:pPr>
      <w:r w:rsidRPr="00741CBE">
        <w:t>Minges, M. (1999). Mobile Cellular Communications in the Southern African Region. Telecommu</w:t>
      </w:r>
      <w:r w:rsidR="00542E14">
        <w:t xml:space="preserve">nications  Policy. 23, </w:t>
      </w:r>
      <w:r w:rsidRPr="00741CBE">
        <w:t>585-593.</w:t>
      </w:r>
    </w:p>
    <w:p w:rsidR="00E53C70" w:rsidRPr="00741CBE" w:rsidRDefault="00E53C70" w:rsidP="00F438F7">
      <w:pPr>
        <w:pStyle w:val="Default"/>
        <w:ind w:left="720" w:hanging="720"/>
        <w:jc w:val="both"/>
      </w:pPr>
    </w:p>
    <w:p w:rsidR="005B4290" w:rsidRPr="00A4503D" w:rsidRDefault="005B4290" w:rsidP="00F438F7">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Ndukwe,  E</w:t>
      </w:r>
      <w:r w:rsidRPr="00A450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(2003)</w:t>
      </w:r>
      <w:r w:rsidR="00542E14">
        <w:rPr>
          <w:rFonts w:ascii="Times New Roman" w:eastAsia="Times New Roman" w:hAnsi="Times New Roman" w:cs="Times New Roman"/>
          <w:sz w:val="24"/>
          <w:szCs w:val="24"/>
        </w:rPr>
        <w:t>.</w:t>
      </w:r>
      <w:r w:rsidRPr="00A4503D">
        <w:rPr>
          <w:rFonts w:ascii="Times New Roman" w:eastAsia="Times New Roman" w:hAnsi="Times New Roman" w:cs="Times New Roman"/>
          <w:sz w:val="24"/>
          <w:szCs w:val="24"/>
        </w:rPr>
        <w:t xml:space="preserve">  “An  Overview of Evolution of the  Telecommunication Industry in</w:t>
      </w:r>
    </w:p>
    <w:p w:rsidR="005B4290" w:rsidRDefault="005B4290" w:rsidP="00F438F7">
      <w:pPr>
        <w:spacing w:after="0" w:line="240" w:lineRule="auto"/>
        <w:ind w:left="720"/>
        <w:rPr>
          <w:rFonts w:ascii="Times New Roman" w:hAnsi="Times New Roman" w:cs="Times New Roman"/>
          <w:sz w:val="24"/>
          <w:szCs w:val="24"/>
        </w:rPr>
      </w:pPr>
      <w:r w:rsidRPr="00A4503D">
        <w:rPr>
          <w:rFonts w:ascii="Times New Roman" w:eastAsia="Times New Roman" w:hAnsi="Times New Roman" w:cs="Times New Roman"/>
          <w:sz w:val="24"/>
          <w:szCs w:val="24"/>
        </w:rPr>
        <w:lastRenderedPageBreak/>
        <w:t>Nigeria and Challenges Ahead 1999 – 2003”, October 2003 paper presented at the Telecom Summit 2003</w:t>
      </w:r>
      <w:r>
        <w:rPr>
          <w:rFonts w:ascii="Times New Roman" w:eastAsia="Times New Roman" w:hAnsi="Times New Roman" w:cs="Times New Roman"/>
          <w:sz w:val="24"/>
          <w:szCs w:val="24"/>
        </w:rPr>
        <w:t>.</w:t>
      </w:r>
      <w:r w:rsidRPr="005B4290">
        <w:rPr>
          <w:rFonts w:eastAsia="Times New Roman"/>
          <w:color w:val="0000FF"/>
          <w:sz w:val="20"/>
          <w:szCs w:val="20"/>
          <w:u w:val="single"/>
        </w:rPr>
        <w:t xml:space="preserve"> </w:t>
      </w:r>
      <w:r>
        <w:rPr>
          <w:rFonts w:eastAsia="Times New Roman"/>
          <w:color w:val="0000FF"/>
          <w:sz w:val="20"/>
          <w:szCs w:val="20"/>
          <w:u w:val="single"/>
        </w:rPr>
        <w:t>www.ncc.gov.ng/archive/speeches_presentations/EVC‟s</w:t>
      </w:r>
      <w:r w:rsidRPr="00A4503D">
        <w:rPr>
          <w:rFonts w:ascii="Times New Roman" w:hAnsi="Times New Roman" w:cs="Times New Roman"/>
          <w:sz w:val="24"/>
          <w:szCs w:val="24"/>
        </w:rPr>
        <w:t xml:space="preserve"> retrieved 20/10/2016</w:t>
      </w:r>
    </w:p>
    <w:p w:rsidR="00E53C70" w:rsidRPr="00A4503D" w:rsidRDefault="00E53C70" w:rsidP="00F438F7">
      <w:pPr>
        <w:spacing w:after="0" w:line="240" w:lineRule="auto"/>
        <w:ind w:left="720"/>
        <w:rPr>
          <w:rFonts w:ascii="Times New Roman" w:hAnsi="Times New Roman" w:cs="Times New Roman"/>
          <w:sz w:val="24"/>
          <w:szCs w:val="24"/>
        </w:rPr>
      </w:pPr>
    </w:p>
    <w:p w:rsidR="00741CBE" w:rsidRDefault="00741CBE" w:rsidP="00F438F7">
      <w:pPr>
        <w:pStyle w:val="Default"/>
        <w:ind w:left="720" w:hanging="720"/>
        <w:jc w:val="both"/>
      </w:pPr>
      <w:r w:rsidRPr="00741CBE">
        <w:t>Nnedu, E. E. (1990). “Managing multinationals for National Development: An unpublished paper presented at NASMET</w:t>
      </w:r>
    </w:p>
    <w:p w:rsidR="00E53C70" w:rsidRPr="00741CBE" w:rsidRDefault="00E53C70" w:rsidP="00F438F7">
      <w:pPr>
        <w:pStyle w:val="Default"/>
        <w:ind w:left="720" w:hanging="720"/>
        <w:jc w:val="both"/>
      </w:pPr>
    </w:p>
    <w:p w:rsidR="00741CBE" w:rsidRDefault="00741CBE" w:rsidP="00F438F7">
      <w:pPr>
        <w:pStyle w:val="Default"/>
        <w:ind w:left="720" w:hanging="720"/>
        <w:jc w:val="both"/>
      </w:pPr>
      <w:r w:rsidRPr="00741CBE">
        <w:t xml:space="preserve">Obi, I. (2014). Telecommunications reform in China and Nigeria: Same Result, Different Strategies. </w:t>
      </w:r>
      <w:r w:rsidRPr="00741CBE">
        <w:rPr>
          <w:i/>
        </w:rPr>
        <w:t>The Journal of International Social Research</w:t>
      </w:r>
      <w:r w:rsidRPr="00741CBE">
        <w:t xml:space="preserve">, </w:t>
      </w:r>
      <w:r w:rsidR="00542E14">
        <w:t>7,</w:t>
      </w:r>
      <w:r w:rsidRPr="00741CBE">
        <w:t xml:space="preserve"> </w:t>
      </w:r>
      <w:r w:rsidR="00542E14">
        <w:t>(</w:t>
      </w:r>
      <w:r w:rsidRPr="00741CBE">
        <w:t>32</w:t>
      </w:r>
      <w:r w:rsidR="00542E14">
        <w:t>),</w:t>
      </w:r>
      <w:r w:rsidRPr="00741CBE">
        <w:t xml:space="preserve"> 652-668.</w:t>
      </w:r>
    </w:p>
    <w:p w:rsidR="00E53C70" w:rsidRPr="00741CBE" w:rsidRDefault="00E53C70" w:rsidP="00F438F7">
      <w:pPr>
        <w:pStyle w:val="Default"/>
        <w:ind w:left="720" w:hanging="720"/>
        <w:jc w:val="both"/>
      </w:pPr>
    </w:p>
    <w:p w:rsidR="00741CBE" w:rsidRDefault="00741CBE" w:rsidP="00F438F7">
      <w:pPr>
        <w:pStyle w:val="Default"/>
        <w:ind w:left="720" w:hanging="720"/>
        <w:jc w:val="both"/>
      </w:pPr>
      <w:r w:rsidRPr="00741CBE">
        <w:t>Obinna, O .E. (1983). "Diversification of Nigeria's External Finances through Strategic Foreign Direct Investment". Nigerian Economic Society Annual Conference Proceedings, Jos, 13-16th May.</w:t>
      </w:r>
    </w:p>
    <w:p w:rsidR="00E53C70" w:rsidRPr="00741CBE" w:rsidRDefault="00E53C70" w:rsidP="00F438F7">
      <w:pPr>
        <w:pStyle w:val="Default"/>
        <w:ind w:left="720" w:hanging="720"/>
        <w:jc w:val="both"/>
      </w:pPr>
    </w:p>
    <w:p w:rsidR="00741CBE" w:rsidRPr="00741CBE" w:rsidRDefault="00741CBE" w:rsidP="00F438F7">
      <w:pPr>
        <w:tabs>
          <w:tab w:val="left" w:pos="540"/>
        </w:tabs>
        <w:spacing w:line="240" w:lineRule="auto"/>
        <w:ind w:left="720" w:hanging="720"/>
        <w:jc w:val="both"/>
        <w:rPr>
          <w:rFonts w:ascii="Times New Roman" w:eastAsia="Times New Roman" w:hAnsi="Times New Roman" w:cs="Times New Roman"/>
          <w:sz w:val="24"/>
          <w:szCs w:val="24"/>
        </w:rPr>
      </w:pPr>
      <w:r w:rsidRPr="00741CBE">
        <w:rPr>
          <w:rFonts w:ascii="Times New Roman" w:eastAsia="Times New Roman" w:hAnsi="Times New Roman" w:cs="Times New Roman"/>
          <w:sz w:val="24"/>
          <w:szCs w:val="24"/>
        </w:rPr>
        <w:t xml:space="preserve">Obwona, M. B. (2001), “Determinants of FDI and their Impact on Economic Growth in Uganda. </w:t>
      </w:r>
    </w:p>
    <w:p w:rsidR="00741CBE" w:rsidRPr="00741CBE" w:rsidRDefault="00741CBE" w:rsidP="00F438F7">
      <w:pPr>
        <w:spacing w:line="240" w:lineRule="auto"/>
        <w:ind w:left="720" w:hanging="720"/>
        <w:jc w:val="both"/>
        <w:rPr>
          <w:rFonts w:ascii="Times New Roman" w:eastAsia="Times New Roman" w:hAnsi="Times New Roman" w:cs="Times New Roman"/>
          <w:iCs/>
          <w:sz w:val="24"/>
          <w:szCs w:val="24"/>
        </w:rPr>
      </w:pPr>
      <w:r w:rsidRPr="00741CBE">
        <w:rPr>
          <w:rFonts w:ascii="Times New Roman" w:eastAsia="Times New Roman" w:hAnsi="Times New Roman" w:cs="Times New Roman"/>
          <w:sz w:val="24"/>
          <w:szCs w:val="24"/>
        </w:rPr>
        <w:t xml:space="preserve">Obwona, M. B. (2004). “Foreign Direct Investment in Africa”. </w:t>
      </w:r>
      <w:r w:rsidRPr="00741CBE">
        <w:rPr>
          <w:rFonts w:ascii="Times New Roman" w:eastAsia="Times New Roman" w:hAnsi="Times New Roman" w:cs="Times New Roman"/>
          <w:iCs/>
          <w:sz w:val="24"/>
          <w:szCs w:val="24"/>
        </w:rPr>
        <w:t>In Financing</w:t>
      </w:r>
      <w:r w:rsidRPr="00741CBE">
        <w:rPr>
          <w:rFonts w:ascii="Times New Roman" w:eastAsia="Times New Roman" w:hAnsi="Times New Roman" w:cs="Times New Roman"/>
          <w:sz w:val="24"/>
          <w:szCs w:val="24"/>
        </w:rPr>
        <w:t xml:space="preserve"> </w:t>
      </w:r>
      <w:r w:rsidRPr="00741CBE">
        <w:rPr>
          <w:rFonts w:ascii="Times New Roman" w:eastAsia="Times New Roman" w:hAnsi="Times New Roman" w:cs="Times New Roman"/>
          <w:iCs/>
          <w:sz w:val="24"/>
          <w:szCs w:val="24"/>
        </w:rPr>
        <w:t>Pro-poor</w:t>
      </w:r>
    </w:p>
    <w:p w:rsidR="00737F42" w:rsidRDefault="00741CBE" w:rsidP="00737F42">
      <w:pPr>
        <w:autoSpaceDE w:val="0"/>
        <w:autoSpaceDN w:val="0"/>
        <w:adjustRightInd w:val="0"/>
        <w:spacing w:after="0" w:line="240" w:lineRule="auto"/>
        <w:jc w:val="both"/>
        <w:rPr>
          <w:rFonts w:ascii="Times New Roman" w:hAnsi="Times New Roman" w:cs="Times New Roman"/>
          <w:sz w:val="24"/>
          <w:szCs w:val="24"/>
        </w:rPr>
      </w:pPr>
      <w:r w:rsidRPr="00741CBE">
        <w:rPr>
          <w:rFonts w:ascii="Times New Roman" w:hAnsi="Times New Roman" w:cs="Times New Roman"/>
          <w:sz w:val="24"/>
          <w:szCs w:val="24"/>
        </w:rPr>
        <w:t>Odozi, V.A. (1995)</w:t>
      </w:r>
      <w:r w:rsidRPr="00741CBE">
        <w:rPr>
          <w:rFonts w:ascii="Times New Roman" w:hAnsi="Times New Roman" w:cs="Times New Roman"/>
          <w:i/>
          <w:iCs/>
          <w:sz w:val="24"/>
          <w:szCs w:val="24"/>
        </w:rPr>
        <w:t>. An overview of Foreign Investment in Nigeria 1960-1995</w:t>
      </w:r>
      <w:r w:rsidRPr="00741CBE">
        <w:rPr>
          <w:rFonts w:ascii="Times New Roman" w:hAnsi="Times New Roman" w:cs="Times New Roman"/>
          <w:sz w:val="24"/>
          <w:szCs w:val="24"/>
        </w:rPr>
        <w:t>.Occasional</w:t>
      </w:r>
    </w:p>
    <w:p w:rsidR="00741CBE" w:rsidRDefault="00741CBE" w:rsidP="00737F42">
      <w:pPr>
        <w:autoSpaceDE w:val="0"/>
        <w:autoSpaceDN w:val="0"/>
        <w:adjustRightInd w:val="0"/>
        <w:spacing w:after="0" w:line="240" w:lineRule="auto"/>
        <w:ind w:firstLine="720"/>
        <w:jc w:val="both"/>
        <w:rPr>
          <w:rFonts w:ascii="Times New Roman" w:hAnsi="Times New Roman" w:cs="Times New Roman"/>
          <w:sz w:val="24"/>
          <w:szCs w:val="24"/>
        </w:rPr>
      </w:pPr>
      <w:r w:rsidRPr="00741CBE">
        <w:rPr>
          <w:rFonts w:ascii="Times New Roman" w:hAnsi="Times New Roman" w:cs="Times New Roman"/>
          <w:sz w:val="24"/>
          <w:szCs w:val="24"/>
        </w:rPr>
        <w:t xml:space="preserve"> paper</w:t>
      </w:r>
      <w:r w:rsidR="00737F42">
        <w:rPr>
          <w:rFonts w:ascii="Times New Roman" w:hAnsi="Times New Roman" w:cs="Times New Roman"/>
          <w:sz w:val="24"/>
          <w:szCs w:val="24"/>
        </w:rPr>
        <w:t xml:space="preserve"> </w:t>
      </w:r>
      <w:r w:rsidRPr="00741CBE">
        <w:rPr>
          <w:rFonts w:ascii="Times New Roman" w:hAnsi="Times New Roman" w:cs="Times New Roman"/>
          <w:sz w:val="24"/>
          <w:szCs w:val="24"/>
        </w:rPr>
        <w:t>No. 11.Research Department, Central Bank of Nigeria.</w:t>
      </w:r>
    </w:p>
    <w:p w:rsidR="00737F42" w:rsidRPr="00741CBE" w:rsidRDefault="00737F42" w:rsidP="00737F42">
      <w:pPr>
        <w:autoSpaceDE w:val="0"/>
        <w:autoSpaceDN w:val="0"/>
        <w:adjustRightInd w:val="0"/>
        <w:spacing w:after="0" w:line="240" w:lineRule="auto"/>
        <w:ind w:firstLine="720"/>
        <w:jc w:val="both"/>
        <w:rPr>
          <w:rFonts w:ascii="Times New Roman" w:hAnsi="Times New Roman" w:cs="Times New Roman"/>
          <w:sz w:val="24"/>
          <w:szCs w:val="24"/>
        </w:rPr>
      </w:pPr>
    </w:p>
    <w:p w:rsidR="00741CBE" w:rsidRDefault="00741CBE" w:rsidP="00F438F7">
      <w:pPr>
        <w:pStyle w:val="Default"/>
        <w:ind w:left="720" w:hanging="720"/>
        <w:jc w:val="both"/>
      </w:pPr>
      <w:r w:rsidRPr="00741CBE">
        <w:t xml:space="preserve">Offiong, A. I .&amp; Atsu I. A (2014). Determinants of Foreign Direct Investment in Nigeria (1980-2011), </w:t>
      </w:r>
      <w:r w:rsidRPr="00741CBE">
        <w:rPr>
          <w:i/>
        </w:rPr>
        <w:t>International Review of Management Business Research</w:t>
      </w:r>
      <w:r w:rsidR="00542E14">
        <w:t xml:space="preserve">, 3, (3), </w:t>
      </w:r>
      <w:r w:rsidRPr="00741CBE">
        <w:t>1538-1550.</w:t>
      </w:r>
    </w:p>
    <w:p w:rsidR="00E53C70" w:rsidRPr="00741CBE" w:rsidRDefault="00E53C70" w:rsidP="00F438F7">
      <w:pPr>
        <w:pStyle w:val="Default"/>
        <w:ind w:left="720" w:hanging="720"/>
        <w:jc w:val="both"/>
      </w:pPr>
    </w:p>
    <w:p w:rsidR="00741CBE" w:rsidRDefault="00741CBE" w:rsidP="00F438F7">
      <w:pPr>
        <w:pStyle w:val="Default"/>
        <w:ind w:left="720" w:hanging="720"/>
        <w:jc w:val="both"/>
      </w:pPr>
      <w:r w:rsidRPr="00741CBE">
        <w:t>Offurum, S. C. (2009). Communication R</w:t>
      </w:r>
      <w:r w:rsidR="00542E14">
        <w:t>evolution, The Leader, 1, 19,</w:t>
      </w:r>
      <w:r w:rsidRPr="00741CBE">
        <w:t xml:space="preserve"> 2</w:t>
      </w:r>
    </w:p>
    <w:p w:rsidR="00E53C70" w:rsidRPr="00741CBE" w:rsidRDefault="00E53C70" w:rsidP="00F438F7">
      <w:pPr>
        <w:pStyle w:val="Default"/>
        <w:ind w:left="720" w:hanging="720"/>
        <w:jc w:val="both"/>
      </w:pPr>
    </w:p>
    <w:p w:rsidR="00741CBE" w:rsidRDefault="00741CBE" w:rsidP="00F438F7">
      <w:pPr>
        <w:pStyle w:val="Default"/>
        <w:ind w:left="720" w:hanging="720"/>
        <w:jc w:val="both"/>
      </w:pPr>
      <w:r w:rsidRPr="00741CBE">
        <w:t xml:space="preserve">Ogiogio, G. O. (1995). Planning Horizon, Government Expenditure and Economic Growth in Nigeria. In Ariyo A, (ed)., </w:t>
      </w:r>
      <w:r w:rsidRPr="00741CBE">
        <w:rPr>
          <w:i/>
          <w:iCs/>
        </w:rPr>
        <w:t xml:space="preserve">Economic Reform Macroeconomic Management in Nigeria. </w:t>
      </w:r>
      <w:r w:rsidRPr="00741CBE">
        <w:t>Ibadan: S.N. Publishing.</w:t>
      </w:r>
    </w:p>
    <w:p w:rsidR="00E53C70" w:rsidRPr="00741CBE" w:rsidRDefault="00E53C70" w:rsidP="00F438F7">
      <w:pPr>
        <w:pStyle w:val="Default"/>
        <w:ind w:left="720" w:hanging="720"/>
        <w:jc w:val="both"/>
      </w:pPr>
    </w:p>
    <w:p w:rsidR="00741CBE" w:rsidRDefault="00741CBE" w:rsidP="00F438F7">
      <w:pPr>
        <w:pStyle w:val="Default"/>
        <w:ind w:left="720" w:hanging="720"/>
        <w:jc w:val="both"/>
      </w:pPr>
      <w:r w:rsidRPr="00741CBE">
        <w:t xml:space="preserve">Ogunkola, J. &amp; Jerome, A. (2004). Foreign Direct Investment in Nigeria: Magnitude Direction and Prospects. </w:t>
      </w:r>
      <w:r w:rsidRPr="00741CBE">
        <w:rPr>
          <w:i/>
        </w:rPr>
        <w:t>Paper Presented to the African Economic Research Consortium Special Seminal Series</w:t>
      </w:r>
      <w:r w:rsidRPr="00741CBE">
        <w:t>, Nairobi.</w:t>
      </w:r>
    </w:p>
    <w:p w:rsidR="00E53C70" w:rsidRPr="00741CBE" w:rsidRDefault="00E53C70" w:rsidP="00F438F7">
      <w:pPr>
        <w:pStyle w:val="Default"/>
        <w:ind w:left="720" w:hanging="720"/>
        <w:jc w:val="both"/>
      </w:pPr>
    </w:p>
    <w:p w:rsidR="00741CBE" w:rsidRDefault="00741CBE" w:rsidP="00F438F7">
      <w:pPr>
        <w:pStyle w:val="Default"/>
        <w:ind w:left="720" w:hanging="720"/>
        <w:jc w:val="both"/>
      </w:pPr>
      <w:r w:rsidRPr="00741CBE">
        <w:t>Ogunleye</w:t>
      </w:r>
      <w:r w:rsidR="00542E14">
        <w:t>,</w:t>
      </w:r>
      <w:r w:rsidRPr="00741CBE">
        <w:t xml:space="preserve"> O. (2014). The effect of Foreign Direct Investment: case study of Nigeria, unpublished MSc. Thesis Department of International Business, University of Oulu.</w:t>
      </w:r>
    </w:p>
    <w:p w:rsidR="00E53C70" w:rsidRPr="00741CBE" w:rsidRDefault="00E53C70" w:rsidP="00F438F7">
      <w:pPr>
        <w:pStyle w:val="Default"/>
        <w:ind w:left="720" w:hanging="720"/>
        <w:jc w:val="both"/>
      </w:pPr>
    </w:p>
    <w:p w:rsidR="00741CBE" w:rsidRDefault="00542E14" w:rsidP="00F438F7">
      <w:pPr>
        <w:pStyle w:val="Default"/>
        <w:ind w:left="720" w:hanging="720"/>
        <w:jc w:val="both"/>
      </w:pPr>
      <w:r>
        <w:t>Okada, Y.</w:t>
      </w:r>
      <w:r w:rsidR="00741CBE" w:rsidRPr="00741CBE">
        <w:t xml:space="preserve"> &amp; Hatta, K., (1999). The Interdependent Telecommunications Demand and Efficient Price Structure. Journal of the Japanese and Inte</w:t>
      </w:r>
      <w:r>
        <w:t xml:space="preserve">rnational Economics, (13), </w:t>
      </w:r>
      <w:r w:rsidR="00741CBE" w:rsidRPr="00741CBE">
        <w:t>311-335.</w:t>
      </w:r>
    </w:p>
    <w:p w:rsidR="00E53C70" w:rsidRPr="00741CBE" w:rsidRDefault="00E53C70" w:rsidP="00F438F7">
      <w:pPr>
        <w:pStyle w:val="Default"/>
        <w:ind w:left="720" w:hanging="720"/>
        <w:jc w:val="both"/>
      </w:pPr>
    </w:p>
    <w:p w:rsidR="00741CBE" w:rsidRDefault="00741CBE" w:rsidP="00F438F7">
      <w:pPr>
        <w:pStyle w:val="Default"/>
        <w:ind w:left="720" w:hanging="720"/>
        <w:jc w:val="both"/>
      </w:pPr>
      <w:r w:rsidRPr="00741CBE">
        <w:t xml:space="preserve">Olokoyo, F.O. (2012). Foreign Direct Investment and Economic Growth: a case of Nigeria. </w:t>
      </w:r>
      <w:r w:rsidRPr="00741CBE">
        <w:rPr>
          <w:i/>
          <w:iCs/>
        </w:rPr>
        <w:t>Bvimsr’s Journal of Management Research</w:t>
      </w:r>
      <w:r w:rsidRPr="00741CBE">
        <w:t>, 4(1), April 2012.</w:t>
      </w:r>
    </w:p>
    <w:p w:rsidR="00E53C70" w:rsidRPr="00741CBE" w:rsidRDefault="00E53C70" w:rsidP="00F438F7">
      <w:pPr>
        <w:pStyle w:val="Default"/>
        <w:ind w:left="720" w:hanging="720"/>
        <w:jc w:val="both"/>
      </w:pPr>
    </w:p>
    <w:p w:rsidR="00741CBE" w:rsidRDefault="00741CBE" w:rsidP="00F438F7">
      <w:pPr>
        <w:pStyle w:val="Default"/>
        <w:ind w:left="720" w:hanging="720"/>
        <w:jc w:val="both"/>
      </w:pPr>
      <w:r w:rsidRPr="00741CBE">
        <w:lastRenderedPageBreak/>
        <w:t>Omankhanlen, A. E (2011). Foreign Direct investment and its Effect on the Nigerian Economy</w:t>
      </w:r>
      <w:r w:rsidR="00542E14">
        <w:t>,</w:t>
      </w:r>
      <w:r w:rsidRPr="00741CBE">
        <w:t xml:space="preserve"> </w:t>
      </w:r>
      <w:r w:rsidRPr="00542E14">
        <w:rPr>
          <w:i/>
        </w:rPr>
        <w:t>Business Intelligence Journal</w:t>
      </w:r>
      <w:r w:rsidR="00542E14">
        <w:t xml:space="preserve"> July 2011, 4</w:t>
      </w:r>
      <w:r w:rsidRPr="00741CBE">
        <w:t xml:space="preserve"> </w:t>
      </w:r>
      <w:r w:rsidR="00542E14">
        <w:t>(</w:t>
      </w:r>
      <w:r w:rsidRPr="00741CBE">
        <w:t>2</w:t>
      </w:r>
      <w:r w:rsidR="00542E14">
        <w:t xml:space="preserve">) </w:t>
      </w:r>
      <w:r w:rsidRPr="00741CBE">
        <w:t>253-261</w:t>
      </w:r>
    </w:p>
    <w:p w:rsidR="00DF024F" w:rsidRPr="00741CBE" w:rsidRDefault="00DF024F" w:rsidP="00F438F7">
      <w:pPr>
        <w:pStyle w:val="Default"/>
        <w:ind w:left="720" w:hanging="720"/>
        <w:jc w:val="both"/>
        <w:rPr>
          <w:i/>
        </w:rPr>
      </w:pPr>
    </w:p>
    <w:p w:rsidR="00741CBE" w:rsidRDefault="00741CBE" w:rsidP="00F438F7">
      <w:pPr>
        <w:pStyle w:val="Default"/>
        <w:ind w:left="720" w:hanging="720"/>
        <w:jc w:val="both"/>
      </w:pPr>
      <w:r w:rsidRPr="00741CBE">
        <w:t xml:space="preserve">Onakoya, A. B., Salisu A., &amp; Oseni, I. O. (2012). Infrastructure and Economic Growth in Nigeria: A multivariate approach. </w:t>
      </w:r>
      <w:r w:rsidRPr="00741CBE">
        <w:rPr>
          <w:i/>
          <w:iCs/>
        </w:rPr>
        <w:t>Research Journal of Business Management and</w:t>
      </w:r>
      <w:r w:rsidRPr="00741CBE">
        <w:t xml:space="preserve"> </w:t>
      </w:r>
      <w:r w:rsidRPr="00741CBE">
        <w:rPr>
          <w:i/>
          <w:iCs/>
        </w:rPr>
        <w:t>Accounting</w:t>
      </w:r>
      <w:r w:rsidRPr="00741CBE">
        <w:t>,</w:t>
      </w:r>
      <w:r w:rsidRPr="00741CBE">
        <w:rPr>
          <w:i/>
          <w:iCs/>
        </w:rPr>
        <w:t xml:space="preserve"> </w:t>
      </w:r>
      <w:r w:rsidRPr="00542E14">
        <w:rPr>
          <w:bCs/>
        </w:rPr>
        <w:t>1</w:t>
      </w:r>
      <w:r w:rsidRPr="00741CBE">
        <w:t>(3), 30 -39</w:t>
      </w:r>
    </w:p>
    <w:p w:rsidR="00E53C70" w:rsidRDefault="00E53C70" w:rsidP="00F438F7">
      <w:pPr>
        <w:pStyle w:val="Default"/>
        <w:ind w:left="720" w:hanging="720"/>
        <w:jc w:val="both"/>
      </w:pPr>
    </w:p>
    <w:p w:rsidR="004C5921" w:rsidRDefault="004C5921" w:rsidP="00DF024F">
      <w:pPr>
        <w:pStyle w:val="Default"/>
        <w:ind w:left="720" w:hanging="720"/>
        <w:jc w:val="both"/>
      </w:pPr>
      <w:r w:rsidRPr="00741CBE">
        <w:t>Onakoya, A. B.</w:t>
      </w:r>
      <w:r>
        <w:t xml:space="preserve"> (2013</w:t>
      </w:r>
      <w:r w:rsidRPr="00741CBE">
        <w:t>).</w:t>
      </w:r>
      <w:r>
        <w:t xml:space="preserve"> Impact of Economic Reform on the Nigerian Telecommunication Sector.</w:t>
      </w:r>
      <w:r w:rsidR="00DF024F">
        <w:t xml:space="preserve"> </w:t>
      </w:r>
      <w:r>
        <w:t>Advances in Management &amp; App</w:t>
      </w:r>
      <w:r w:rsidR="00542E14">
        <w:t>li</w:t>
      </w:r>
      <w:r w:rsidR="004907E6">
        <w:t>ed Economics,  3 (</w:t>
      </w:r>
      <w:r w:rsidR="00542E14">
        <w:t>3</w:t>
      </w:r>
      <w:r w:rsidR="004907E6">
        <w:t>)</w:t>
      </w:r>
      <w:r w:rsidR="00542E14">
        <w:t xml:space="preserve"> </w:t>
      </w:r>
      <w:r>
        <w:t>141-154</w:t>
      </w:r>
    </w:p>
    <w:p w:rsidR="00E53C70" w:rsidRPr="00741CBE" w:rsidRDefault="00E53C70" w:rsidP="00F438F7">
      <w:pPr>
        <w:pStyle w:val="Default"/>
        <w:ind w:left="720" w:hanging="720"/>
        <w:jc w:val="both"/>
      </w:pPr>
    </w:p>
    <w:p w:rsidR="00741CBE" w:rsidRDefault="00741CBE" w:rsidP="00F438F7">
      <w:pPr>
        <w:pStyle w:val="Default"/>
        <w:ind w:left="720" w:hanging="720"/>
        <w:jc w:val="both"/>
      </w:pPr>
      <w:r w:rsidRPr="00741CBE">
        <w:t xml:space="preserve">Opaluwa,  D., Abdullahi, M. S, Abdul Mohammed, Okpanachi, E. &amp; Edogbanya, A. (2013). Foreign Direct Investment and the Growth of the Nigeria Telecommunications Sector: Issues and analysis. </w:t>
      </w:r>
      <w:r w:rsidRPr="00741CBE">
        <w:rPr>
          <w:i/>
        </w:rPr>
        <w:t>Canada International Business and Management,</w:t>
      </w:r>
      <w:r w:rsidR="004907E6">
        <w:t xml:space="preserve"> 7, (</w:t>
      </w:r>
      <w:r w:rsidRPr="00741CBE">
        <w:t>1</w:t>
      </w:r>
      <w:r w:rsidR="004907E6">
        <w:t xml:space="preserve">) </w:t>
      </w:r>
      <w:r w:rsidRPr="00741CBE">
        <w:t>84-88.</w:t>
      </w:r>
    </w:p>
    <w:p w:rsidR="00E53C70" w:rsidRPr="00741CBE" w:rsidRDefault="00E53C70" w:rsidP="00F438F7">
      <w:pPr>
        <w:pStyle w:val="Default"/>
        <w:ind w:left="720" w:hanging="720"/>
        <w:jc w:val="both"/>
      </w:pPr>
    </w:p>
    <w:p w:rsidR="00741CBE" w:rsidRPr="00741CBE" w:rsidRDefault="00741CBE" w:rsidP="00F438F7">
      <w:pPr>
        <w:spacing w:line="240" w:lineRule="auto"/>
        <w:ind w:left="720" w:hanging="720"/>
        <w:jc w:val="both"/>
        <w:rPr>
          <w:rFonts w:ascii="Times New Roman" w:eastAsia="Times New Roman" w:hAnsi="Times New Roman" w:cs="Times New Roman"/>
          <w:sz w:val="24"/>
          <w:szCs w:val="24"/>
        </w:rPr>
      </w:pPr>
      <w:r w:rsidRPr="00741CBE">
        <w:rPr>
          <w:rFonts w:ascii="Times New Roman" w:eastAsia="Times New Roman" w:hAnsi="Times New Roman" w:cs="Times New Roman"/>
          <w:sz w:val="24"/>
          <w:szCs w:val="24"/>
        </w:rPr>
        <w:t xml:space="preserve">Opportunities and Challenges” IMF Working paper No. 03/69. International Monetary </w:t>
      </w:r>
    </w:p>
    <w:p w:rsidR="00741CBE" w:rsidRDefault="00741CBE" w:rsidP="00F438F7">
      <w:pPr>
        <w:pStyle w:val="Default"/>
        <w:ind w:left="720" w:hanging="720"/>
        <w:jc w:val="both"/>
      </w:pPr>
      <w:r w:rsidRPr="00741CBE">
        <w:t xml:space="preserve">Oseghale, B. D. &amp; Amonkhienan, E. E. (1987). Foreign Debt, Oil Export, Direct Foreign Investment (1960-1984). </w:t>
      </w:r>
      <w:r w:rsidRPr="00741CBE">
        <w:rPr>
          <w:i/>
          <w:iCs/>
        </w:rPr>
        <w:t xml:space="preserve">The Nigerian Journal of Economic and Social Studies, </w:t>
      </w:r>
      <w:r w:rsidRPr="00741CBE">
        <w:t>29(3), 359–80.</w:t>
      </w:r>
    </w:p>
    <w:p w:rsidR="00E53C70" w:rsidRPr="00741CBE" w:rsidRDefault="00E53C70" w:rsidP="00F438F7">
      <w:pPr>
        <w:pStyle w:val="Default"/>
        <w:ind w:left="720" w:hanging="720"/>
        <w:jc w:val="both"/>
      </w:pPr>
    </w:p>
    <w:p w:rsidR="00741CBE" w:rsidRDefault="004907E6" w:rsidP="00F438F7">
      <w:pPr>
        <w:pStyle w:val="Default"/>
        <w:ind w:left="720" w:hanging="720"/>
        <w:jc w:val="both"/>
        <w:rPr>
          <w:rFonts w:eastAsia="Times New Roman"/>
        </w:rPr>
      </w:pPr>
      <w:r>
        <w:t>Otepola, A. (2002).</w:t>
      </w:r>
      <w:r w:rsidR="00741CBE" w:rsidRPr="00741CBE">
        <w:t xml:space="preserve"> “</w:t>
      </w:r>
      <w:r w:rsidR="00741CBE" w:rsidRPr="00741CBE">
        <w:rPr>
          <w:i/>
          <w:iCs/>
        </w:rPr>
        <w:t xml:space="preserve">FDI as a Factor of Economic Growth in Nigeria. Dakar, Senegal”. </w:t>
      </w:r>
      <w:r w:rsidR="00741CBE" w:rsidRPr="00741CBE">
        <w:t xml:space="preserve">African </w:t>
      </w:r>
      <w:r w:rsidR="00741CBE" w:rsidRPr="00741CBE">
        <w:rPr>
          <w:bCs/>
        </w:rPr>
        <w:t>other recent publications in the AERC Research Papers Series:</w:t>
      </w:r>
      <w:r w:rsidR="00741CBE" w:rsidRPr="00741CBE">
        <w:rPr>
          <w:b/>
          <w:bCs/>
        </w:rPr>
        <w:t xml:space="preserve"> </w:t>
      </w:r>
      <w:r w:rsidR="00741CBE" w:rsidRPr="00741CBE">
        <w:t>Oxfani and Bretton Woods project.</w:t>
      </w:r>
      <w:r w:rsidR="00741CBE" w:rsidRPr="00741CBE">
        <w:rPr>
          <w:rFonts w:eastAsia="Times New Roman"/>
          <w:i/>
          <w:iCs/>
        </w:rPr>
        <w:t xml:space="preserve"> presented at International Telecommunications Society</w:t>
      </w:r>
      <w:r w:rsidR="00741CBE" w:rsidRPr="00741CBE">
        <w:rPr>
          <w:rFonts w:eastAsia="Times New Roman"/>
        </w:rPr>
        <w:t xml:space="preserve"> </w:t>
      </w:r>
      <w:r w:rsidR="00741CBE" w:rsidRPr="00741CBE">
        <w:rPr>
          <w:rFonts w:eastAsia="Times New Roman"/>
          <w:i/>
          <w:iCs/>
        </w:rPr>
        <w:t>Sydney</w:t>
      </w:r>
      <w:r w:rsidR="00741CBE" w:rsidRPr="00741CBE">
        <w:rPr>
          <w:rFonts w:eastAsia="Times New Roman"/>
        </w:rPr>
        <w:t xml:space="preserve">, (1997). </w:t>
      </w:r>
    </w:p>
    <w:p w:rsidR="00E53C70" w:rsidRPr="00741CBE" w:rsidRDefault="00E53C70" w:rsidP="00F438F7">
      <w:pPr>
        <w:pStyle w:val="Default"/>
        <w:ind w:left="720" w:hanging="720"/>
        <w:jc w:val="both"/>
        <w:rPr>
          <w:b/>
          <w:bCs/>
        </w:rPr>
      </w:pPr>
    </w:p>
    <w:p w:rsidR="00741CBE" w:rsidRDefault="00741CBE" w:rsidP="00F438F7">
      <w:pPr>
        <w:pStyle w:val="Default"/>
        <w:ind w:left="720" w:hanging="720"/>
        <w:jc w:val="both"/>
      </w:pPr>
      <w:r w:rsidRPr="00741CBE">
        <w:t xml:space="preserve">Oulton, N. (2002). ICT and Productivity Growth in the UK. Oxford Review of Economy Policy, (18): 363-379. </w:t>
      </w:r>
    </w:p>
    <w:p w:rsidR="00E53C70" w:rsidRPr="00741CBE" w:rsidRDefault="00E53C70" w:rsidP="00F438F7">
      <w:pPr>
        <w:pStyle w:val="Default"/>
        <w:ind w:left="720" w:hanging="720"/>
        <w:jc w:val="both"/>
      </w:pPr>
    </w:p>
    <w:p w:rsidR="00741CBE" w:rsidRDefault="00741CBE" w:rsidP="00F438F7">
      <w:pPr>
        <w:pStyle w:val="Default"/>
        <w:ind w:left="720" w:hanging="720"/>
        <w:jc w:val="both"/>
        <w:rPr>
          <w:rFonts w:eastAsia="Times New Roman"/>
        </w:rPr>
      </w:pPr>
      <w:r w:rsidRPr="00741CBE">
        <w:t xml:space="preserve">Oyinlola, O. (1995). ).“External Capital and Economic Development in Nigeria (1970-1991)”. The Nigerian Journal of Economic and Social Studies, 37 (2 &amp;3). </w:t>
      </w:r>
      <w:r w:rsidRPr="00741CBE">
        <w:rPr>
          <w:rFonts w:eastAsia="Times New Roman"/>
          <w:iCs/>
        </w:rPr>
        <w:t>papers</w:t>
      </w:r>
      <w:r w:rsidR="004907E6">
        <w:rPr>
          <w:rFonts w:eastAsia="Times New Roman"/>
        </w:rPr>
        <w:t xml:space="preserve">, </w:t>
      </w:r>
      <w:r w:rsidRPr="00741CBE">
        <w:rPr>
          <w:rFonts w:eastAsia="Times New Roman"/>
        </w:rPr>
        <w:t>60 -69 Nairobi:</w:t>
      </w:r>
      <w:r w:rsidRPr="00741CBE">
        <w:rPr>
          <w:rFonts w:eastAsia="Times New Roman"/>
          <w:iCs/>
        </w:rPr>
        <w:t xml:space="preserve"> </w:t>
      </w:r>
      <w:r w:rsidRPr="00741CBE">
        <w:rPr>
          <w:rFonts w:eastAsia="Times New Roman"/>
        </w:rPr>
        <w:t>African Economic Research Consortium. Port Harcourt.</w:t>
      </w:r>
    </w:p>
    <w:p w:rsidR="00E53C70" w:rsidRPr="00741CBE" w:rsidRDefault="00E53C70" w:rsidP="00F438F7">
      <w:pPr>
        <w:pStyle w:val="Default"/>
        <w:ind w:left="720" w:hanging="720"/>
        <w:jc w:val="both"/>
      </w:pPr>
    </w:p>
    <w:p w:rsidR="00741CBE" w:rsidRPr="00741CBE" w:rsidRDefault="00741CBE" w:rsidP="00E53C70">
      <w:pPr>
        <w:autoSpaceDE w:val="0"/>
        <w:autoSpaceDN w:val="0"/>
        <w:adjustRightInd w:val="0"/>
        <w:spacing w:after="0" w:line="240" w:lineRule="auto"/>
        <w:jc w:val="both"/>
        <w:rPr>
          <w:rFonts w:ascii="Times New Roman" w:hAnsi="Times New Roman" w:cs="Times New Roman"/>
          <w:bCs/>
          <w:color w:val="000000"/>
          <w:sz w:val="24"/>
          <w:szCs w:val="24"/>
        </w:rPr>
      </w:pPr>
      <w:r w:rsidRPr="00741CBE">
        <w:rPr>
          <w:rFonts w:ascii="Times New Roman" w:hAnsi="Times New Roman" w:cs="Times New Roman"/>
          <w:bCs/>
          <w:color w:val="000000"/>
          <w:sz w:val="24"/>
          <w:szCs w:val="24"/>
        </w:rPr>
        <w:t>Posu, S. M. (2006) Information and Communication Technologies in the Nigerian Economy.</w:t>
      </w:r>
    </w:p>
    <w:p w:rsidR="00741CBE" w:rsidRDefault="00741CBE" w:rsidP="00E53C70">
      <w:pPr>
        <w:autoSpaceDE w:val="0"/>
        <w:autoSpaceDN w:val="0"/>
        <w:adjustRightInd w:val="0"/>
        <w:spacing w:after="0" w:line="240" w:lineRule="auto"/>
        <w:ind w:firstLine="720"/>
        <w:jc w:val="both"/>
        <w:rPr>
          <w:rFonts w:ascii="Times New Roman" w:hAnsi="Times New Roman" w:cs="Times New Roman"/>
          <w:color w:val="000000"/>
          <w:sz w:val="24"/>
          <w:szCs w:val="24"/>
        </w:rPr>
      </w:pPr>
      <w:r w:rsidRPr="00741CBE">
        <w:rPr>
          <w:rFonts w:ascii="Times New Roman" w:hAnsi="Times New Roman" w:cs="Times New Roman"/>
          <w:color w:val="000000"/>
          <w:sz w:val="24"/>
          <w:szCs w:val="24"/>
        </w:rPr>
        <w:t>International Conference on Human and Economic Resources, Izmir.</w:t>
      </w:r>
    </w:p>
    <w:p w:rsidR="00E53C70" w:rsidRPr="00741CBE" w:rsidRDefault="00E53C70" w:rsidP="00E53C70">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741CBE" w:rsidRDefault="00741CBE" w:rsidP="00F438F7">
      <w:pPr>
        <w:pStyle w:val="Default"/>
        <w:ind w:left="720" w:hanging="720"/>
        <w:jc w:val="both"/>
        <w:rPr>
          <w:i/>
        </w:rPr>
      </w:pPr>
      <w:r w:rsidRPr="00741CBE">
        <w:t xml:space="preserve">Rodini ,M., Ward, M. R. &amp; Woroch, G. D. (2003). Telecommunication Policy. </w:t>
      </w:r>
      <w:r w:rsidRPr="00741CBE">
        <w:rPr>
          <w:i/>
        </w:rPr>
        <w:t>Elsevier</w:t>
      </w:r>
    </w:p>
    <w:p w:rsidR="00E53C70" w:rsidRPr="00741CBE" w:rsidRDefault="00E53C70" w:rsidP="00F438F7">
      <w:pPr>
        <w:pStyle w:val="Default"/>
        <w:ind w:left="720" w:hanging="720"/>
        <w:jc w:val="both"/>
        <w:rPr>
          <w:i/>
        </w:rPr>
      </w:pPr>
    </w:p>
    <w:p w:rsidR="00741CBE" w:rsidRPr="00741CBE" w:rsidRDefault="00741CBE" w:rsidP="00F438F7">
      <w:pPr>
        <w:tabs>
          <w:tab w:val="left" w:pos="7321"/>
        </w:tabs>
        <w:spacing w:before="59" w:line="240" w:lineRule="auto"/>
        <w:ind w:left="720" w:right="113" w:hanging="720"/>
        <w:jc w:val="both"/>
        <w:rPr>
          <w:rFonts w:ascii="Times New Roman" w:hAnsi="Times New Roman" w:cs="Times New Roman"/>
          <w:sz w:val="24"/>
          <w:szCs w:val="24"/>
        </w:rPr>
      </w:pPr>
      <w:r w:rsidRPr="00741CBE">
        <w:rPr>
          <w:rFonts w:ascii="Times New Roman" w:hAnsi="Times New Roman" w:cs="Times New Roman"/>
          <w:sz w:val="24"/>
          <w:szCs w:val="24"/>
        </w:rPr>
        <w:t xml:space="preserve">Romer, P. (1990). Endogenous Technological Change.  </w:t>
      </w:r>
      <w:r w:rsidRPr="00741CBE">
        <w:rPr>
          <w:rFonts w:ascii="Times New Roman" w:hAnsi="Times New Roman" w:cs="Times New Roman"/>
          <w:i/>
          <w:sz w:val="24"/>
          <w:szCs w:val="24"/>
        </w:rPr>
        <w:t>Journal</w:t>
      </w:r>
      <w:r w:rsidRPr="00741CBE">
        <w:rPr>
          <w:rFonts w:ascii="Times New Roman" w:hAnsi="Times New Roman" w:cs="Times New Roman"/>
          <w:i/>
          <w:spacing w:val="-8"/>
          <w:sz w:val="24"/>
          <w:szCs w:val="24"/>
        </w:rPr>
        <w:t xml:space="preserve"> </w:t>
      </w:r>
      <w:r w:rsidRPr="00741CBE">
        <w:rPr>
          <w:rFonts w:ascii="Times New Roman" w:hAnsi="Times New Roman" w:cs="Times New Roman"/>
          <w:i/>
          <w:sz w:val="24"/>
          <w:szCs w:val="24"/>
        </w:rPr>
        <w:t>of</w:t>
      </w:r>
      <w:r w:rsidRPr="00741CBE">
        <w:rPr>
          <w:rFonts w:ascii="Times New Roman" w:hAnsi="Times New Roman" w:cs="Times New Roman"/>
          <w:i/>
          <w:spacing w:val="-1"/>
          <w:sz w:val="24"/>
          <w:szCs w:val="24"/>
        </w:rPr>
        <w:t xml:space="preserve"> </w:t>
      </w:r>
      <w:r w:rsidRPr="00741CBE">
        <w:rPr>
          <w:rFonts w:ascii="Times New Roman" w:hAnsi="Times New Roman" w:cs="Times New Roman"/>
          <w:i/>
          <w:sz w:val="24"/>
          <w:szCs w:val="24"/>
        </w:rPr>
        <w:t>Political</w:t>
      </w:r>
      <w:r w:rsidRPr="00741CBE">
        <w:rPr>
          <w:rFonts w:ascii="Times New Roman" w:hAnsi="Times New Roman" w:cs="Times New Roman"/>
          <w:i/>
          <w:sz w:val="24"/>
          <w:szCs w:val="24"/>
        </w:rPr>
        <w:tab/>
        <w:t xml:space="preserve"> Economy</w:t>
      </w:r>
      <w:r w:rsidR="004907E6">
        <w:rPr>
          <w:rFonts w:ascii="Times New Roman" w:hAnsi="Times New Roman" w:cs="Times New Roman"/>
          <w:sz w:val="24"/>
          <w:szCs w:val="24"/>
        </w:rPr>
        <w:t xml:space="preserve"> 98(5),71-</w:t>
      </w:r>
      <w:r w:rsidRPr="00741CBE">
        <w:rPr>
          <w:rFonts w:ascii="Times New Roman" w:hAnsi="Times New Roman" w:cs="Times New Roman"/>
          <w:sz w:val="24"/>
          <w:szCs w:val="24"/>
        </w:rPr>
        <w:t>103.</w:t>
      </w:r>
    </w:p>
    <w:p w:rsidR="00741CBE" w:rsidRDefault="00741CBE" w:rsidP="00F438F7">
      <w:pPr>
        <w:pStyle w:val="Default"/>
        <w:ind w:left="720" w:hanging="720"/>
        <w:jc w:val="both"/>
      </w:pPr>
      <w:r w:rsidRPr="00741CBE">
        <w:t xml:space="preserve">Rouvinen, P. (2006). Diffusion of Digital Mobile Telephony: Are Developing Countries Different? </w:t>
      </w:r>
      <w:r w:rsidRPr="00741CBE">
        <w:rPr>
          <w:i/>
        </w:rPr>
        <w:t>Telecommunications Policy</w:t>
      </w:r>
      <w:r w:rsidR="004907E6">
        <w:t>,  30, (</w:t>
      </w:r>
      <w:r w:rsidRPr="00741CBE">
        <w:t>1</w:t>
      </w:r>
      <w:r w:rsidR="004907E6">
        <w:t>)</w:t>
      </w:r>
      <w:r w:rsidRPr="00741CBE">
        <w:t xml:space="preserve"> 46-63.</w:t>
      </w:r>
    </w:p>
    <w:p w:rsidR="00E53C70" w:rsidRPr="00741CBE" w:rsidRDefault="00E53C70" w:rsidP="00F438F7">
      <w:pPr>
        <w:pStyle w:val="Default"/>
        <w:ind w:left="720" w:hanging="720"/>
        <w:jc w:val="both"/>
      </w:pPr>
    </w:p>
    <w:p w:rsidR="00741CBE" w:rsidRDefault="00741CBE" w:rsidP="00F438F7">
      <w:pPr>
        <w:pStyle w:val="Default"/>
        <w:ind w:left="720" w:hanging="720"/>
        <w:jc w:val="both"/>
      </w:pPr>
      <w:r w:rsidRPr="00741CBE">
        <w:t xml:space="preserve">Saibu, O. &amp; Keke, N. A. (2014). Real Output Effects of Foreign Direct Investment in Nigeria. </w:t>
      </w:r>
      <w:r w:rsidRPr="004907E6">
        <w:rPr>
          <w:i/>
          <w:iCs/>
        </w:rPr>
        <w:t>Journal of Behavioural Economics, Finance, Entrepreneurship, Accounting and Transport</w:t>
      </w:r>
      <w:r w:rsidRPr="004907E6">
        <w:rPr>
          <w:i/>
        </w:rPr>
        <w:t>,</w:t>
      </w:r>
      <w:r w:rsidR="004907E6">
        <w:t xml:space="preserve">  2 (1),  1-7</w:t>
      </w:r>
      <w:r w:rsidRPr="00741CBE">
        <w:t xml:space="preserve">  </w:t>
      </w:r>
    </w:p>
    <w:p w:rsidR="00E53C70" w:rsidRPr="00741CBE" w:rsidRDefault="00E53C70" w:rsidP="00F438F7">
      <w:pPr>
        <w:pStyle w:val="Default"/>
        <w:ind w:left="720" w:hanging="720"/>
        <w:jc w:val="both"/>
      </w:pPr>
    </w:p>
    <w:p w:rsidR="00741CBE" w:rsidRDefault="00741CBE" w:rsidP="00F438F7">
      <w:pPr>
        <w:pStyle w:val="Default"/>
        <w:ind w:left="720" w:hanging="720"/>
        <w:jc w:val="both"/>
      </w:pPr>
      <w:r w:rsidRPr="00741CBE">
        <w:lastRenderedPageBreak/>
        <w:t xml:space="preserve">Singh, H., &amp; Jun, K. W. (1995). Some New Evidence on Determinants of Foreign Direct Investment in Developing Countries. World Bank Policy Research Working Paper, (1531). </w:t>
      </w:r>
    </w:p>
    <w:p w:rsidR="00DF024F" w:rsidRPr="00741CBE" w:rsidRDefault="00DF024F" w:rsidP="00F438F7">
      <w:pPr>
        <w:pStyle w:val="Default"/>
        <w:ind w:left="720" w:hanging="720"/>
        <w:jc w:val="both"/>
      </w:pPr>
    </w:p>
    <w:p w:rsidR="00741CBE" w:rsidRPr="00741CBE" w:rsidRDefault="00741CBE" w:rsidP="00E53C70">
      <w:pPr>
        <w:autoSpaceDE w:val="0"/>
        <w:autoSpaceDN w:val="0"/>
        <w:adjustRightInd w:val="0"/>
        <w:spacing w:after="0" w:line="240" w:lineRule="auto"/>
        <w:jc w:val="both"/>
        <w:rPr>
          <w:rFonts w:ascii="Times New Roman" w:hAnsi="Times New Roman" w:cs="Times New Roman"/>
          <w:sz w:val="24"/>
          <w:szCs w:val="24"/>
        </w:rPr>
      </w:pPr>
      <w:r w:rsidRPr="00741CBE">
        <w:rPr>
          <w:rFonts w:ascii="Times New Roman" w:hAnsi="Times New Roman" w:cs="Times New Roman"/>
          <w:sz w:val="24"/>
          <w:szCs w:val="24"/>
        </w:rPr>
        <w:t xml:space="preserve">Sjoholm, F. (1999).Technology Gay, Competition and Spillovers from Foreign Direct </w:t>
      </w:r>
    </w:p>
    <w:p w:rsidR="00741CBE" w:rsidRPr="00741CBE" w:rsidRDefault="00741CBE" w:rsidP="00E53C70">
      <w:pPr>
        <w:autoSpaceDE w:val="0"/>
        <w:autoSpaceDN w:val="0"/>
        <w:adjustRightInd w:val="0"/>
        <w:spacing w:after="0" w:line="240" w:lineRule="auto"/>
        <w:jc w:val="both"/>
        <w:rPr>
          <w:rFonts w:ascii="Times New Roman" w:hAnsi="Times New Roman" w:cs="Times New Roman"/>
          <w:sz w:val="24"/>
          <w:szCs w:val="24"/>
        </w:rPr>
      </w:pPr>
      <w:r w:rsidRPr="00741CBE">
        <w:rPr>
          <w:rFonts w:ascii="Times New Roman" w:hAnsi="Times New Roman" w:cs="Times New Roman"/>
          <w:sz w:val="24"/>
          <w:szCs w:val="24"/>
        </w:rPr>
        <w:tab/>
        <w:t xml:space="preserve">Investment. Evidence from established data” </w:t>
      </w:r>
      <w:r w:rsidRPr="00741CBE">
        <w:rPr>
          <w:rFonts w:ascii="Times New Roman" w:hAnsi="Times New Roman" w:cs="Times New Roman"/>
          <w:i/>
          <w:iCs/>
          <w:sz w:val="24"/>
          <w:szCs w:val="24"/>
        </w:rPr>
        <w:t>Journal of Development Studies</w:t>
      </w:r>
      <w:r w:rsidRPr="00741CBE">
        <w:rPr>
          <w:rFonts w:ascii="Times New Roman" w:hAnsi="Times New Roman" w:cs="Times New Roman"/>
          <w:sz w:val="24"/>
          <w:szCs w:val="24"/>
        </w:rPr>
        <w:t>,</w:t>
      </w:r>
    </w:p>
    <w:p w:rsidR="00741CBE" w:rsidRDefault="00741CBE" w:rsidP="00E53C70">
      <w:pPr>
        <w:autoSpaceDE w:val="0"/>
        <w:autoSpaceDN w:val="0"/>
        <w:adjustRightInd w:val="0"/>
        <w:spacing w:after="0" w:line="240" w:lineRule="auto"/>
        <w:ind w:firstLine="720"/>
        <w:jc w:val="both"/>
        <w:rPr>
          <w:rFonts w:ascii="Times New Roman" w:hAnsi="Times New Roman" w:cs="Times New Roman"/>
          <w:sz w:val="24"/>
          <w:szCs w:val="24"/>
        </w:rPr>
      </w:pPr>
      <w:r w:rsidRPr="00741CBE">
        <w:rPr>
          <w:rFonts w:ascii="Times New Roman" w:hAnsi="Times New Roman" w:cs="Times New Roman"/>
          <w:sz w:val="24"/>
          <w:szCs w:val="24"/>
        </w:rPr>
        <w:t xml:space="preserve"> 36(1): 53-73</w:t>
      </w:r>
    </w:p>
    <w:p w:rsidR="00E53C70" w:rsidRPr="00741CBE" w:rsidRDefault="00E53C70" w:rsidP="00E53C70">
      <w:pPr>
        <w:autoSpaceDE w:val="0"/>
        <w:autoSpaceDN w:val="0"/>
        <w:adjustRightInd w:val="0"/>
        <w:spacing w:after="0" w:line="240" w:lineRule="auto"/>
        <w:ind w:firstLine="720"/>
        <w:jc w:val="both"/>
        <w:rPr>
          <w:rFonts w:ascii="Times New Roman" w:hAnsi="Times New Roman" w:cs="Times New Roman"/>
          <w:sz w:val="24"/>
          <w:szCs w:val="24"/>
        </w:rPr>
      </w:pPr>
    </w:p>
    <w:p w:rsidR="00741CBE" w:rsidRPr="00741CBE" w:rsidRDefault="00741CBE" w:rsidP="00E53C70">
      <w:pPr>
        <w:autoSpaceDE w:val="0"/>
        <w:autoSpaceDN w:val="0"/>
        <w:adjustRightInd w:val="0"/>
        <w:spacing w:after="0" w:line="240" w:lineRule="auto"/>
        <w:jc w:val="both"/>
        <w:rPr>
          <w:rFonts w:ascii="Times New Roman" w:hAnsi="Times New Roman" w:cs="Times New Roman"/>
          <w:sz w:val="24"/>
          <w:szCs w:val="24"/>
        </w:rPr>
      </w:pPr>
      <w:r w:rsidRPr="00741CBE">
        <w:rPr>
          <w:rFonts w:ascii="Times New Roman" w:hAnsi="Times New Roman" w:cs="Times New Roman"/>
          <w:sz w:val="24"/>
          <w:szCs w:val="24"/>
        </w:rPr>
        <w:t xml:space="preserve">Smith, N .R. &amp; Marx, L. (Eds) (1994). Technology Drive History? The Dilemma of </w:t>
      </w:r>
    </w:p>
    <w:p w:rsidR="00741CBE" w:rsidRDefault="00741CBE" w:rsidP="00F438F7">
      <w:pPr>
        <w:autoSpaceDE w:val="0"/>
        <w:autoSpaceDN w:val="0"/>
        <w:adjustRightInd w:val="0"/>
        <w:spacing w:after="0" w:line="240" w:lineRule="auto"/>
        <w:jc w:val="both"/>
        <w:rPr>
          <w:rFonts w:ascii="Times New Roman" w:hAnsi="Times New Roman" w:cs="Times New Roman"/>
          <w:sz w:val="24"/>
          <w:szCs w:val="24"/>
        </w:rPr>
      </w:pPr>
      <w:r w:rsidRPr="00741CBE">
        <w:rPr>
          <w:rFonts w:ascii="Times New Roman" w:hAnsi="Times New Roman" w:cs="Times New Roman"/>
          <w:sz w:val="24"/>
          <w:szCs w:val="24"/>
        </w:rPr>
        <w:tab/>
        <w:t>Technological Determinism Cambridge M.A, MIT Press, 1994.</w:t>
      </w:r>
    </w:p>
    <w:p w:rsidR="00E53C70" w:rsidRPr="00741CBE" w:rsidRDefault="00E53C70" w:rsidP="00F438F7">
      <w:pPr>
        <w:autoSpaceDE w:val="0"/>
        <w:autoSpaceDN w:val="0"/>
        <w:adjustRightInd w:val="0"/>
        <w:spacing w:after="0" w:line="240" w:lineRule="auto"/>
        <w:jc w:val="both"/>
        <w:rPr>
          <w:rFonts w:ascii="Times New Roman" w:hAnsi="Times New Roman" w:cs="Times New Roman"/>
          <w:sz w:val="24"/>
          <w:szCs w:val="24"/>
        </w:rPr>
      </w:pPr>
    </w:p>
    <w:p w:rsidR="00DF024F" w:rsidRDefault="00741CBE" w:rsidP="00E53C70">
      <w:pPr>
        <w:autoSpaceDE w:val="0"/>
        <w:autoSpaceDN w:val="0"/>
        <w:adjustRightInd w:val="0"/>
        <w:spacing w:after="0" w:line="240" w:lineRule="auto"/>
        <w:jc w:val="both"/>
        <w:rPr>
          <w:rFonts w:ascii="Times New Roman" w:hAnsi="Times New Roman" w:cs="Times New Roman"/>
          <w:sz w:val="24"/>
          <w:szCs w:val="24"/>
        </w:rPr>
      </w:pPr>
      <w:r w:rsidRPr="00741CBE">
        <w:rPr>
          <w:rFonts w:ascii="Times New Roman" w:hAnsi="Times New Roman" w:cs="Times New Roman"/>
          <w:sz w:val="24"/>
          <w:szCs w:val="24"/>
        </w:rPr>
        <w:t>Solomon, H.C &amp; Eka, O.C. (2013). Impact of Foreign Direct Investment on</w:t>
      </w:r>
    </w:p>
    <w:p w:rsidR="00741CBE" w:rsidRDefault="00741CBE" w:rsidP="00DF024F">
      <w:pPr>
        <w:autoSpaceDE w:val="0"/>
        <w:autoSpaceDN w:val="0"/>
        <w:adjustRightInd w:val="0"/>
        <w:spacing w:after="0" w:line="240" w:lineRule="auto"/>
        <w:ind w:left="720" w:firstLine="60"/>
        <w:jc w:val="both"/>
        <w:rPr>
          <w:rFonts w:ascii="Times New Roman" w:hAnsi="Times New Roman" w:cs="Times New Roman"/>
          <w:sz w:val="24"/>
          <w:szCs w:val="24"/>
        </w:rPr>
      </w:pPr>
      <w:r w:rsidRPr="00741CBE">
        <w:rPr>
          <w:rFonts w:ascii="Times New Roman" w:hAnsi="Times New Roman" w:cs="Times New Roman"/>
          <w:sz w:val="24"/>
          <w:szCs w:val="24"/>
        </w:rPr>
        <w:t xml:space="preserve">Telecommunication Sector on Nigeria Economy. International Journal of Modern Sciences, pg.195-215 </w:t>
      </w:r>
    </w:p>
    <w:p w:rsidR="00E53C70" w:rsidRPr="00741CBE" w:rsidRDefault="00E53C70" w:rsidP="00E53C70">
      <w:pPr>
        <w:autoSpaceDE w:val="0"/>
        <w:autoSpaceDN w:val="0"/>
        <w:adjustRightInd w:val="0"/>
        <w:spacing w:after="0" w:line="240" w:lineRule="auto"/>
        <w:jc w:val="both"/>
        <w:rPr>
          <w:rFonts w:ascii="Times New Roman" w:hAnsi="Times New Roman" w:cs="Times New Roman"/>
          <w:sz w:val="24"/>
          <w:szCs w:val="24"/>
        </w:rPr>
      </w:pPr>
    </w:p>
    <w:p w:rsidR="004D7048" w:rsidRDefault="00741CBE" w:rsidP="00F438F7">
      <w:pPr>
        <w:pStyle w:val="Default"/>
        <w:ind w:left="720" w:hanging="720"/>
        <w:jc w:val="both"/>
      </w:pPr>
      <w:r w:rsidRPr="00741CBE">
        <w:t xml:space="preserve">Tang, S .E. A. Salvanathan &amp; Selvanathan. S. (2008). Foreign Direct Investment, Domestic Investment and Economic growth” </w:t>
      </w:r>
      <w:r w:rsidRPr="00741CBE">
        <w:rPr>
          <w:i/>
          <w:iCs/>
        </w:rPr>
        <w:t>UNI-INIDER Research</w:t>
      </w:r>
      <w:r w:rsidRPr="00741CBE">
        <w:t xml:space="preserve"> </w:t>
      </w:r>
      <w:r w:rsidRPr="00741CBE">
        <w:rPr>
          <w:i/>
          <w:iCs/>
        </w:rPr>
        <w:t>Paper No. 2008/19.</w:t>
      </w:r>
      <w:r w:rsidRPr="00741CBE">
        <w:t xml:space="preserve"> </w:t>
      </w:r>
    </w:p>
    <w:p w:rsidR="00E53C70" w:rsidRPr="00741CBE" w:rsidRDefault="00E53C70" w:rsidP="00F438F7">
      <w:pPr>
        <w:pStyle w:val="Default"/>
        <w:ind w:left="720" w:hanging="720"/>
        <w:jc w:val="both"/>
      </w:pPr>
    </w:p>
    <w:p w:rsidR="00741CBE" w:rsidRDefault="00741CBE" w:rsidP="00F438F7">
      <w:pPr>
        <w:tabs>
          <w:tab w:val="left" w:pos="5161"/>
        </w:tabs>
        <w:spacing w:before="61" w:after="0" w:line="240" w:lineRule="auto"/>
        <w:ind w:left="720" w:right="122" w:hanging="720"/>
        <w:jc w:val="both"/>
        <w:rPr>
          <w:rFonts w:ascii="Times New Roman" w:hAnsi="Times New Roman" w:cs="Times New Roman"/>
          <w:sz w:val="24"/>
          <w:szCs w:val="24"/>
        </w:rPr>
      </w:pPr>
      <w:r w:rsidRPr="00741CBE">
        <w:rPr>
          <w:rFonts w:ascii="Times New Roman" w:hAnsi="Times New Roman" w:cs="Times New Roman"/>
          <w:sz w:val="24"/>
          <w:szCs w:val="24"/>
        </w:rPr>
        <w:t xml:space="preserve">Umah, K.E. (2007), The Impact of Foreign Private Investment on Economic Development of Nigeria, Nigeria. </w:t>
      </w:r>
      <w:r w:rsidRPr="00741CBE">
        <w:rPr>
          <w:rFonts w:ascii="Times New Roman" w:hAnsi="Times New Roman" w:cs="Times New Roman"/>
          <w:i/>
          <w:sz w:val="24"/>
          <w:szCs w:val="24"/>
        </w:rPr>
        <w:t>Journal of Economics</w:t>
      </w:r>
      <w:r w:rsidRPr="00741CBE">
        <w:rPr>
          <w:rFonts w:ascii="Times New Roman" w:hAnsi="Times New Roman" w:cs="Times New Roman"/>
          <w:i/>
          <w:spacing w:val="-6"/>
          <w:sz w:val="24"/>
          <w:szCs w:val="24"/>
        </w:rPr>
        <w:t xml:space="preserve"> </w:t>
      </w:r>
      <w:r w:rsidRPr="00741CBE">
        <w:rPr>
          <w:rFonts w:ascii="Times New Roman" w:hAnsi="Times New Roman" w:cs="Times New Roman"/>
          <w:i/>
          <w:sz w:val="24"/>
          <w:szCs w:val="24"/>
        </w:rPr>
        <w:t>and</w:t>
      </w:r>
      <w:r w:rsidRPr="00741CBE">
        <w:rPr>
          <w:rFonts w:ascii="Times New Roman" w:hAnsi="Times New Roman" w:cs="Times New Roman"/>
          <w:i/>
          <w:spacing w:val="-2"/>
          <w:sz w:val="24"/>
          <w:szCs w:val="24"/>
        </w:rPr>
        <w:t xml:space="preserve"> </w:t>
      </w:r>
      <w:r w:rsidRPr="00741CBE">
        <w:rPr>
          <w:rFonts w:ascii="Times New Roman" w:hAnsi="Times New Roman" w:cs="Times New Roman"/>
          <w:i/>
          <w:sz w:val="24"/>
          <w:szCs w:val="24"/>
        </w:rPr>
        <w:t>Financial research</w:t>
      </w:r>
      <w:r w:rsidR="004907E6">
        <w:rPr>
          <w:rFonts w:ascii="Times New Roman" w:hAnsi="Times New Roman" w:cs="Times New Roman"/>
          <w:sz w:val="24"/>
          <w:szCs w:val="24"/>
        </w:rPr>
        <w:t>.</w:t>
      </w:r>
      <w:r w:rsidRPr="00741CBE">
        <w:rPr>
          <w:rFonts w:ascii="Times New Roman" w:hAnsi="Times New Roman" w:cs="Times New Roman"/>
          <w:sz w:val="24"/>
          <w:szCs w:val="24"/>
        </w:rPr>
        <w:t>. 1,</w:t>
      </w:r>
      <w:r w:rsidR="004907E6">
        <w:rPr>
          <w:rFonts w:ascii="Times New Roman" w:hAnsi="Times New Roman" w:cs="Times New Roman"/>
          <w:sz w:val="24"/>
          <w:szCs w:val="24"/>
        </w:rPr>
        <w:t>(</w:t>
      </w:r>
      <w:r w:rsidRPr="00741CBE">
        <w:rPr>
          <w:rFonts w:ascii="Times New Roman" w:hAnsi="Times New Roman" w:cs="Times New Roman"/>
          <w:sz w:val="24"/>
          <w:szCs w:val="24"/>
        </w:rPr>
        <w:t>3</w:t>
      </w:r>
      <w:r w:rsidR="004907E6">
        <w:rPr>
          <w:rFonts w:ascii="Times New Roman" w:hAnsi="Times New Roman" w:cs="Times New Roman"/>
          <w:sz w:val="24"/>
          <w:szCs w:val="24"/>
        </w:rPr>
        <w:t>)</w:t>
      </w:r>
      <w:r w:rsidRPr="00741CBE">
        <w:rPr>
          <w:rFonts w:ascii="Times New Roman" w:hAnsi="Times New Roman" w:cs="Times New Roman"/>
          <w:sz w:val="24"/>
          <w:szCs w:val="24"/>
        </w:rPr>
        <w:t>.</w:t>
      </w:r>
    </w:p>
    <w:p w:rsidR="00E53C70" w:rsidRDefault="00E53C70" w:rsidP="00F438F7">
      <w:pPr>
        <w:tabs>
          <w:tab w:val="left" w:pos="5161"/>
        </w:tabs>
        <w:spacing w:before="61" w:after="0" w:line="240" w:lineRule="auto"/>
        <w:ind w:left="720" w:right="122" w:hanging="720"/>
        <w:jc w:val="both"/>
        <w:rPr>
          <w:rFonts w:ascii="Times New Roman" w:hAnsi="Times New Roman" w:cs="Times New Roman"/>
          <w:sz w:val="24"/>
          <w:szCs w:val="24"/>
        </w:rPr>
      </w:pPr>
    </w:p>
    <w:p w:rsidR="00741CBE" w:rsidRPr="00741CBE" w:rsidRDefault="00741CBE" w:rsidP="00E53C70">
      <w:pPr>
        <w:autoSpaceDE w:val="0"/>
        <w:autoSpaceDN w:val="0"/>
        <w:adjustRightInd w:val="0"/>
        <w:spacing w:after="0" w:line="240" w:lineRule="auto"/>
        <w:jc w:val="both"/>
        <w:rPr>
          <w:rFonts w:ascii="Times New Roman" w:hAnsi="Times New Roman" w:cs="Times New Roman"/>
          <w:sz w:val="24"/>
          <w:szCs w:val="24"/>
        </w:rPr>
      </w:pPr>
      <w:r w:rsidRPr="00741CBE">
        <w:rPr>
          <w:rFonts w:ascii="Times New Roman" w:hAnsi="Times New Roman" w:cs="Times New Roman"/>
          <w:sz w:val="24"/>
          <w:szCs w:val="24"/>
        </w:rPr>
        <w:t>UNCTAD (1999) Foreign Direct Investment in Africa: Performance and Potential. United</w:t>
      </w:r>
    </w:p>
    <w:p w:rsidR="00741CBE" w:rsidRPr="00741CBE" w:rsidRDefault="00741CBE" w:rsidP="00E53C70">
      <w:pPr>
        <w:autoSpaceDE w:val="0"/>
        <w:autoSpaceDN w:val="0"/>
        <w:adjustRightInd w:val="0"/>
        <w:spacing w:after="0" w:line="240" w:lineRule="auto"/>
        <w:ind w:firstLine="720"/>
        <w:jc w:val="both"/>
        <w:rPr>
          <w:rFonts w:ascii="Times New Roman" w:hAnsi="Times New Roman" w:cs="Times New Roman"/>
          <w:sz w:val="24"/>
          <w:szCs w:val="24"/>
        </w:rPr>
      </w:pPr>
      <w:r w:rsidRPr="00741CBE">
        <w:rPr>
          <w:rFonts w:ascii="Times New Roman" w:hAnsi="Times New Roman" w:cs="Times New Roman"/>
          <w:sz w:val="24"/>
          <w:szCs w:val="24"/>
        </w:rPr>
        <w:t>Nations Publications UNCTAD/ITE/IIT/Misc.15. New York and Geneva: United</w:t>
      </w:r>
    </w:p>
    <w:p w:rsidR="00741CBE" w:rsidRDefault="00741CBE" w:rsidP="00E53C70">
      <w:pPr>
        <w:autoSpaceDE w:val="0"/>
        <w:autoSpaceDN w:val="0"/>
        <w:adjustRightInd w:val="0"/>
        <w:spacing w:after="0" w:line="240" w:lineRule="auto"/>
        <w:ind w:firstLine="720"/>
        <w:jc w:val="both"/>
        <w:rPr>
          <w:rFonts w:ascii="Times New Roman" w:hAnsi="Times New Roman" w:cs="Times New Roman"/>
          <w:sz w:val="24"/>
          <w:szCs w:val="24"/>
        </w:rPr>
      </w:pPr>
      <w:r w:rsidRPr="00741CBE">
        <w:rPr>
          <w:rFonts w:ascii="Times New Roman" w:hAnsi="Times New Roman" w:cs="Times New Roman"/>
          <w:sz w:val="24"/>
          <w:szCs w:val="24"/>
        </w:rPr>
        <w:t xml:space="preserve"> Nations, 1999</w:t>
      </w:r>
    </w:p>
    <w:p w:rsidR="00E53C70" w:rsidRPr="00741CBE" w:rsidRDefault="00E53C70" w:rsidP="00E53C70">
      <w:pPr>
        <w:autoSpaceDE w:val="0"/>
        <w:autoSpaceDN w:val="0"/>
        <w:adjustRightInd w:val="0"/>
        <w:spacing w:after="0" w:line="240" w:lineRule="auto"/>
        <w:ind w:firstLine="720"/>
        <w:jc w:val="both"/>
        <w:rPr>
          <w:rFonts w:ascii="Times New Roman" w:hAnsi="Times New Roman" w:cs="Times New Roman"/>
          <w:sz w:val="24"/>
          <w:szCs w:val="24"/>
        </w:rPr>
      </w:pPr>
    </w:p>
    <w:p w:rsidR="00741CBE" w:rsidRPr="00741CBE" w:rsidRDefault="00741CBE" w:rsidP="00E53C70">
      <w:pPr>
        <w:spacing w:after="0" w:line="240" w:lineRule="auto"/>
        <w:jc w:val="both"/>
        <w:rPr>
          <w:rFonts w:ascii="Times New Roman" w:hAnsi="Times New Roman" w:cs="Times New Roman"/>
          <w:iCs/>
          <w:sz w:val="24"/>
          <w:szCs w:val="24"/>
        </w:rPr>
      </w:pPr>
      <w:r w:rsidRPr="00741CBE">
        <w:rPr>
          <w:rFonts w:ascii="Times New Roman" w:hAnsi="Times New Roman" w:cs="Times New Roman"/>
          <w:sz w:val="24"/>
          <w:szCs w:val="24"/>
        </w:rPr>
        <w:t>UNCTAD (2003).</w:t>
      </w:r>
      <w:r w:rsidRPr="00741CBE">
        <w:rPr>
          <w:rFonts w:ascii="Times New Roman" w:hAnsi="Times New Roman" w:cs="Times New Roman"/>
          <w:iCs/>
          <w:sz w:val="24"/>
          <w:szCs w:val="24"/>
        </w:rPr>
        <w:t>Economic Development in Africa: Rethinking the Role of Foreign Direct</w:t>
      </w:r>
    </w:p>
    <w:p w:rsidR="00741CBE" w:rsidRDefault="00741CBE" w:rsidP="00E53C70">
      <w:pPr>
        <w:spacing w:after="0" w:line="240" w:lineRule="auto"/>
        <w:ind w:firstLine="720"/>
        <w:jc w:val="both"/>
        <w:rPr>
          <w:rFonts w:ascii="Times New Roman" w:hAnsi="Times New Roman" w:cs="Times New Roman"/>
          <w:sz w:val="24"/>
          <w:szCs w:val="24"/>
        </w:rPr>
      </w:pPr>
      <w:r w:rsidRPr="00741CBE">
        <w:rPr>
          <w:rFonts w:ascii="Times New Roman" w:hAnsi="Times New Roman" w:cs="Times New Roman"/>
          <w:iCs/>
          <w:sz w:val="24"/>
          <w:szCs w:val="24"/>
        </w:rPr>
        <w:t>Investment</w:t>
      </w:r>
      <w:r w:rsidRPr="00741CBE">
        <w:rPr>
          <w:rFonts w:ascii="Times New Roman" w:hAnsi="Times New Roman" w:cs="Times New Roman"/>
          <w:sz w:val="24"/>
          <w:szCs w:val="24"/>
        </w:rPr>
        <w:t>. United Nations Publication, New York and Geneva</w:t>
      </w:r>
    </w:p>
    <w:p w:rsidR="00E53C70" w:rsidRPr="00741CBE" w:rsidRDefault="00E53C70" w:rsidP="00E53C70">
      <w:pPr>
        <w:spacing w:after="0" w:line="240" w:lineRule="auto"/>
        <w:ind w:firstLine="720"/>
        <w:jc w:val="both"/>
        <w:rPr>
          <w:rFonts w:ascii="Times New Roman" w:hAnsi="Times New Roman" w:cs="Times New Roman"/>
          <w:sz w:val="24"/>
          <w:szCs w:val="24"/>
        </w:rPr>
      </w:pPr>
    </w:p>
    <w:p w:rsidR="00741CBE" w:rsidRPr="00741CBE" w:rsidRDefault="00741CBE" w:rsidP="00E53C70">
      <w:pPr>
        <w:spacing w:after="0" w:line="240" w:lineRule="auto"/>
        <w:jc w:val="both"/>
        <w:rPr>
          <w:rFonts w:ascii="Times New Roman" w:hAnsi="Times New Roman" w:cs="Times New Roman"/>
          <w:sz w:val="24"/>
          <w:szCs w:val="24"/>
        </w:rPr>
      </w:pPr>
      <w:r w:rsidRPr="00741CBE">
        <w:rPr>
          <w:rFonts w:ascii="Times New Roman" w:hAnsi="Times New Roman" w:cs="Times New Roman"/>
          <w:sz w:val="24"/>
          <w:szCs w:val="24"/>
        </w:rPr>
        <w:t>UNCTAD (2001) World Investment Report Geneva United Nations Conference on Trade and</w:t>
      </w:r>
    </w:p>
    <w:p w:rsidR="00741CBE" w:rsidRDefault="00741CBE" w:rsidP="00E53C70">
      <w:pPr>
        <w:spacing w:after="0" w:line="240" w:lineRule="auto"/>
        <w:ind w:firstLine="720"/>
        <w:jc w:val="both"/>
        <w:rPr>
          <w:rFonts w:ascii="Times New Roman" w:hAnsi="Times New Roman" w:cs="Times New Roman"/>
          <w:sz w:val="24"/>
          <w:szCs w:val="24"/>
        </w:rPr>
      </w:pPr>
      <w:r w:rsidRPr="00741CBE">
        <w:rPr>
          <w:rFonts w:ascii="Times New Roman" w:hAnsi="Times New Roman" w:cs="Times New Roman"/>
          <w:sz w:val="24"/>
          <w:szCs w:val="24"/>
        </w:rPr>
        <w:t>Development.</w:t>
      </w:r>
    </w:p>
    <w:p w:rsidR="00E53C70" w:rsidRPr="00741CBE" w:rsidRDefault="00E53C70" w:rsidP="00E53C70">
      <w:pPr>
        <w:spacing w:after="0" w:line="240" w:lineRule="auto"/>
        <w:ind w:firstLine="720"/>
        <w:jc w:val="both"/>
        <w:rPr>
          <w:rFonts w:ascii="Times New Roman" w:hAnsi="Times New Roman" w:cs="Times New Roman"/>
          <w:sz w:val="24"/>
          <w:szCs w:val="24"/>
        </w:rPr>
      </w:pPr>
    </w:p>
    <w:p w:rsidR="00741CBE" w:rsidRDefault="00741CBE" w:rsidP="00F438F7">
      <w:pPr>
        <w:pStyle w:val="Default"/>
        <w:ind w:left="720" w:hanging="720"/>
        <w:jc w:val="both"/>
      </w:pPr>
      <w:r w:rsidRPr="00741CBE">
        <w:t>United Nations (2003). FDI Policies for Development: National and International Perspectives</w:t>
      </w:r>
      <w:r w:rsidR="004E7D76">
        <w:t xml:space="preserve"> New York and Geneva. Available </w:t>
      </w:r>
      <w:r w:rsidRPr="00741CBE">
        <w:t xml:space="preserve">at </w:t>
      </w:r>
      <w:hyperlink r:id="rId21" w:history="1">
        <w:r w:rsidRPr="00741CBE">
          <w:rPr>
            <w:rStyle w:val="Hyperlink"/>
          </w:rPr>
          <w:t>http://unctad.org/en/Docs/wir2003_en.pdf</w:t>
        </w:r>
      </w:hyperlink>
      <w:r w:rsidRPr="00741CBE">
        <w:t>, retrieved 16/10/2016.</w:t>
      </w:r>
    </w:p>
    <w:p w:rsidR="00E53C70" w:rsidRPr="00741CBE" w:rsidRDefault="00E53C70" w:rsidP="00F438F7">
      <w:pPr>
        <w:pStyle w:val="Default"/>
        <w:ind w:left="720" w:hanging="720"/>
        <w:jc w:val="both"/>
      </w:pPr>
    </w:p>
    <w:p w:rsidR="00741CBE" w:rsidRPr="00741CBE" w:rsidRDefault="00741CBE" w:rsidP="00F438F7">
      <w:pPr>
        <w:spacing w:line="240" w:lineRule="auto"/>
        <w:ind w:left="720" w:right="60" w:hanging="720"/>
        <w:jc w:val="both"/>
        <w:rPr>
          <w:rFonts w:ascii="Times New Roman" w:eastAsia="Times New Roman" w:hAnsi="Times New Roman" w:cs="Times New Roman"/>
          <w:sz w:val="24"/>
          <w:szCs w:val="24"/>
        </w:rPr>
      </w:pPr>
      <w:r w:rsidRPr="00741CBE">
        <w:rPr>
          <w:rFonts w:ascii="Times New Roman" w:eastAsia="Times New Roman" w:hAnsi="Times New Roman" w:cs="Times New Roman"/>
          <w:sz w:val="24"/>
          <w:szCs w:val="24"/>
        </w:rPr>
        <w:t xml:space="preserve">Vagliasindi, M., Izzet, G. &amp; Taubman, C. (2006). Fixed and Mobile Competition in Transition Economies. </w:t>
      </w:r>
      <w:r w:rsidRPr="004907E6">
        <w:rPr>
          <w:rFonts w:ascii="Times New Roman" w:eastAsia="Times New Roman" w:hAnsi="Times New Roman" w:cs="Times New Roman"/>
          <w:i/>
          <w:sz w:val="24"/>
          <w:szCs w:val="24"/>
        </w:rPr>
        <w:t>Telecommunications Policy</w:t>
      </w:r>
      <w:r w:rsidR="004907E6">
        <w:rPr>
          <w:rFonts w:ascii="Times New Roman" w:eastAsia="Times New Roman" w:hAnsi="Times New Roman" w:cs="Times New Roman"/>
          <w:sz w:val="24"/>
          <w:szCs w:val="24"/>
        </w:rPr>
        <w:t xml:space="preserve">,  30, </w:t>
      </w:r>
      <w:r w:rsidRPr="00741CBE">
        <w:rPr>
          <w:rFonts w:ascii="Times New Roman" w:eastAsia="Times New Roman" w:hAnsi="Times New Roman" w:cs="Times New Roman"/>
          <w:sz w:val="24"/>
          <w:szCs w:val="24"/>
        </w:rPr>
        <w:t xml:space="preserve"> </w:t>
      </w:r>
      <w:r w:rsidR="004907E6">
        <w:rPr>
          <w:rFonts w:ascii="Times New Roman" w:eastAsia="Times New Roman" w:hAnsi="Times New Roman" w:cs="Times New Roman"/>
          <w:sz w:val="24"/>
          <w:szCs w:val="24"/>
        </w:rPr>
        <w:t xml:space="preserve">(7) </w:t>
      </w:r>
      <w:r w:rsidRPr="00741CBE">
        <w:rPr>
          <w:rFonts w:ascii="Times New Roman" w:eastAsia="Times New Roman" w:hAnsi="Times New Roman" w:cs="Times New Roman"/>
          <w:sz w:val="24"/>
          <w:szCs w:val="24"/>
        </w:rPr>
        <w:t xml:space="preserve"> 349-367.</w:t>
      </w:r>
    </w:p>
    <w:p w:rsidR="00741CBE" w:rsidRPr="00741CBE" w:rsidRDefault="00741CBE" w:rsidP="00F438F7">
      <w:pPr>
        <w:spacing w:line="240" w:lineRule="auto"/>
        <w:jc w:val="both"/>
        <w:rPr>
          <w:rFonts w:ascii="Times New Roman" w:hAnsi="Times New Roman" w:cs="Times New Roman"/>
          <w:sz w:val="24"/>
          <w:szCs w:val="24"/>
        </w:rPr>
      </w:pPr>
      <w:r w:rsidRPr="00741CBE">
        <w:rPr>
          <w:rFonts w:ascii="Times New Roman" w:hAnsi="Times New Roman" w:cs="Times New Roman"/>
          <w:sz w:val="24"/>
          <w:szCs w:val="24"/>
        </w:rPr>
        <w:t>Van Dijk, J. (1999). The Network Society, Sage, London</w:t>
      </w:r>
    </w:p>
    <w:p w:rsidR="00DF024F" w:rsidRDefault="00741CBE" w:rsidP="00E53C70">
      <w:pPr>
        <w:spacing w:after="0" w:line="240" w:lineRule="auto"/>
        <w:jc w:val="both"/>
        <w:rPr>
          <w:rFonts w:ascii="Times New Roman" w:hAnsi="Times New Roman" w:cs="Times New Roman"/>
          <w:sz w:val="24"/>
          <w:szCs w:val="24"/>
        </w:rPr>
      </w:pPr>
      <w:r w:rsidRPr="00741CBE">
        <w:rPr>
          <w:rFonts w:ascii="Times New Roman" w:hAnsi="Times New Roman" w:cs="Times New Roman"/>
          <w:sz w:val="24"/>
          <w:szCs w:val="24"/>
        </w:rPr>
        <w:t>Weinhold, D &amp; Klass, M. (1991). Supplier Networks, Multinationals and Development (with</w:t>
      </w:r>
    </w:p>
    <w:p w:rsidR="00741CBE" w:rsidRPr="00741CBE" w:rsidRDefault="00741CBE" w:rsidP="00DF024F">
      <w:pPr>
        <w:spacing w:after="0" w:line="240" w:lineRule="auto"/>
        <w:ind w:firstLine="720"/>
        <w:jc w:val="both"/>
        <w:rPr>
          <w:rFonts w:ascii="Times New Roman" w:hAnsi="Times New Roman" w:cs="Times New Roman"/>
          <w:sz w:val="24"/>
          <w:szCs w:val="24"/>
        </w:rPr>
      </w:pPr>
      <w:r w:rsidRPr="00741CBE">
        <w:rPr>
          <w:rFonts w:ascii="Times New Roman" w:hAnsi="Times New Roman" w:cs="Times New Roman"/>
          <w:sz w:val="24"/>
          <w:szCs w:val="24"/>
        </w:rPr>
        <w:t xml:space="preserve"> M. Klass) in Manufacturing Across Borders and Oceans. Japan, the United States and </w:t>
      </w:r>
    </w:p>
    <w:p w:rsidR="00DF024F" w:rsidRDefault="00741CBE" w:rsidP="00E53C70">
      <w:pPr>
        <w:spacing w:after="0" w:line="240" w:lineRule="auto"/>
        <w:jc w:val="both"/>
        <w:rPr>
          <w:rFonts w:ascii="Times New Roman" w:hAnsi="Times New Roman" w:cs="Times New Roman"/>
          <w:sz w:val="24"/>
          <w:szCs w:val="24"/>
        </w:rPr>
      </w:pPr>
      <w:r w:rsidRPr="00741CBE">
        <w:rPr>
          <w:rFonts w:ascii="Times New Roman" w:hAnsi="Times New Roman" w:cs="Times New Roman"/>
          <w:sz w:val="24"/>
          <w:szCs w:val="24"/>
        </w:rPr>
        <w:tab/>
        <w:t>Mexico. Gabriel Szekely, Editor, cater for U.S. Mexican Studies Monograph series,</w:t>
      </w:r>
    </w:p>
    <w:p w:rsidR="00741CBE" w:rsidRDefault="00741CBE" w:rsidP="00DF024F">
      <w:pPr>
        <w:spacing w:after="0" w:line="240" w:lineRule="auto"/>
        <w:ind w:firstLine="720"/>
        <w:jc w:val="both"/>
        <w:rPr>
          <w:rFonts w:ascii="Times New Roman" w:hAnsi="Times New Roman" w:cs="Times New Roman"/>
          <w:sz w:val="24"/>
          <w:szCs w:val="24"/>
        </w:rPr>
      </w:pPr>
      <w:r w:rsidRPr="00741CBE">
        <w:rPr>
          <w:rFonts w:ascii="Times New Roman" w:hAnsi="Times New Roman" w:cs="Times New Roman"/>
          <w:sz w:val="24"/>
          <w:szCs w:val="24"/>
        </w:rPr>
        <w:t xml:space="preserve"> 36,</w:t>
      </w:r>
      <w:r w:rsidR="00DF024F">
        <w:rPr>
          <w:rFonts w:ascii="Times New Roman" w:hAnsi="Times New Roman" w:cs="Times New Roman"/>
          <w:sz w:val="24"/>
          <w:szCs w:val="24"/>
        </w:rPr>
        <w:t xml:space="preserve"> </w:t>
      </w:r>
      <w:r w:rsidRPr="00741CBE">
        <w:rPr>
          <w:rFonts w:ascii="Times New Roman" w:hAnsi="Times New Roman" w:cs="Times New Roman"/>
          <w:sz w:val="24"/>
          <w:szCs w:val="24"/>
        </w:rPr>
        <w:t>University of California, San Diego.</w:t>
      </w:r>
    </w:p>
    <w:p w:rsidR="00E53C70" w:rsidRPr="00741CBE" w:rsidRDefault="00E53C70" w:rsidP="00E53C70">
      <w:pPr>
        <w:spacing w:after="0" w:line="240" w:lineRule="auto"/>
        <w:jc w:val="both"/>
        <w:rPr>
          <w:rFonts w:ascii="Times New Roman" w:hAnsi="Times New Roman" w:cs="Times New Roman"/>
          <w:sz w:val="24"/>
          <w:szCs w:val="24"/>
        </w:rPr>
      </w:pPr>
    </w:p>
    <w:p w:rsidR="00741CBE" w:rsidRDefault="00741CBE" w:rsidP="00E53C70">
      <w:pPr>
        <w:spacing w:after="0" w:line="240" w:lineRule="auto"/>
        <w:jc w:val="both"/>
        <w:rPr>
          <w:rFonts w:ascii="Times New Roman" w:eastAsia="TimesNewRoman" w:hAnsi="Times New Roman" w:cs="Times New Roman"/>
          <w:sz w:val="24"/>
          <w:szCs w:val="24"/>
        </w:rPr>
      </w:pPr>
      <w:r w:rsidRPr="00741CBE">
        <w:rPr>
          <w:rFonts w:ascii="Times New Roman" w:eastAsia="TimesNewRoman" w:hAnsi="Times New Roman" w:cs="Times New Roman"/>
          <w:sz w:val="24"/>
          <w:szCs w:val="24"/>
        </w:rPr>
        <w:t>World Bank (2006).World Investment Report, 2001-2004.</w:t>
      </w:r>
    </w:p>
    <w:p w:rsidR="009D7287" w:rsidRDefault="009D7287" w:rsidP="00E53C70">
      <w:pPr>
        <w:spacing w:after="0" w:line="240" w:lineRule="auto"/>
        <w:jc w:val="both"/>
        <w:rPr>
          <w:rFonts w:ascii="Times New Roman" w:eastAsia="TimesNewRoman" w:hAnsi="Times New Roman" w:cs="Times New Roman"/>
          <w:sz w:val="24"/>
          <w:szCs w:val="24"/>
        </w:rPr>
      </w:pPr>
    </w:p>
    <w:p w:rsidR="009D7287" w:rsidRPr="00220C65" w:rsidRDefault="009D7287" w:rsidP="009D7287">
      <w:pPr>
        <w:jc w:val="center"/>
        <w:rPr>
          <w:rFonts w:ascii="Times New Roman" w:hAnsi="Times New Roman" w:cs="Times New Roman"/>
          <w:sz w:val="28"/>
          <w:szCs w:val="28"/>
        </w:rPr>
      </w:pPr>
      <w:r w:rsidRPr="00220C65">
        <w:rPr>
          <w:rFonts w:ascii="Times New Roman" w:hAnsi="Times New Roman" w:cs="Times New Roman"/>
          <w:sz w:val="28"/>
          <w:szCs w:val="28"/>
        </w:rPr>
        <w:lastRenderedPageBreak/>
        <w:t>APPENDIX I</w:t>
      </w:r>
      <w:r>
        <w:rPr>
          <w:rFonts w:ascii="Times New Roman" w:hAnsi="Times New Roman" w:cs="Times New Roman"/>
          <w:sz w:val="28"/>
          <w:szCs w:val="28"/>
        </w:rPr>
        <w:t>-RAW DATA FOR THE ANALYSIS</w:t>
      </w:r>
    </w:p>
    <w:tbl>
      <w:tblPr>
        <w:tblW w:w="5028" w:type="pct"/>
        <w:tblInd w:w="-252" w:type="dxa"/>
        <w:tblBorders>
          <w:top w:val="single" w:sz="4" w:space="0" w:color="auto"/>
          <w:bottom w:val="single" w:sz="4" w:space="0" w:color="auto"/>
        </w:tblBorders>
        <w:tblLayout w:type="fixed"/>
        <w:tblLook w:val="04A0" w:firstRow="1" w:lastRow="0" w:firstColumn="1" w:lastColumn="0" w:noHBand="0" w:noVBand="1"/>
      </w:tblPr>
      <w:tblGrid>
        <w:gridCol w:w="613"/>
        <w:gridCol w:w="1095"/>
        <w:gridCol w:w="1220"/>
        <w:gridCol w:w="1309"/>
        <w:gridCol w:w="697"/>
        <w:gridCol w:w="699"/>
        <w:gridCol w:w="1134"/>
        <w:gridCol w:w="611"/>
        <w:gridCol w:w="1222"/>
        <w:gridCol w:w="740"/>
      </w:tblGrid>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Year</w:t>
            </w:r>
          </w:p>
        </w:tc>
        <w:tc>
          <w:tcPr>
            <w:tcW w:w="586" w:type="pct"/>
            <w:shd w:val="clear" w:color="auto" w:fill="auto"/>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Foreign      Direct      Investment      in Telecommunications Sector (N’m)</w:t>
            </w:r>
          </w:p>
        </w:tc>
        <w:tc>
          <w:tcPr>
            <w:tcW w:w="653" w:type="pct"/>
            <w:shd w:val="clear" w:color="auto" w:fill="auto"/>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Contribution  of  the  Telecommunications  Sector  to  the Gross Domestic Product of Nigeria (N’m)</w:t>
            </w:r>
          </w:p>
        </w:tc>
        <w:tc>
          <w:tcPr>
            <w:tcW w:w="701" w:type="pct"/>
            <w:shd w:val="clear" w:color="auto" w:fill="auto"/>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Real GDP_ (N' M)</w:t>
            </w:r>
          </w:p>
        </w:tc>
        <w:tc>
          <w:tcPr>
            <w:tcW w:w="373" w:type="pct"/>
            <w:shd w:val="clear" w:color="auto" w:fill="auto"/>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 xml:space="preserve">Exchange Rate (N:$) </w:t>
            </w:r>
          </w:p>
        </w:tc>
        <w:tc>
          <w:tcPr>
            <w:tcW w:w="374" w:type="pct"/>
            <w:shd w:val="clear" w:color="auto" w:fill="auto"/>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Inflation Rate</w:t>
            </w:r>
          </w:p>
        </w:tc>
        <w:tc>
          <w:tcPr>
            <w:tcW w:w="607" w:type="pct"/>
            <w:shd w:val="clear" w:color="auto" w:fill="auto"/>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Gross Fixed Capital Formation (N' M)</w:t>
            </w:r>
          </w:p>
        </w:tc>
        <w:tc>
          <w:tcPr>
            <w:tcW w:w="327" w:type="pct"/>
            <w:shd w:val="clear" w:color="auto" w:fill="auto"/>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Openess</w:t>
            </w:r>
          </w:p>
        </w:tc>
        <w:tc>
          <w:tcPr>
            <w:tcW w:w="654" w:type="pct"/>
            <w:shd w:val="clear" w:color="auto" w:fill="auto"/>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Credit to Private  Sector (N'M)</w:t>
            </w:r>
          </w:p>
        </w:tc>
        <w:tc>
          <w:tcPr>
            <w:tcW w:w="396" w:type="pct"/>
            <w:shd w:val="clear" w:color="auto" w:fill="auto"/>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GSM_Dummy</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1985</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39.10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18452.43</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14953913.05</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0.89</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1.03</w:t>
            </w:r>
          </w:p>
        </w:tc>
        <w:tc>
          <w:tcPr>
            <w:tcW w:w="60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8799.48</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0.09</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13070.34</w:t>
            </w:r>
          </w:p>
        </w:tc>
        <w:tc>
          <w:tcPr>
            <w:tcW w:w="396" w:type="pct"/>
            <w:shd w:val="clear" w:color="auto" w:fill="auto"/>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0</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1986</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80.40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18329.74</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15237987.29</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2.02</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13.67</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11351.46</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0.07</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15247.45</w:t>
            </w:r>
          </w:p>
        </w:tc>
        <w:tc>
          <w:tcPr>
            <w:tcW w:w="396" w:type="pct"/>
            <w:shd w:val="clear" w:color="auto" w:fill="auto"/>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0</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1987</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75.60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18513.77</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15263929.11</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4.02</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9.69</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15228.58</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0.24</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21082.99</w:t>
            </w:r>
          </w:p>
        </w:tc>
        <w:tc>
          <w:tcPr>
            <w:tcW w:w="396" w:type="pct"/>
            <w:shd w:val="clear" w:color="auto" w:fill="auto"/>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0</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1988</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160.60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18697.81</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16215370.93</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4.54</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61.21</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17562.21</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0.24</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27326.42</w:t>
            </w:r>
          </w:p>
        </w:tc>
        <w:tc>
          <w:tcPr>
            <w:tcW w:w="396" w:type="pct"/>
            <w:shd w:val="clear" w:color="auto" w:fill="auto"/>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0</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1989</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158.20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19070.78</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17294675.94</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7.39</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44.67</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26825.51</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0.38</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30403.22</w:t>
            </w:r>
          </w:p>
        </w:tc>
        <w:tc>
          <w:tcPr>
            <w:tcW w:w="396" w:type="pct"/>
            <w:shd w:val="clear" w:color="auto" w:fill="auto"/>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0</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1990</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240.50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19451.12</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19305633.16</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8.04</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3.61</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40121.31</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0.58</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33547.70</w:t>
            </w:r>
          </w:p>
        </w:tc>
        <w:tc>
          <w:tcPr>
            <w:tcW w:w="396" w:type="pct"/>
            <w:shd w:val="clear" w:color="auto" w:fill="auto"/>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0</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1991</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373.20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19841.27</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19199060.32</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9.91</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22.96</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45190.23</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0.80</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41352.46</w:t>
            </w:r>
          </w:p>
        </w:tc>
        <w:tc>
          <w:tcPr>
            <w:tcW w:w="396" w:type="pct"/>
            <w:shd w:val="clear" w:color="auto" w:fill="auto"/>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0</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1992</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391.50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20535.69</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19620190.34</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17.30</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48.80</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70809.16</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1.29</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58122.95</w:t>
            </w:r>
          </w:p>
        </w:tc>
        <w:tc>
          <w:tcPr>
            <w:tcW w:w="396" w:type="pct"/>
            <w:shd w:val="clear" w:color="auto" w:fill="auto"/>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0</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1993</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426.40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21254.64</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19927993.25</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22.05</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61.26</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96915.51</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1.40</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127117.71</w:t>
            </w:r>
          </w:p>
        </w:tc>
        <w:tc>
          <w:tcPr>
            <w:tcW w:w="396" w:type="pct"/>
            <w:shd w:val="clear" w:color="auto" w:fill="auto"/>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0</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1994</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429.60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21468.12</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19979123.44</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21.90</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76.76</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105575.49</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1.34</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143424.21</w:t>
            </w:r>
          </w:p>
        </w:tc>
        <w:tc>
          <w:tcPr>
            <w:tcW w:w="396" w:type="pct"/>
            <w:shd w:val="clear" w:color="auto" w:fill="auto"/>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0</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1995</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374.80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22540.42</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20353202.25</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81.00</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51.59</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141920.24</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6.06</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180004.76</w:t>
            </w:r>
          </w:p>
        </w:tc>
        <w:tc>
          <w:tcPr>
            <w:tcW w:w="396" w:type="pct"/>
            <w:shd w:val="clear" w:color="auto" w:fill="auto"/>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0</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1996</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485.60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23666.71</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21177920.91</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81.30</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14.31</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204047.61</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6.37</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238596.56</w:t>
            </w:r>
          </w:p>
        </w:tc>
        <w:tc>
          <w:tcPr>
            <w:tcW w:w="396" w:type="pct"/>
            <w:shd w:val="clear" w:color="auto" w:fill="auto"/>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0</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1997</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672.60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25084.99</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21789097.84</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81.60</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10.21</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242899.79</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6.91</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316207.08</w:t>
            </w:r>
          </w:p>
        </w:tc>
        <w:tc>
          <w:tcPr>
            <w:tcW w:w="396" w:type="pct"/>
            <w:shd w:val="clear" w:color="auto" w:fill="auto"/>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0</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1998</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689.20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26338.88</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22332866.90</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83.80</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11.91</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242256.26</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5.11</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351956.19</w:t>
            </w:r>
          </w:p>
        </w:tc>
        <w:tc>
          <w:tcPr>
            <w:tcW w:w="396" w:type="pct"/>
            <w:shd w:val="clear" w:color="auto" w:fill="auto"/>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0</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1999</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820.30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27708.09</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22449409.72</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92.69</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0.22</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231661.69</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6.57</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431168.36</w:t>
            </w:r>
          </w:p>
        </w:tc>
        <w:tc>
          <w:tcPr>
            <w:tcW w:w="396" w:type="pct"/>
            <w:shd w:val="clear" w:color="auto" w:fill="auto"/>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0</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2000</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820.30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29398.74</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23688280.33</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102.11</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14.53</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331056.73</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8.90</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530373.30</w:t>
            </w:r>
          </w:p>
        </w:tc>
        <w:tc>
          <w:tcPr>
            <w:tcW w:w="396" w:type="pct"/>
            <w:shd w:val="clear" w:color="auto" w:fill="auto"/>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0</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2001</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955.30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339917.31</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25267542.02</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111.94</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16.49</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372135.65</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9.04</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764961.52</w:t>
            </w:r>
          </w:p>
        </w:tc>
        <w:tc>
          <w:tcPr>
            <w:tcW w:w="396"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2002</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1736.30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422730.57</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28957710.24</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120.97</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12.14</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499681.53</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7.52</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930493.93</w:t>
            </w:r>
          </w:p>
        </w:tc>
        <w:tc>
          <w:tcPr>
            <w:tcW w:w="396"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2003</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2890.50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536439.55</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31709447.39</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129.36</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23.84</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865876.46</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10.82</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1096535.57</w:t>
            </w:r>
          </w:p>
        </w:tc>
        <w:tc>
          <w:tcPr>
            <w:tcW w:w="396"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2004</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4281.10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852513.97</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35020549.08</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133.50</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10.01</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863072.62</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12.49</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1421664.03</w:t>
            </w:r>
          </w:p>
        </w:tc>
        <w:tc>
          <w:tcPr>
            <w:tcW w:w="396"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2005</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5565.40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1112658.88</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37474949.16</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132.15</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11.57</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804400.82</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17.88</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1838389.93</w:t>
            </w:r>
          </w:p>
        </w:tc>
        <w:tc>
          <w:tcPr>
            <w:tcW w:w="396"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2006</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8291.00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1497577.11</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39995504.55</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128.65</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8.57</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1546525.65</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17.51</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2290617.76</w:t>
            </w:r>
          </w:p>
        </w:tc>
        <w:tc>
          <w:tcPr>
            <w:tcW w:w="396"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2007</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10758.20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2016072.65</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42922407.93</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125.83</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6.56</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1936958.21</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19.27</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3668657.82</w:t>
            </w:r>
          </w:p>
        </w:tc>
        <w:tc>
          <w:tcPr>
            <w:tcW w:w="396"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2008</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7996.80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2715045.02</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46012515.31</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118.57</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15.05</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2053005.95</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23.77</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6920498.75</w:t>
            </w:r>
          </w:p>
        </w:tc>
        <w:tc>
          <w:tcPr>
            <w:tcW w:w="396"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2009</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13238.10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3657881.20</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49856099.08</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148.90</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13.93</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3050575.92</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19.59</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9110859.11</w:t>
            </w:r>
          </w:p>
        </w:tc>
        <w:tc>
          <w:tcPr>
            <w:tcW w:w="396"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2010</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72073.30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4931991.14</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54612264.18</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150.30</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11.82</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4012918.65</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25.99</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10157021.18</w:t>
            </w:r>
          </w:p>
        </w:tc>
        <w:tc>
          <w:tcPr>
            <w:tcW w:w="396"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2011</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7564.40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4992420.11</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57511041.77</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153.86</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10.28</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3908280.32</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31.45</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10660071.84</w:t>
            </w:r>
          </w:p>
        </w:tc>
        <w:tc>
          <w:tcPr>
            <w:tcW w:w="396"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2012</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6519.60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5176559.39</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59929893.04</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157.50</w:t>
            </w:r>
          </w:p>
        </w:tc>
        <w:tc>
          <w:tcPr>
            <w:tcW w:w="37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11.98</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3357397.77</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28.02</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14649276.46</w:t>
            </w:r>
          </w:p>
        </w:tc>
        <w:tc>
          <w:tcPr>
            <w:tcW w:w="396"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2013</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85606.60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5420654.36</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63218721.73</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157.31</w:t>
            </w:r>
          </w:p>
        </w:tc>
        <w:tc>
          <w:tcPr>
            <w:tcW w:w="374"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7.96</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3728138.88</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26.00</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15751837.52</w:t>
            </w:r>
          </w:p>
        </w:tc>
        <w:tc>
          <w:tcPr>
            <w:tcW w:w="396"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2014</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8506.40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5677875.45</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67152785.84</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158.55</w:t>
            </w:r>
          </w:p>
        </w:tc>
        <w:tc>
          <w:tcPr>
            <w:tcW w:w="374"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7.98</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4228697.18</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16.49</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17129683.85</w:t>
            </w:r>
          </w:p>
        </w:tc>
        <w:tc>
          <w:tcPr>
            <w:tcW w:w="396"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w:t>
            </w:r>
          </w:p>
        </w:tc>
      </w:tr>
      <w:tr w:rsidR="009D7287" w:rsidRPr="003E7A7C" w:rsidTr="002B2272">
        <w:trPr>
          <w:trHeight w:val="20"/>
        </w:trPr>
        <w:tc>
          <w:tcPr>
            <w:tcW w:w="328"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2015</w:t>
            </w:r>
          </w:p>
        </w:tc>
        <w:tc>
          <w:tcPr>
            <w:tcW w:w="586"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47527.50</w:t>
            </w:r>
          </w:p>
        </w:tc>
        <w:tc>
          <w:tcPr>
            <w:tcW w:w="65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5933089.01</w:t>
            </w:r>
          </w:p>
        </w:tc>
        <w:tc>
          <w:tcPr>
            <w:tcW w:w="701"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69023929.94</w:t>
            </w:r>
          </w:p>
        </w:tc>
        <w:tc>
          <w:tcPr>
            <w:tcW w:w="373"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196.9</w:t>
            </w:r>
            <w:r w:rsidRPr="003E7A7C">
              <w:rPr>
                <w:rFonts w:ascii="Calibri" w:eastAsia="Times New Roman" w:hAnsi="Calibri" w:cs="Calibri"/>
                <w:color w:val="000000"/>
                <w:sz w:val="18"/>
                <w:szCs w:val="18"/>
              </w:rPr>
              <w:lastRenderedPageBreak/>
              <w:t>9</w:t>
            </w:r>
          </w:p>
        </w:tc>
        <w:tc>
          <w:tcPr>
            <w:tcW w:w="374"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lastRenderedPageBreak/>
              <w:t>9.55</w:t>
            </w:r>
          </w:p>
        </w:tc>
        <w:tc>
          <w:tcPr>
            <w:tcW w:w="607"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4254488.23</w:t>
            </w:r>
          </w:p>
        </w:tc>
        <w:tc>
          <w:tcPr>
            <w:tcW w:w="327" w:type="pct"/>
            <w:shd w:val="clear" w:color="auto" w:fill="auto"/>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t>10.4</w:t>
            </w:r>
            <w:r w:rsidRPr="003E7A7C">
              <w:rPr>
                <w:rFonts w:ascii="Calibri" w:eastAsia="Times New Roman" w:hAnsi="Calibri" w:cs="Calibri"/>
                <w:color w:val="000000"/>
                <w:sz w:val="18"/>
                <w:szCs w:val="18"/>
              </w:rPr>
              <w:lastRenderedPageBreak/>
              <w:t>8</w:t>
            </w:r>
          </w:p>
        </w:tc>
        <w:tc>
          <w:tcPr>
            <w:tcW w:w="654" w:type="pct"/>
            <w:shd w:val="clear" w:color="auto" w:fill="auto"/>
            <w:noWrap/>
            <w:vAlign w:val="bottom"/>
            <w:hideMark/>
          </w:tcPr>
          <w:p w:rsidR="009D7287" w:rsidRPr="003E7A7C" w:rsidRDefault="009D7287" w:rsidP="002B2272">
            <w:pPr>
              <w:spacing w:after="0" w:line="240" w:lineRule="auto"/>
              <w:rPr>
                <w:rFonts w:ascii="Calibri" w:eastAsia="Times New Roman" w:hAnsi="Calibri" w:cs="Calibri"/>
                <w:color w:val="000000"/>
                <w:sz w:val="18"/>
                <w:szCs w:val="18"/>
              </w:rPr>
            </w:pPr>
            <w:r w:rsidRPr="003E7A7C">
              <w:rPr>
                <w:rFonts w:ascii="Calibri" w:eastAsia="Times New Roman" w:hAnsi="Calibri" w:cs="Calibri"/>
                <w:color w:val="000000"/>
                <w:sz w:val="18"/>
                <w:szCs w:val="18"/>
              </w:rPr>
              <w:lastRenderedPageBreak/>
              <w:t>18674147.78</w:t>
            </w:r>
          </w:p>
        </w:tc>
        <w:tc>
          <w:tcPr>
            <w:tcW w:w="396" w:type="pct"/>
            <w:shd w:val="clear" w:color="auto" w:fill="auto"/>
            <w:noWrap/>
            <w:vAlign w:val="bottom"/>
            <w:hideMark/>
          </w:tcPr>
          <w:p w:rsidR="009D7287" w:rsidRPr="003E7A7C" w:rsidRDefault="009D7287" w:rsidP="002B2272">
            <w:pPr>
              <w:spacing w:after="0" w:line="240" w:lineRule="auto"/>
              <w:rPr>
                <w:rFonts w:ascii="Times New Roman" w:eastAsia="Times New Roman" w:hAnsi="Times New Roman" w:cs="Times New Roman"/>
                <w:color w:val="000000"/>
                <w:sz w:val="18"/>
                <w:szCs w:val="18"/>
              </w:rPr>
            </w:pPr>
            <w:r w:rsidRPr="003E7A7C">
              <w:rPr>
                <w:rFonts w:ascii="Times New Roman" w:eastAsia="Times New Roman" w:hAnsi="Times New Roman" w:cs="Times New Roman"/>
                <w:color w:val="000000"/>
                <w:sz w:val="18"/>
                <w:szCs w:val="18"/>
              </w:rPr>
              <w:t>1</w:t>
            </w:r>
          </w:p>
        </w:tc>
      </w:tr>
    </w:tbl>
    <w:p w:rsidR="009D7287" w:rsidRDefault="009D7287" w:rsidP="009D7287">
      <w:pPr>
        <w:spacing w:after="0"/>
        <w:rPr>
          <w:sz w:val="24"/>
          <w:szCs w:val="24"/>
        </w:rPr>
      </w:pPr>
    </w:p>
    <w:tbl>
      <w:tblPr>
        <w:tblW w:w="5000" w:type="pct"/>
        <w:tblBorders>
          <w:top w:val="single" w:sz="4" w:space="0" w:color="auto"/>
          <w:bottom w:val="single" w:sz="4" w:space="0" w:color="auto"/>
        </w:tblBorders>
        <w:tblLook w:val="04A0" w:firstRow="1" w:lastRow="0" w:firstColumn="1" w:lastColumn="0" w:noHBand="0" w:noVBand="1"/>
      </w:tblPr>
      <w:tblGrid>
        <w:gridCol w:w="5876"/>
        <w:gridCol w:w="3412"/>
      </w:tblGrid>
      <w:tr w:rsidR="009D7287" w:rsidRPr="00886B5B" w:rsidTr="002B2272">
        <w:trPr>
          <w:trHeight w:val="315"/>
        </w:trPr>
        <w:tc>
          <w:tcPr>
            <w:tcW w:w="3046" w:type="pct"/>
            <w:shd w:val="clear" w:color="auto" w:fill="auto"/>
            <w:noWrap/>
            <w:vAlign w:val="bottom"/>
            <w:hideMark/>
          </w:tcPr>
          <w:p w:rsidR="009D7287" w:rsidRPr="00886B5B" w:rsidRDefault="009D7287" w:rsidP="002B2272">
            <w:pPr>
              <w:spacing w:after="0" w:line="240" w:lineRule="auto"/>
              <w:rPr>
                <w:rFonts w:ascii="Times New Roman" w:eastAsia="Times New Roman" w:hAnsi="Times New Roman" w:cs="Times New Roman"/>
                <w:b/>
                <w:color w:val="000000"/>
                <w:sz w:val="16"/>
                <w:szCs w:val="16"/>
              </w:rPr>
            </w:pPr>
            <w:r w:rsidRPr="00886B5B">
              <w:rPr>
                <w:rFonts w:ascii="Times New Roman" w:eastAsia="Times New Roman" w:hAnsi="Times New Roman" w:cs="Times New Roman"/>
                <w:b/>
                <w:color w:val="000000"/>
                <w:sz w:val="16"/>
                <w:szCs w:val="16"/>
              </w:rPr>
              <w:t>VARIABLE NAME</w:t>
            </w:r>
          </w:p>
        </w:tc>
        <w:tc>
          <w:tcPr>
            <w:tcW w:w="1954" w:type="pct"/>
            <w:shd w:val="clear" w:color="auto" w:fill="auto"/>
            <w:noWrap/>
            <w:vAlign w:val="bottom"/>
            <w:hideMark/>
          </w:tcPr>
          <w:p w:rsidR="009D7287" w:rsidRPr="00886B5B" w:rsidRDefault="009D7287" w:rsidP="002B2272">
            <w:pPr>
              <w:spacing w:after="0" w:line="240" w:lineRule="auto"/>
              <w:rPr>
                <w:rFonts w:ascii="Times New Roman" w:eastAsia="Times New Roman" w:hAnsi="Times New Roman" w:cs="Times New Roman"/>
                <w:b/>
                <w:color w:val="000000"/>
                <w:sz w:val="16"/>
                <w:szCs w:val="16"/>
              </w:rPr>
            </w:pPr>
            <w:r w:rsidRPr="00886B5B">
              <w:rPr>
                <w:rFonts w:ascii="Times New Roman" w:eastAsia="Times New Roman" w:hAnsi="Times New Roman" w:cs="Times New Roman"/>
                <w:b/>
                <w:color w:val="000000"/>
                <w:sz w:val="16"/>
                <w:szCs w:val="16"/>
              </w:rPr>
              <w:t>SOURCE</w:t>
            </w:r>
          </w:p>
        </w:tc>
      </w:tr>
      <w:tr w:rsidR="009D7287" w:rsidRPr="00886B5B" w:rsidTr="002B2272">
        <w:trPr>
          <w:trHeight w:val="315"/>
        </w:trPr>
        <w:tc>
          <w:tcPr>
            <w:tcW w:w="3046" w:type="pct"/>
            <w:shd w:val="clear" w:color="auto" w:fill="auto"/>
            <w:noWrap/>
            <w:vAlign w:val="bottom"/>
            <w:hideMark/>
          </w:tcPr>
          <w:p w:rsidR="009D7287" w:rsidRPr="00886B5B" w:rsidRDefault="009D7287" w:rsidP="002B2272">
            <w:pPr>
              <w:spacing w:after="0" w:line="240" w:lineRule="auto"/>
              <w:rPr>
                <w:rFonts w:ascii="Times New Roman" w:eastAsia="Times New Roman" w:hAnsi="Times New Roman" w:cs="Times New Roman"/>
                <w:color w:val="000000"/>
                <w:sz w:val="16"/>
                <w:szCs w:val="16"/>
              </w:rPr>
            </w:pPr>
            <w:r w:rsidRPr="00886B5B">
              <w:rPr>
                <w:rFonts w:ascii="Times New Roman" w:eastAsia="Times New Roman" w:hAnsi="Times New Roman" w:cs="Times New Roman"/>
                <w:color w:val="000000"/>
                <w:sz w:val="16"/>
                <w:szCs w:val="16"/>
              </w:rPr>
              <w:t>Foreign      Direct      Investment      in Telecommunications Sector (N’M)</w:t>
            </w:r>
          </w:p>
        </w:tc>
        <w:tc>
          <w:tcPr>
            <w:tcW w:w="1954" w:type="pct"/>
            <w:shd w:val="clear" w:color="auto" w:fill="auto"/>
            <w:noWrap/>
            <w:vAlign w:val="bottom"/>
            <w:hideMark/>
          </w:tcPr>
          <w:p w:rsidR="009D7287" w:rsidRPr="00886B5B" w:rsidRDefault="009D7287" w:rsidP="002B2272">
            <w:pPr>
              <w:spacing w:after="0" w:line="240" w:lineRule="auto"/>
              <w:rPr>
                <w:rFonts w:ascii="Times New Roman" w:eastAsia="Times New Roman" w:hAnsi="Times New Roman" w:cs="Times New Roman"/>
                <w:color w:val="000000"/>
                <w:sz w:val="16"/>
                <w:szCs w:val="16"/>
              </w:rPr>
            </w:pPr>
            <w:r w:rsidRPr="00886B5B">
              <w:rPr>
                <w:rFonts w:ascii="Times New Roman" w:eastAsia="Times New Roman" w:hAnsi="Times New Roman" w:cs="Times New Roman"/>
                <w:color w:val="000000"/>
                <w:sz w:val="16"/>
                <w:szCs w:val="16"/>
              </w:rPr>
              <w:t>Central Bank of Nigeria (CBN) Annual Report, 2015</w:t>
            </w:r>
          </w:p>
        </w:tc>
      </w:tr>
      <w:tr w:rsidR="009D7287" w:rsidRPr="00886B5B" w:rsidTr="002B2272">
        <w:trPr>
          <w:trHeight w:val="315"/>
        </w:trPr>
        <w:tc>
          <w:tcPr>
            <w:tcW w:w="3046" w:type="pct"/>
            <w:shd w:val="clear" w:color="auto" w:fill="auto"/>
            <w:noWrap/>
            <w:vAlign w:val="bottom"/>
            <w:hideMark/>
          </w:tcPr>
          <w:p w:rsidR="009D7287" w:rsidRPr="00886B5B" w:rsidRDefault="009D7287" w:rsidP="002B2272">
            <w:pPr>
              <w:spacing w:after="0" w:line="240" w:lineRule="auto"/>
              <w:rPr>
                <w:rFonts w:ascii="Times New Roman" w:eastAsia="Times New Roman" w:hAnsi="Times New Roman" w:cs="Times New Roman"/>
                <w:color w:val="000000"/>
                <w:sz w:val="16"/>
                <w:szCs w:val="16"/>
              </w:rPr>
            </w:pPr>
            <w:r w:rsidRPr="00886B5B">
              <w:rPr>
                <w:rFonts w:ascii="Times New Roman" w:eastAsia="Times New Roman" w:hAnsi="Times New Roman" w:cs="Times New Roman"/>
                <w:color w:val="000000"/>
                <w:sz w:val="16"/>
                <w:szCs w:val="16"/>
              </w:rPr>
              <w:t>Contribution  of  the  Telecommunications  Sector  to  the Gross Domestic Product of Nigeria (N’M)</w:t>
            </w:r>
          </w:p>
        </w:tc>
        <w:tc>
          <w:tcPr>
            <w:tcW w:w="1954" w:type="pct"/>
            <w:shd w:val="clear" w:color="auto" w:fill="auto"/>
            <w:noWrap/>
            <w:vAlign w:val="bottom"/>
            <w:hideMark/>
          </w:tcPr>
          <w:p w:rsidR="009D7287" w:rsidRPr="00886B5B" w:rsidRDefault="009D7287" w:rsidP="002B2272">
            <w:pPr>
              <w:spacing w:after="0" w:line="240" w:lineRule="auto"/>
              <w:rPr>
                <w:rFonts w:ascii="Times New Roman" w:eastAsia="Times New Roman" w:hAnsi="Times New Roman" w:cs="Times New Roman"/>
                <w:color w:val="000000"/>
                <w:sz w:val="16"/>
                <w:szCs w:val="16"/>
              </w:rPr>
            </w:pPr>
            <w:r w:rsidRPr="00886B5B">
              <w:rPr>
                <w:rFonts w:ascii="Times New Roman" w:eastAsia="Times New Roman" w:hAnsi="Times New Roman" w:cs="Times New Roman"/>
                <w:color w:val="000000"/>
                <w:sz w:val="16"/>
                <w:szCs w:val="16"/>
              </w:rPr>
              <w:t>National Bureau of Statistics (NBS), 2015</w:t>
            </w:r>
          </w:p>
        </w:tc>
      </w:tr>
      <w:tr w:rsidR="009D7287" w:rsidRPr="00886B5B" w:rsidTr="002B2272">
        <w:trPr>
          <w:trHeight w:val="315"/>
        </w:trPr>
        <w:tc>
          <w:tcPr>
            <w:tcW w:w="3046" w:type="pct"/>
            <w:shd w:val="clear" w:color="auto" w:fill="auto"/>
            <w:noWrap/>
            <w:vAlign w:val="bottom"/>
            <w:hideMark/>
          </w:tcPr>
          <w:p w:rsidR="009D7287" w:rsidRPr="00886B5B" w:rsidRDefault="009D7287" w:rsidP="002B2272">
            <w:pPr>
              <w:spacing w:after="0" w:line="240" w:lineRule="auto"/>
              <w:rPr>
                <w:rFonts w:ascii="Times New Roman" w:eastAsia="Times New Roman" w:hAnsi="Times New Roman" w:cs="Times New Roman"/>
                <w:color w:val="000000"/>
                <w:sz w:val="16"/>
                <w:szCs w:val="16"/>
              </w:rPr>
            </w:pPr>
            <w:r w:rsidRPr="00886B5B">
              <w:rPr>
                <w:rFonts w:ascii="Times New Roman" w:eastAsia="Times New Roman" w:hAnsi="Times New Roman" w:cs="Times New Roman"/>
                <w:color w:val="000000"/>
                <w:sz w:val="16"/>
                <w:szCs w:val="16"/>
              </w:rPr>
              <w:t>Real GDP_ (N' M)</w:t>
            </w:r>
          </w:p>
        </w:tc>
        <w:tc>
          <w:tcPr>
            <w:tcW w:w="1954" w:type="pct"/>
            <w:shd w:val="clear" w:color="auto" w:fill="auto"/>
            <w:noWrap/>
            <w:vAlign w:val="bottom"/>
            <w:hideMark/>
          </w:tcPr>
          <w:p w:rsidR="009D7287" w:rsidRPr="00886B5B" w:rsidRDefault="009D7287" w:rsidP="002B2272">
            <w:pPr>
              <w:spacing w:after="0" w:line="240" w:lineRule="auto"/>
              <w:rPr>
                <w:rFonts w:ascii="Times New Roman" w:eastAsia="Times New Roman" w:hAnsi="Times New Roman" w:cs="Times New Roman"/>
                <w:color w:val="000000"/>
                <w:sz w:val="16"/>
                <w:szCs w:val="16"/>
              </w:rPr>
            </w:pPr>
            <w:r w:rsidRPr="00886B5B">
              <w:rPr>
                <w:rFonts w:ascii="Times New Roman" w:eastAsia="Times New Roman" w:hAnsi="Times New Roman" w:cs="Times New Roman"/>
                <w:color w:val="000000"/>
                <w:sz w:val="16"/>
                <w:szCs w:val="16"/>
              </w:rPr>
              <w:t>National Bureau of Statistics (NBS), 2015</w:t>
            </w:r>
          </w:p>
        </w:tc>
      </w:tr>
      <w:tr w:rsidR="009D7287" w:rsidRPr="00886B5B" w:rsidTr="002B2272">
        <w:trPr>
          <w:trHeight w:val="315"/>
        </w:trPr>
        <w:tc>
          <w:tcPr>
            <w:tcW w:w="3046" w:type="pct"/>
            <w:shd w:val="clear" w:color="auto" w:fill="auto"/>
            <w:noWrap/>
            <w:vAlign w:val="bottom"/>
            <w:hideMark/>
          </w:tcPr>
          <w:p w:rsidR="009D7287" w:rsidRPr="00886B5B" w:rsidRDefault="009D7287" w:rsidP="002B2272">
            <w:pPr>
              <w:spacing w:after="0" w:line="240" w:lineRule="auto"/>
              <w:rPr>
                <w:rFonts w:ascii="Times New Roman" w:eastAsia="Times New Roman" w:hAnsi="Times New Roman" w:cs="Times New Roman"/>
                <w:color w:val="000000"/>
                <w:sz w:val="16"/>
                <w:szCs w:val="16"/>
              </w:rPr>
            </w:pPr>
            <w:r w:rsidRPr="00886B5B">
              <w:rPr>
                <w:rFonts w:ascii="Times New Roman" w:eastAsia="Times New Roman" w:hAnsi="Times New Roman" w:cs="Times New Roman"/>
                <w:color w:val="000000"/>
                <w:sz w:val="16"/>
                <w:szCs w:val="16"/>
              </w:rPr>
              <w:t xml:space="preserve">Exchange Rate (N:$) </w:t>
            </w:r>
          </w:p>
        </w:tc>
        <w:tc>
          <w:tcPr>
            <w:tcW w:w="1954" w:type="pct"/>
            <w:shd w:val="clear" w:color="auto" w:fill="auto"/>
            <w:noWrap/>
            <w:vAlign w:val="bottom"/>
            <w:hideMark/>
          </w:tcPr>
          <w:p w:rsidR="009D7287" w:rsidRPr="00886B5B" w:rsidRDefault="009D7287" w:rsidP="002B2272">
            <w:pPr>
              <w:spacing w:after="0" w:line="240" w:lineRule="auto"/>
              <w:rPr>
                <w:rFonts w:ascii="Times New Roman" w:eastAsia="Times New Roman" w:hAnsi="Times New Roman" w:cs="Times New Roman"/>
                <w:color w:val="000000"/>
                <w:sz w:val="16"/>
                <w:szCs w:val="16"/>
              </w:rPr>
            </w:pPr>
            <w:r w:rsidRPr="00886B5B">
              <w:rPr>
                <w:rFonts w:ascii="Times New Roman" w:eastAsia="Times New Roman" w:hAnsi="Times New Roman" w:cs="Times New Roman"/>
                <w:color w:val="000000"/>
                <w:sz w:val="16"/>
                <w:szCs w:val="16"/>
              </w:rPr>
              <w:t>Central Bank of Nigeria (CBN) Statistical Bulletin, 2015</w:t>
            </w:r>
          </w:p>
        </w:tc>
      </w:tr>
      <w:tr w:rsidR="009D7287" w:rsidRPr="00886B5B" w:rsidTr="002B2272">
        <w:trPr>
          <w:trHeight w:val="315"/>
        </w:trPr>
        <w:tc>
          <w:tcPr>
            <w:tcW w:w="3046" w:type="pct"/>
            <w:shd w:val="clear" w:color="auto" w:fill="auto"/>
            <w:noWrap/>
            <w:vAlign w:val="bottom"/>
            <w:hideMark/>
          </w:tcPr>
          <w:p w:rsidR="009D7287" w:rsidRPr="00886B5B" w:rsidRDefault="009D7287" w:rsidP="002B2272">
            <w:pPr>
              <w:spacing w:after="0" w:line="240" w:lineRule="auto"/>
              <w:rPr>
                <w:rFonts w:ascii="Times New Roman" w:eastAsia="Times New Roman" w:hAnsi="Times New Roman" w:cs="Times New Roman"/>
                <w:color w:val="000000"/>
                <w:sz w:val="16"/>
                <w:szCs w:val="16"/>
              </w:rPr>
            </w:pPr>
            <w:r w:rsidRPr="00886B5B">
              <w:rPr>
                <w:rFonts w:ascii="Times New Roman" w:eastAsia="Times New Roman" w:hAnsi="Times New Roman" w:cs="Times New Roman"/>
                <w:color w:val="000000"/>
                <w:sz w:val="16"/>
                <w:szCs w:val="16"/>
              </w:rPr>
              <w:t>Inflation Rate</w:t>
            </w:r>
          </w:p>
        </w:tc>
        <w:tc>
          <w:tcPr>
            <w:tcW w:w="1954" w:type="pct"/>
            <w:shd w:val="clear" w:color="auto" w:fill="auto"/>
            <w:noWrap/>
            <w:vAlign w:val="bottom"/>
            <w:hideMark/>
          </w:tcPr>
          <w:p w:rsidR="009D7287" w:rsidRPr="00886B5B" w:rsidRDefault="009D7287" w:rsidP="002B2272">
            <w:pPr>
              <w:spacing w:after="0" w:line="240" w:lineRule="auto"/>
              <w:rPr>
                <w:rFonts w:ascii="Times New Roman" w:eastAsia="Times New Roman" w:hAnsi="Times New Roman" w:cs="Times New Roman"/>
                <w:color w:val="000000"/>
                <w:sz w:val="16"/>
                <w:szCs w:val="16"/>
              </w:rPr>
            </w:pPr>
            <w:r w:rsidRPr="00886B5B">
              <w:rPr>
                <w:rFonts w:ascii="Times New Roman" w:eastAsia="Times New Roman" w:hAnsi="Times New Roman" w:cs="Times New Roman"/>
                <w:color w:val="000000"/>
                <w:sz w:val="16"/>
                <w:szCs w:val="16"/>
              </w:rPr>
              <w:t>Central Bank of Nigeria (CBN) Statistical Bulletin, 2015</w:t>
            </w:r>
          </w:p>
        </w:tc>
      </w:tr>
      <w:tr w:rsidR="009D7287" w:rsidRPr="00886B5B" w:rsidTr="002B2272">
        <w:trPr>
          <w:trHeight w:val="315"/>
        </w:trPr>
        <w:tc>
          <w:tcPr>
            <w:tcW w:w="3046" w:type="pct"/>
            <w:shd w:val="clear" w:color="auto" w:fill="auto"/>
            <w:noWrap/>
            <w:vAlign w:val="bottom"/>
            <w:hideMark/>
          </w:tcPr>
          <w:p w:rsidR="009D7287" w:rsidRPr="00886B5B" w:rsidRDefault="009D7287" w:rsidP="002B2272">
            <w:pPr>
              <w:spacing w:after="0" w:line="240" w:lineRule="auto"/>
              <w:rPr>
                <w:rFonts w:ascii="Times New Roman" w:eastAsia="Times New Roman" w:hAnsi="Times New Roman" w:cs="Times New Roman"/>
                <w:color w:val="000000"/>
                <w:sz w:val="16"/>
                <w:szCs w:val="16"/>
              </w:rPr>
            </w:pPr>
            <w:r w:rsidRPr="00886B5B">
              <w:rPr>
                <w:rFonts w:ascii="Times New Roman" w:eastAsia="Times New Roman" w:hAnsi="Times New Roman" w:cs="Times New Roman"/>
                <w:color w:val="000000"/>
                <w:sz w:val="16"/>
                <w:szCs w:val="16"/>
              </w:rPr>
              <w:t>Gross Fixed Capital Formation (N' M)</w:t>
            </w:r>
          </w:p>
        </w:tc>
        <w:tc>
          <w:tcPr>
            <w:tcW w:w="1954" w:type="pct"/>
            <w:shd w:val="clear" w:color="auto" w:fill="auto"/>
            <w:noWrap/>
            <w:vAlign w:val="bottom"/>
            <w:hideMark/>
          </w:tcPr>
          <w:p w:rsidR="009D7287" w:rsidRPr="00886B5B" w:rsidRDefault="009D7287" w:rsidP="002B2272">
            <w:pPr>
              <w:spacing w:after="0" w:line="240" w:lineRule="auto"/>
              <w:rPr>
                <w:rFonts w:ascii="Times New Roman" w:eastAsia="Times New Roman" w:hAnsi="Times New Roman" w:cs="Times New Roman"/>
                <w:color w:val="000000"/>
                <w:sz w:val="16"/>
                <w:szCs w:val="16"/>
              </w:rPr>
            </w:pPr>
            <w:r w:rsidRPr="00886B5B">
              <w:rPr>
                <w:rFonts w:ascii="Times New Roman" w:eastAsia="Times New Roman" w:hAnsi="Times New Roman" w:cs="Times New Roman"/>
                <w:color w:val="000000"/>
                <w:sz w:val="16"/>
                <w:szCs w:val="16"/>
              </w:rPr>
              <w:t>Central Bank of Nigeria (CBN) Statistical Bulletin, 2015</w:t>
            </w:r>
          </w:p>
        </w:tc>
      </w:tr>
      <w:tr w:rsidR="009D7287" w:rsidRPr="00886B5B" w:rsidTr="002B2272">
        <w:trPr>
          <w:trHeight w:val="315"/>
        </w:trPr>
        <w:tc>
          <w:tcPr>
            <w:tcW w:w="3046" w:type="pct"/>
            <w:shd w:val="clear" w:color="auto" w:fill="auto"/>
            <w:noWrap/>
            <w:vAlign w:val="bottom"/>
            <w:hideMark/>
          </w:tcPr>
          <w:p w:rsidR="009D7287" w:rsidRPr="00886B5B" w:rsidRDefault="009D7287" w:rsidP="002B2272">
            <w:pPr>
              <w:spacing w:after="0" w:line="240" w:lineRule="auto"/>
              <w:rPr>
                <w:rFonts w:ascii="Times New Roman" w:eastAsia="Times New Roman" w:hAnsi="Times New Roman" w:cs="Times New Roman"/>
                <w:color w:val="000000"/>
                <w:sz w:val="16"/>
                <w:szCs w:val="16"/>
              </w:rPr>
            </w:pPr>
            <w:r w:rsidRPr="00886B5B">
              <w:rPr>
                <w:rFonts w:ascii="Times New Roman" w:eastAsia="Times New Roman" w:hAnsi="Times New Roman" w:cs="Times New Roman"/>
                <w:color w:val="000000"/>
                <w:sz w:val="16"/>
                <w:szCs w:val="16"/>
              </w:rPr>
              <w:t>Credit to Private  Sector (N'M)</w:t>
            </w:r>
          </w:p>
        </w:tc>
        <w:tc>
          <w:tcPr>
            <w:tcW w:w="1954" w:type="pct"/>
            <w:shd w:val="clear" w:color="auto" w:fill="auto"/>
            <w:noWrap/>
            <w:vAlign w:val="bottom"/>
            <w:hideMark/>
          </w:tcPr>
          <w:p w:rsidR="009D7287" w:rsidRPr="00886B5B" w:rsidRDefault="009D7287" w:rsidP="002B2272">
            <w:pPr>
              <w:spacing w:after="0" w:line="240" w:lineRule="auto"/>
              <w:rPr>
                <w:rFonts w:ascii="Times New Roman" w:eastAsia="Times New Roman" w:hAnsi="Times New Roman" w:cs="Times New Roman"/>
                <w:color w:val="000000"/>
                <w:sz w:val="16"/>
                <w:szCs w:val="16"/>
              </w:rPr>
            </w:pPr>
            <w:r w:rsidRPr="00886B5B">
              <w:rPr>
                <w:rFonts w:ascii="Times New Roman" w:eastAsia="Times New Roman" w:hAnsi="Times New Roman" w:cs="Times New Roman"/>
                <w:color w:val="000000"/>
                <w:sz w:val="16"/>
                <w:szCs w:val="16"/>
              </w:rPr>
              <w:t>Central Bank of Nigeria (CBN) Statistical Bulletin, 2015</w:t>
            </w:r>
          </w:p>
        </w:tc>
      </w:tr>
    </w:tbl>
    <w:p w:rsidR="009D7287" w:rsidRDefault="009D7287" w:rsidP="009D7287">
      <w:pPr>
        <w:jc w:val="center"/>
        <w:rPr>
          <w:rFonts w:ascii="Times New Roman" w:hAnsi="Times New Roman" w:cs="Times New Roman"/>
          <w:sz w:val="24"/>
          <w:szCs w:val="24"/>
        </w:rPr>
      </w:pPr>
    </w:p>
    <w:p w:rsidR="009D7287" w:rsidRPr="00220C65" w:rsidRDefault="009D7287" w:rsidP="009D7287">
      <w:pPr>
        <w:jc w:val="center"/>
        <w:rPr>
          <w:rFonts w:ascii="Times New Roman" w:hAnsi="Times New Roman" w:cs="Times New Roman"/>
          <w:sz w:val="24"/>
          <w:szCs w:val="24"/>
        </w:rPr>
      </w:pPr>
      <w:r w:rsidRPr="00220C65">
        <w:rPr>
          <w:rFonts w:ascii="Times New Roman" w:hAnsi="Times New Roman" w:cs="Times New Roman"/>
          <w:sz w:val="24"/>
          <w:szCs w:val="24"/>
        </w:rPr>
        <w:t>APPENDIX II</w:t>
      </w:r>
    </w:p>
    <w:p w:rsidR="009D7287" w:rsidRDefault="009D7287" w:rsidP="009D7287">
      <w:pPr>
        <w:rPr>
          <w:sz w:val="24"/>
          <w:szCs w:val="24"/>
        </w:rPr>
      </w:pPr>
      <w:r>
        <w:rPr>
          <w:sz w:val="24"/>
          <w:szCs w:val="24"/>
        </w:rPr>
        <w:t>Descriptive Result</w:t>
      </w:r>
    </w:p>
    <w:tbl>
      <w:tblPr>
        <w:tblW w:w="10596" w:type="dxa"/>
        <w:jc w:val="center"/>
        <w:tblInd w:w="1829"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170"/>
        <w:gridCol w:w="990"/>
        <w:gridCol w:w="900"/>
        <w:gridCol w:w="990"/>
        <w:gridCol w:w="990"/>
        <w:gridCol w:w="954"/>
        <w:gridCol w:w="1260"/>
        <w:gridCol w:w="1092"/>
        <w:gridCol w:w="990"/>
        <w:gridCol w:w="1260"/>
      </w:tblGrid>
      <w:tr w:rsidR="009D7287" w:rsidRPr="00DC66DC" w:rsidTr="002B2272">
        <w:trPr>
          <w:trHeight w:val="225"/>
          <w:jc w:val="center"/>
        </w:trPr>
        <w:tc>
          <w:tcPr>
            <w:tcW w:w="1170"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RGDP</w:t>
            </w:r>
          </w:p>
        </w:tc>
        <w:tc>
          <w:tcPr>
            <w:tcW w:w="90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GDPTEL</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FDITEL</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GCF</w:t>
            </w:r>
          </w:p>
        </w:tc>
        <w:tc>
          <w:tcPr>
            <w:tcW w:w="954"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CRF</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EXCHR</w:t>
            </w:r>
          </w:p>
        </w:tc>
        <w:tc>
          <w:tcPr>
            <w:tcW w:w="1092"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INFL</w:t>
            </w:r>
          </w:p>
        </w:tc>
        <w:tc>
          <w:tcPr>
            <w:tcW w:w="990" w:type="dxa"/>
            <w:vAlign w:val="bottom"/>
            <w:hideMark/>
          </w:tcPr>
          <w:p w:rsidR="009D7287" w:rsidRPr="00DC66DC" w:rsidRDefault="009D7287" w:rsidP="002B2272">
            <w:pPr>
              <w:autoSpaceDE w:val="0"/>
              <w:autoSpaceDN w:val="0"/>
              <w:adjustRightInd w:val="0"/>
              <w:spacing w:after="0" w:line="240" w:lineRule="auto"/>
              <w:rPr>
                <w:rFonts w:ascii="Arial" w:hAnsi="Arial" w:cs="Arial"/>
                <w:color w:val="000000"/>
                <w:sz w:val="18"/>
                <w:szCs w:val="18"/>
              </w:rPr>
            </w:pPr>
            <w:r w:rsidRPr="00DC66DC">
              <w:rPr>
                <w:rFonts w:ascii="Arial" w:hAnsi="Arial" w:cs="Arial"/>
                <w:color w:val="000000"/>
                <w:sz w:val="18"/>
                <w:szCs w:val="18"/>
              </w:rPr>
              <w:t>OPEN</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GSMDUM</w:t>
            </w:r>
          </w:p>
        </w:tc>
      </w:tr>
      <w:tr w:rsidR="009D7287" w:rsidRPr="00DC66DC" w:rsidTr="002B2272">
        <w:trPr>
          <w:trHeight w:val="225"/>
          <w:jc w:val="center"/>
        </w:trPr>
        <w:tc>
          <w:tcPr>
            <w:tcW w:w="1170" w:type="dxa"/>
            <w:vAlign w:val="bottom"/>
            <w:hideMark/>
          </w:tcPr>
          <w:p w:rsidR="009D7287" w:rsidRPr="00DC66DC" w:rsidRDefault="009D7287" w:rsidP="002B2272">
            <w:pPr>
              <w:autoSpaceDE w:val="0"/>
              <w:autoSpaceDN w:val="0"/>
              <w:adjustRightInd w:val="0"/>
              <w:spacing w:after="0" w:line="240" w:lineRule="auto"/>
              <w:rPr>
                <w:rFonts w:ascii="Arial" w:hAnsi="Arial" w:cs="Arial"/>
                <w:color w:val="000000"/>
                <w:sz w:val="18"/>
                <w:szCs w:val="18"/>
              </w:rPr>
            </w:pPr>
            <w:r w:rsidRPr="00DC66DC">
              <w:rPr>
                <w:rFonts w:ascii="Arial" w:hAnsi="Arial" w:cs="Arial"/>
                <w:color w:val="000000"/>
                <w:sz w:val="18"/>
                <w:szCs w:val="18"/>
              </w:rPr>
              <w:t> Mean</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32821097</w:t>
            </w:r>
          </w:p>
        </w:tc>
        <w:tc>
          <w:tcPr>
            <w:tcW w:w="90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1472057.</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9346.723</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1203690.</w:t>
            </w:r>
          </w:p>
        </w:tc>
        <w:tc>
          <w:tcPr>
            <w:tcW w:w="954"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3794314.</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88.54644</w:t>
            </w:r>
          </w:p>
        </w:tc>
        <w:tc>
          <w:tcPr>
            <w:tcW w:w="1092"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20.13518</w:t>
            </w:r>
          </w:p>
        </w:tc>
        <w:tc>
          <w:tcPr>
            <w:tcW w:w="990" w:type="dxa"/>
            <w:vAlign w:val="bottom"/>
            <w:hideMark/>
          </w:tcPr>
          <w:p w:rsidR="009D7287" w:rsidRPr="00DC66DC" w:rsidRDefault="009D7287" w:rsidP="002B2272">
            <w:pPr>
              <w:autoSpaceDE w:val="0"/>
              <w:autoSpaceDN w:val="0"/>
              <w:adjustRightInd w:val="0"/>
              <w:spacing w:after="0" w:line="240" w:lineRule="auto"/>
              <w:rPr>
                <w:rFonts w:ascii="Arial" w:hAnsi="Arial" w:cs="Arial"/>
                <w:color w:val="000000"/>
                <w:sz w:val="18"/>
                <w:szCs w:val="18"/>
              </w:rPr>
            </w:pPr>
            <w:r w:rsidRPr="00DC66DC">
              <w:rPr>
                <w:rFonts w:ascii="Arial" w:hAnsi="Arial" w:cs="Arial"/>
                <w:color w:val="000000"/>
                <w:sz w:val="18"/>
                <w:szCs w:val="18"/>
              </w:rPr>
              <w:t> 10.40891</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0.483871</w:t>
            </w:r>
          </w:p>
        </w:tc>
      </w:tr>
      <w:tr w:rsidR="009D7287" w:rsidRPr="00DC66DC" w:rsidTr="002B2272">
        <w:trPr>
          <w:trHeight w:val="225"/>
          <w:jc w:val="center"/>
        </w:trPr>
        <w:tc>
          <w:tcPr>
            <w:tcW w:w="1170" w:type="dxa"/>
            <w:vAlign w:val="bottom"/>
            <w:hideMark/>
          </w:tcPr>
          <w:p w:rsidR="009D7287" w:rsidRPr="00DC66DC" w:rsidRDefault="009D7287" w:rsidP="002B2272">
            <w:pPr>
              <w:autoSpaceDE w:val="0"/>
              <w:autoSpaceDN w:val="0"/>
              <w:adjustRightInd w:val="0"/>
              <w:spacing w:after="0" w:line="240" w:lineRule="auto"/>
              <w:rPr>
                <w:rFonts w:ascii="Arial" w:hAnsi="Arial" w:cs="Arial"/>
                <w:color w:val="000000"/>
                <w:sz w:val="18"/>
                <w:szCs w:val="18"/>
              </w:rPr>
            </w:pPr>
            <w:r w:rsidRPr="00DC66DC">
              <w:rPr>
                <w:rFonts w:ascii="Arial" w:hAnsi="Arial" w:cs="Arial"/>
                <w:color w:val="000000"/>
                <w:sz w:val="18"/>
                <w:szCs w:val="18"/>
              </w:rPr>
              <w:t> Median</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23688280</w:t>
            </w:r>
          </w:p>
        </w:tc>
        <w:tc>
          <w:tcPr>
            <w:tcW w:w="90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29398.74</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820.3000</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331056.7</w:t>
            </w:r>
          </w:p>
        </w:tc>
        <w:tc>
          <w:tcPr>
            <w:tcW w:w="954"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530373.3</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102.1052</w:t>
            </w:r>
          </w:p>
        </w:tc>
        <w:tc>
          <w:tcPr>
            <w:tcW w:w="1092"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11.98000</w:t>
            </w:r>
          </w:p>
        </w:tc>
        <w:tc>
          <w:tcPr>
            <w:tcW w:w="990" w:type="dxa"/>
            <w:vAlign w:val="bottom"/>
            <w:hideMark/>
          </w:tcPr>
          <w:p w:rsidR="009D7287" w:rsidRPr="00DC66DC" w:rsidRDefault="009D7287" w:rsidP="002B2272">
            <w:pPr>
              <w:autoSpaceDE w:val="0"/>
              <w:autoSpaceDN w:val="0"/>
              <w:adjustRightInd w:val="0"/>
              <w:spacing w:after="0" w:line="240" w:lineRule="auto"/>
              <w:rPr>
                <w:rFonts w:ascii="Arial" w:hAnsi="Arial" w:cs="Arial"/>
                <w:color w:val="000000"/>
                <w:sz w:val="18"/>
                <w:szCs w:val="18"/>
              </w:rPr>
            </w:pPr>
            <w:r w:rsidRPr="00DC66DC">
              <w:rPr>
                <w:rFonts w:ascii="Arial" w:hAnsi="Arial" w:cs="Arial"/>
                <w:color w:val="000000"/>
                <w:sz w:val="18"/>
                <w:szCs w:val="18"/>
              </w:rPr>
              <w:t> 7.518113</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0.000000</w:t>
            </w:r>
          </w:p>
        </w:tc>
      </w:tr>
      <w:tr w:rsidR="009D7287" w:rsidRPr="00DC66DC" w:rsidTr="002B2272">
        <w:trPr>
          <w:trHeight w:val="225"/>
          <w:jc w:val="center"/>
        </w:trPr>
        <w:tc>
          <w:tcPr>
            <w:tcW w:w="1170" w:type="dxa"/>
            <w:vAlign w:val="bottom"/>
            <w:hideMark/>
          </w:tcPr>
          <w:p w:rsidR="009D7287" w:rsidRPr="00DC66DC" w:rsidRDefault="009D7287" w:rsidP="002B2272">
            <w:pPr>
              <w:autoSpaceDE w:val="0"/>
              <w:autoSpaceDN w:val="0"/>
              <w:adjustRightInd w:val="0"/>
              <w:spacing w:after="0" w:line="240" w:lineRule="auto"/>
              <w:rPr>
                <w:rFonts w:ascii="Arial" w:hAnsi="Arial" w:cs="Arial"/>
                <w:color w:val="000000"/>
                <w:sz w:val="18"/>
                <w:szCs w:val="18"/>
              </w:rPr>
            </w:pPr>
            <w:r w:rsidRPr="00DC66DC">
              <w:rPr>
                <w:rFonts w:ascii="Arial" w:hAnsi="Arial" w:cs="Arial"/>
                <w:color w:val="000000"/>
                <w:sz w:val="18"/>
                <w:szCs w:val="18"/>
              </w:rPr>
              <w:t> Maximum</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69023930</w:t>
            </w:r>
          </w:p>
        </w:tc>
        <w:tc>
          <w:tcPr>
            <w:tcW w:w="90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5933089.</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85606.60</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4254488.</w:t>
            </w:r>
          </w:p>
        </w:tc>
        <w:tc>
          <w:tcPr>
            <w:tcW w:w="954"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18674148</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196.9900</w:t>
            </w:r>
          </w:p>
        </w:tc>
        <w:tc>
          <w:tcPr>
            <w:tcW w:w="1092"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76.75887</w:t>
            </w:r>
          </w:p>
        </w:tc>
        <w:tc>
          <w:tcPr>
            <w:tcW w:w="990" w:type="dxa"/>
            <w:vAlign w:val="bottom"/>
            <w:hideMark/>
          </w:tcPr>
          <w:p w:rsidR="009D7287" w:rsidRPr="00DC66DC" w:rsidRDefault="009D7287" w:rsidP="002B2272">
            <w:pPr>
              <w:autoSpaceDE w:val="0"/>
              <w:autoSpaceDN w:val="0"/>
              <w:adjustRightInd w:val="0"/>
              <w:spacing w:after="0" w:line="240" w:lineRule="auto"/>
              <w:rPr>
                <w:rFonts w:ascii="Arial" w:hAnsi="Arial" w:cs="Arial"/>
                <w:color w:val="000000"/>
                <w:sz w:val="18"/>
                <w:szCs w:val="18"/>
              </w:rPr>
            </w:pPr>
            <w:r w:rsidRPr="00DC66DC">
              <w:rPr>
                <w:rFonts w:ascii="Arial" w:hAnsi="Arial" w:cs="Arial"/>
                <w:color w:val="000000"/>
                <w:sz w:val="18"/>
                <w:szCs w:val="18"/>
              </w:rPr>
              <w:t> 31.45384</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1.000000</w:t>
            </w:r>
          </w:p>
        </w:tc>
      </w:tr>
      <w:tr w:rsidR="009D7287" w:rsidRPr="00DC66DC" w:rsidTr="002B2272">
        <w:trPr>
          <w:trHeight w:val="225"/>
          <w:jc w:val="center"/>
        </w:trPr>
        <w:tc>
          <w:tcPr>
            <w:tcW w:w="1170" w:type="dxa"/>
            <w:vAlign w:val="bottom"/>
            <w:hideMark/>
          </w:tcPr>
          <w:p w:rsidR="009D7287" w:rsidRPr="00DC66DC" w:rsidRDefault="009D7287" w:rsidP="002B2272">
            <w:pPr>
              <w:autoSpaceDE w:val="0"/>
              <w:autoSpaceDN w:val="0"/>
              <w:adjustRightInd w:val="0"/>
              <w:spacing w:after="0" w:line="240" w:lineRule="auto"/>
              <w:rPr>
                <w:rFonts w:ascii="Arial" w:hAnsi="Arial" w:cs="Arial"/>
                <w:color w:val="000000"/>
                <w:sz w:val="18"/>
                <w:szCs w:val="18"/>
              </w:rPr>
            </w:pPr>
            <w:r w:rsidRPr="00DC66DC">
              <w:rPr>
                <w:rFonts w:ascii="Arial" w:hAnsi="Arial" w:cs="Arial"/>
                <w:color w:val="000000"/>
                <w:sz w:val="18"/>
                <w:szCs w:val="18"/>
              </w:rPr>
              <w:t> Minimum</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14953913</w:t>
            </w:r>
          </w:p>
        </w:tc>
        <w:tc>
          <w:tcPr>
            <w:tcW w:w="90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18329.74</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39.10000</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8799.480</w:t>
            </w:r>
          </w:p>
        </w:tc>
        <w:tc>
          <w:tcPr>
            <w:tcW w:w="954"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13070.34</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0.893750</w:t>
            </w:r>
          </w:p>
        </w:tc>
        <w:tc>
          <w:tcPr>
            <w:tcW w:w="1092"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0.223606</w:t>
            </w:r>
          </w:p>
        </w:tc>
        <w:tc>
          <w:tcPr>
            <w:tcW w:w="990" w:type="dxa"/>
            <w:vAlign w:val="bottom"/>
            <w:hideMark/>
          </w:tcPr>
          <w:p w:rsidR="009D7287" w:rsidRPr="00DC66DC" w:rsidRDefault="009D7287" w:rsidP="002B2272">
            <w:pPr>
              <w:autoSpaceDE w:val="0"/>
              <w:autoSpaceDN w:val="0"/>
              <w:adjustRightInd w:val="0"/>
              <w:spacing w:after="0" w:line="240" w:lineRule="auto"/>
              <w:rPr>
                <w:rFonts w:ascii="Arial" w:hAnsi="Arial" w:cs="Arial"/>
                <w:color w:val="000000"/>
                <w:sz w:val="18"/>
                <w:szCs w:val="18"/>
              </w:rPr>
            </w:pPr>
            <w:r w:rsidRPr="00DC66DC">
              <w:rPr>
                <w:rFonts w:ascii="Arial" w:hAnsi="Arial" w:cs="Arial"/>
                <w:color w:val="000000"/>
                <w:sz w:val="18"/>
                <w:szCs w:val="18"/>
              </w:rPr>
              <w:t> 0.072361</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0.000000</w:t>
            </w:r>
          </w:p>
        </w:tc>
      </w:tr>
      <w:tr w:rsidR="009D7287" w:rsidRPr="00DC66DC" w:rsidTr="002B2272">
        <w:trPr>
          <w:trHeight w:val="225"/>
          <w:jc w:val="center"/>
        </w:trPr>
        <w:tc>
          <w:tcPr>
            <w:tcW w:w="1170" w:type="dxa"/>
            <w:vAlign w:val="bottom"/>
            <w:hideMark/>
          </w:tcPr>
          <w:p w:rsidR="009D7287" w:rsidRPr="00DC66DC" w:rsidRDefault="009D7287" w:rsidP="002B2272">
            <w:pPr>
              <w:autoSpaceDE w:val="0"/>
              <w:autoSpaceDN w:val="0"/>
              <w:adjustRightInd w:val="0"/>
              <w:spacing w:after="0" w:line="240" w:lineRule="auto"/>
              <w:rPr>
                <w:rFonts w:ascii="Arial" w:hAnsi="Arial" w:cs="Arial"/>
                <w:color w:val="000000"/>
                <w:sz w:val="18"/>
                <w:szCs w:val="18"/>
              </w:rPr>
            </w:pPr>
            <w:r w:rsidRPr="00DC66DC">
              <w:rPr>
                <w:rFonts w:ascii="Arial" w:hAnsi="Arial" w:cs="Arial"/>
                <w:color w:val="000000"/>
                <w:sz w:val="18"/>
                <w:szCs w:val="18"/>
              </w:rPr>
              <w:t> Std. Dev.</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17311753</w:t>
            </w:r>
          </w:p>
        </w:tc>
        <w:tc>
          <w:tcPr>
            <w:tcW w:w="90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2123730.</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20602.99</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1529538.</w:t>
            </w:r>
          </w:p>
        </w:tc>
        <w:tc>
          <w:tcPr>
            <w:tcW w:w="954"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5870433.</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61.07289</w:t>
            </w:r>
          </w:p>
        </w:tc>
        <w:tc>
          <w:tcPr>
            <w:tcW w:w="1092"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19.75929</w:t>
            </w:r>
          </w:p>
        </w:tc>
        <w:tc>
          <w:tcPr>
            <w:tcW w:w="990" w:type="dxa"/>
            <w:vAlign w:val="bottom"/>
            <w:hideMark/>
          </w:tcPr>
          <w:p w:rsidR="009D7287" w:rsidRPr="00DC66DC" w:rsidRDefault="009D7287" w:rsidP="002B2272">
            <w:pPr>
              <w:autoSpaceDE w:val="0"/>
              <w:autoSpaceDN w:val="0"/>
              <w:adjustRightInd w:val="0"/>
              <w:spacing w:after="0" w:line="240" w:lineRule="auto"/>
              <w:rPr>
                <w:rFonts w:ascii="Arial" w:hAnsi="Arial" w:cs="Arial"/>
                <w:color w:val="000000"/>
                <w:sz w:val="18"/>
                <w:szCs w:val="18"/>
              </w:rPr>
            </w:pPr>
            <w:r w:rsidRPr="00DC66DC">
              <w:rPr>
                <w:rFonts w:ascii="Arial" w:hAnsi="Arial" w:cs="Arial"/>
                <w:color w:val="000000"/>
                <w:sz w:val="18"/>
                <w:szCs w:val="18"/>
              </w:rPr>
              <w:t> 9.638805</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0.508001</w:t>
            </w:r>
          </w:p>
        </w:tc>
      </w:tr>
      <w:tr w:rsidR="009D7287" w:rsidRPr="00DC66DC" w:rsidTr="002B2272">
        <w:trPr>
          <w:trHeight w:val="225"/>
          <w:jc w:val="center"/>
        </w:trPr>
        <w:tc>
          <w:tcPr>
            <w:tcW w:w="1170" w:type="dxa"/>
            <w:vAlign w:val="bottom"/>
            <w:hideMark/>
          </w:tcPr>
          <w:p w:rsidR="009D7287" w:rsidRPr="00DC66DC" w:rsidRDefault="009D7287" w:rsidP="002B2272">
            <w:pPr>
              <w:autoSpaceDE w:val="0"/>
              <w:autoSpaceDN w:val="0"/>
              <w:adjustRightInd w:val="0"/>
              <w:spacing w:after="0" w:line="240" w:lineRule="auto"/>
              <w:rPr>
                <w:rFonts w:ascii="Arial" w:hAnsi="Arial" w:cs="Arial"/>
                <w:color w:val="000000"/>
                <w:sz w:val="18"/>
                <w:szCs w:val="18"/>
              </w:rPr>
            </w:pPr>
            <w:r w:rsidRPr="00DC66DC">
              <w:rPr>
                <w:rFonts w:ascii="Arial" w:hAnsi="Arial" w:cs="Arial"/>
                <w:color w:val="000000"/>
                <w:sz w:val="18"/>
                <w:szCs w:val="18"/>
              </w:rPr>
              <w:t> Skewness</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0.818071</w:t>
            </w:r>
          </w:p>
        </w:tc>
        <w:tc>
          <w:tcPr>
            <w:tcW w:w="90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1.134291</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2.839882</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1.033965</w:t>
            </w:r>
          </w:p>
        </w:tc>
        <w:tc>
          <w:tcPr>
            <w:tcW w:w="954"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1.431885</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-0.234094</w:t>
            </w:r>
          </w:p>
        </w:tc>
        <w:tc>
          <w:tcPr>
            <w:tcW w:w="1092"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1.553723</w:t>
            </w:r>
          </w:p>
        </w:tc>
        <w:tc>
          <w:tcPr>
            <w:tcW w:w="990" w:type="dxa"/>
            <w:vAlign w:val="bottom"/>
            <w:hideMark/>
          </w:tcPr>
          <w:p w:rsidR="009D7287" w:rsidRPr="00DC66DC" w:rsidRDefault="009D7287" w:rsidP="002B2272">
            <w:pPr>
              <w:autoSpaceDE w:val="0"/>
              <w:autoSpaceDN w:val="0"/>
              <w:adjustRightInd w:val="0"/>
              <w:spacing w:after="0" w:line="240" w:lineRule="auto"/>
              <w:rPr>
                <w:rFonts w:ascii="Arial" w:hAnsi="Arial" w:cs="Arial"/>
                <w:color w:val="000000"/>
                <w:sz w:val="18"/>
                <w:szCs w:val="18"/>
              </w:rPr>
            </w:pPr>
            <w:r w:rsidRPr="00DC66DC">
              <w:rPr>
                <w:rFonts w:ascii="Arial" w:hAnsi="Arial" w:cs="Arial"/>
                <w:color w:val="000000"/>
                <w:sz w:val="18"/>
                <w:szCs w:val="18"/>
              </w:rPr>
              <w:t> 0.658419</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0.064550</w:t>
            </w:r>
          </w:p>
        </w:tc>
      </w:tr>
      <w:tr w:rsidR="009D7287" w:rsidRPr="00DC66DC" w:rsidTr="002B2272">
        <w:trPr>
          <w:trHeight w:val="225"/>
          <w:jc w:val="center"/>
        </w:trPr>
        <w:tc>
          <w:tcPr>
            <w:tcW w:w="1170" w:type="dxa"/>
            <w:vAlign w:val="bottom"/>
            <w:hideMark/>
          </w:tcPr>
          <w:p w:rsidR="009D7287" w:rsidRPr="00DC66DC" w:rsidRDefault="009D7287" w:rsidP="002B2272">
            <w:pPr>
              <w:autoSpaceDE w:val="0"/>
              <w:autoSpaceDN w:val="0"/>
              <w:adjustRightInd w:val="0"/>
              <w:spacing w:after="0" w:line="240" w:lineRule="auto"/>
              <w:rPr>
                <w:rFonts w:ascii="Arial" w:hAnsi="Arial" w:cs="Arial"/>
                <w:color w:val="000000"/>
                <w:sz w:val="18"/>
                <w:szCs w:val="18"/>
              </w:rPr>
            </w:pPr>
            <w:r w:rsidRPr="00DC66DC">
              <w:rPr>
                <w:rFonts w:ascii="Arial" w:hAnsi="Arial" w:cs="Arial"/>
                <w:color w:val="000000"/>
                <w:sz w:val="18"/>
                <w:szCs w:val="18"/>
              </w:rPr>
              <w:t> Kurtosis</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2.261511</w:t>
            </w:r>
          </w:p>
        </w:tc>
        <w:tc>
          <w:tcPr>
            <w:tcW w:w="90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2.602709</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9.852781</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2.423848</w:t>
            </w:r>
          </w:p>
        </w:tc>
        <w:tc>
          <w:tcPr>
            <w:tcW w:w="954"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3.561803</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1.671599</w:t>
            </w:r>
          </w:p>
        </w:tc>
        <w:tc>
          <w:tcPr>
            <w:tcW w:w="1092"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4.191320</w:t>
            </w:r>
          </w:p>
        </w:tc>
        <w:tc>
          <w:tcPr>
            <w:tcW w:w="990" w:type="dxa"/>
            <w:vAlign w:val="bottom"/>
            <w:hideMark/>
          </w:tcPr>
          <w:p w:rsidR="009D7287" w:rsidRPr="00DC66DC" w:rsidRDefault="009D7287" w:rsidP="002B2272">
            <w:pPr>
              <w:autoSpaceDE w:val="0"/>
              <w:autoSpaceDN w:val="0"/>
              <w:adjustRightInd w:val="0"/>
              <w:spacing w:after="0" w:line="240" w:lineRule="auto"/>
              <w:rPr>
                <w:rFonts w:ascii="Arial" w:hAnsi="Arial" w:cs="Arial"/>
                <w:color w:val="000000"/>
                <w:sz w:val="18"/>
                <w:szCs w:val="18"/>
              </w:rPr>
            </w:pPr>
            <w:r w:rsidRPr="00DC66DC">
              <w:rPr>
                <w:rFonts w:ascii="Arial" w:hAnsi="Arial" w:cs="Arial"/>
                <w:color w:val="000000"/>
                <w:sz w:val="18"/>
                <w:szCs w:val="18"/>
              </w:rPr>
              <w:t> 2.221976</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1.004167</w:t>
            </w:r>
          </w:p>
        </w:tc>
      </w:tr>
      <w:tr w:rsidR="009D7287" w:rsidRPr="00DC66DC" w:rsidTr="002B2272">
        <w:trPr>
          <w:trHeight w:val="225"/>
          <w:jc w:val="center"/>
        </w:trPr>
        <w:tc>
          <w:tcPr>
            <w:tcW w:w="1170"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990"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900"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990"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990"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954"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1260"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1092"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990"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1260"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r>
      <w:tr w:rsidR="009D7287" w:rsidRPr="00DC66DC" w:rsidTr="002B2272">
        <w:trPr>
          <w:trHeight w:val="225"/>
          <w:jc w:val="center"/>
        </w:trPr>
        <w:tc>
          <w:tcPr>
            <w:tcW w:w="1170" w:type="dxa"/>
            <w:vAlign w:val="bottom"/>
            <w:hideMark/>
          </w:tcPr>
          <w:p w:rsidR="009D7287" w:rsidRPr="00DC66DC" w:rsidRDefault="009D7287" w:rsidP="002B2272">
            <w:pPr>
              <w:autoSpaceDE w:val="0"/>
              <w:autoSpaceDN w:val="0"/>
              <w:adjustRightInd w:val="0"/>
              <w:spacing w:after="0" w:line="240" w:lineRule="auto"/>
              <w:rPr>
                <w:rFonts w:ascii="Arial" w:hAnsi="Arial" w:cs="Arial"/>
                <w:color w:val="000000"/>
                <w:sz w:val="18"/>
                <w:szCs w:val="18"/>
              </w:rPr>
            </w:pPr>
            <w:r w:rsidRPr="00DC66DC">
              <w:rPr>
                <w:rFonts w:ascii="Arial" w:hAnsi="Arial" w:cs="Arial"/>
                <w:color w:val="000000"/>
                <w:sz w:val="18"/>
                <w:szCs w:val="18"/>
              </w:rPr>
              <w:t> Jarque-Bera</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4.162168</w:t>
            </w:r>
          </w:p>
        </w:tc>
        <w:tc>
          <w:tcPr>
            <w:tcW w:w="90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6.851388</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102.3263</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5.952368</w:t>
            </w:r>
          </w:p>
        </w:tc>
        <w:tc>
          <w:tcPr>
            <w:tcW w:w="954"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11.00086</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2.562469</w:t>
            </w:r>
          </w:p>
        </w:tc>
        <w:tc>
          <w:tcPr>
            <w:tcW w:w="1092"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14.30580</w:t>
            </w:r>
          </w:p>
        </w:tc>
        <w:tc>
          <w:tcPr>
            <w:tcW w:w="990" w:type="dxa"/>
            <w:vAlign w:val="bottom"/>
            <w:hideMark/>
          </w:tcPr>
          <w:p w:rsidR="009D7287" w:rsidRPr="00DC66DC" w:rsidRDefault="009D7287" w:rsidP="002B2272">
            <w:pPr>
              <w:autoSpaceDE w:val="0"/>
              <w:autoSpaceDN w:val="0"/>
              <w:adjustRightInd w:val="0"/>
              <w:spacing w:after="0" w:line="240" w:lineRule="auto"/>
              <w:rPr>
                <w:rFonts w:ascii="Arial" w:hAnsi="Arial" w:cs="Arial"/>
                <w:color w:val="000000"/>
                <w:sz w:val="18"/>
                <w:szCs w:val="18"/>
              </w:rPr>
            </w:pPr>
            <w:r w:rsidRPr="00DC66DC">
              <w:rPr>
                <w:rFonts w:ascii="Arial" w:hAnsi="Arial" w:cs="Arial"/>
                <w:color w:val="000000"/>
                <w:sz w:val="18"/>
                <w:szCs w:val="18"/>
              </w:rPr>
              <w:t> 3.021702</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5.166689</w:t>
            </w:r>
          </w:p>
        </w:tc>
      </w:tr>
      <w:tr w:rsidR="009D7287" w:rsidRPr="00DC66DC" w:rsidTr="002B2272">
        <w:trPr>
          <w:trHeight w:val="225"/>
          <w:jc w:val="center"/>
        </w:trPr>
        <w:tc>
          <w:tcPr>
            <w:tcW w:w="1170" w:type="dxa"/>
            <w:vAlign w:val="bottom"/>
            <w:hideMark/>
          </w:tcPr>
          <w:p w:rsidR="009D7287" w:rsidRPr="00DC66DC" w:rsidRDefault="009D7287" w:rsidP="002B2272">
            <w:pPr>
              <w:autoSpaceDE w:val="0"/>
              <w:autoSpaceDN w:val="0"/>
              <w:adjustRightInd w:val="0"/>
              <w:spacing w:after="0" w:line="240" w:lineRule="auto"/>
              <w:rPr>
                <w:rFonts w:ascii="Arial" w:hAnsi="Arial" w:cs="Arial"/>
                <w:color w:val="000000"/>
                <w:sz w:val="18"/>
                <w:szCs w:val="18"/>
              </w:rPr>
            </w:pPr>
            <w:r w:rsidRPr="00DC66DC">
              <w:rPr>
                <w:rFonts w:ascii="Arial" w:hAnsi="Arial" w:cs="Arial"/>
                <w:color w:val="000000"/>
                <w:sz w:val="18"/>
                <w:szCs w:val="18"/>
              </w:rPr>
              <w:t> Probability</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0.124795</w:t>
            </w:r>
          </w:p>
        </w:tc>
        <w:tc>
          <w:tcPr>
            <w:tcW w:w="90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0.032527</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0.000000</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0.050987</w:t>
            </w:r>
          </w:p>
        </w:tc>
        <w:tc>
          <w:tcPr>
            <w:tcW w:w="954"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0.004085</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0.277694</w:t>
            </w:r>
          </w:p>
        </w:tc>
        <w:tc>
          <w:tcPr>
            <w:tcW w:w="1092"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0.000783</w:t>
            </w:r>
          </w:p>
        </w:tc>
        <w:tc>
          <w:tcPr>
            <w:tcW w:w="990" w:type="dxa"/>
            <w:vAlign w:val="bottom"/>
            <w:hideMark/>
          </w:tcPr>
          <w:p w:rsidR="009D7287" w:rsidRPr="00DC66DC" w:rsidRDefault="009D7287" w:rsidP="002B2272">
            <w:pPr>
              <w:autoSpaceDE w:val="0"/>
              <w:autoSpaceDN w:val="0"/>
              <w:adjustRightInd w:val="0"/>
              <w:spacing w:after="0" w:line="240" w:lineRule="auto"/>
              <w:rPr>
                <w:rFonts w:ascii="Arial" w:hAnsi="Arial" w:cs="Arial"/>
                <w:color w:val="000000"/>
                <w:sz w:val="18"/>
                <w:szCs w:val="18"/>
              </w:rPr>
            </w:pPr>
            <w:r w:rsidRPr="00DC66DC">
              <w:rPr>
                <w:rFonts w:ascii="Arial" w:hAnsi="Arial" w:cs="Arial"/>
                <w:color w:val="000000"/>
                <w:sz w:val="18"/>
                <w:szCs w:val="18"/>
              </w:rPr>
              <w:t> 0.220722</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0.075521</w:t>
            </w:r>
          </w:p>
        </w:tc>
      </w:tr>
      <w:tr w:rsidR="009D7287" w:rsidRPr="00DC66DC" w:rsidTr="002B2272">
        <w:trPr>
          <w:trHeight w:val="225"/>
          <w:jc w:val="center"/>
        </w:trPr>
        <w:tc>
          <w:tcPr>
            <w:tcW w:w="1170"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990"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900"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990"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990"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954"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1260"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1092"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990"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1260"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r>
      <w:tr w:rsidR="009D7287" w:rsidRPr="00DC66DC" w:rsidTr="002B2272">
        <w:trPr>
          <w:trHeight w:val="225"/>
          <w:jc w:val="center"/>
        </w:trPr>
        <w:tc>
          <w:tcPr>
            <w:tcW w:w="1170" w:type="dxa"/>
            <w:vAlign w:val="bottom"/>
            <w:hideMark/>
          </w:tcPr>
          <w:p w:rsidR="009D7287" w:rsidRPr="00DC66DC" w:rsidRDefault="009D7287" w:rsidP="002B2272">
            <w:pPr>
              <w:autoSpaceDE w:val="0"/>
              <w:autoSpaceDN w:val="0"/>
              <w:adjustRightInd w:val="0"/>
              <w:spacing w:after="0" w:line="240" w:lineRule="auto"/>
              <w:rPr>
                <w:rFonts w:ascii="Arial" w:hAnsi="Arial" w:cs="Arial"/>
                <w:color w:val="000000"/>
                <w:sz w:val="18"/>
                <w:szCs w:val="18"/>
              </w:rPr>
            </w:pPr>
            <w:r w:rsidRPr="00DC66DC">
              <w:rPr>
                <w:rFonts w:ascii="Arial" w:hAnsi="Arial" w:cs="Arial"/>
                <w:color w:val="000000"/>
                <w:sz w:val="18"/>
                <w:szCs w:val="18"/>
              </w:rPr>
              <w:t> Sum</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1.02E+09</w:t>
            </w:r>
          </w:p>
        </w:tc>
        <w:tc>
          <w:tcPr>
            <w:tcW w:w="90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45633779</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289748.4</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37314375</w:t>
            </w:r>
          </w:p>
        </w:tc>
        <w:tc>
          <w:tcPr>
            <w:tcW w:w="954"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1.18E+08</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2744.940</w:t>
            </w:r>
          </w:p>
        </w:tc>
        <w:tc>
          <w:tcPr>
            <w:tcW w:w="1092"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624.1907</w:t>
            </w:r>
          </w:p>
        </w:tc>
        <w:tc>
          <w:tcPr>
            <w:tcW w:w="990" w:type="dxa"/>
            <w:vAlign w:val="bottom"/>
            <w:hideMark/>
          </w:tcPr>
          <w:p w:rsidR="009D7287" w:rsidRPr="00DC66DC" w:rsidRDefault="009D7287" w:rsidP="002B2272">
            <w:pPr>
              <w:autoSpaceDE w:val="0"/>
              <w:autoSpaceDN w:val="0"/>
              <w:adjustRightInd w:val="0"/>
              <w:spacing w:after="0" w:line="240" w:lineRule="auto"/>
              <w:rPr>
                <w:rFonts w:ascii="Arial" w:hAnsi="Arial" w:cs="Arial"/>
                <w:color w:val="000000"/>
                <w:sz w:val="18"/>
                <w:szCs w:val="18"/>
              </w:rPr>
            </w:pPr>
            <w:r w:rsidRPr="00DC66DC">
              <w:rPr>
                <w:rFonts w:ascii="Arial" w:hAnsi="Arial" w:cs="Arial"/>
                <w:color w:val="000000"/>
                <w:sz w:val="18"/>
                <w:szCs w:val="18"/>
              </w:rPr>
              <w:t> 322.6762</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15.00000</w:t>
            </w:r>
          </w:p>
        </w:tc>
      </w:tr>
      <w:tr w:rsidR="009D7287" w:rsidRPr="00DC66DC" w:rsidTr="002B2272">
        <w:trPr>
          <w:trHeight w:val="225"/>
          <w:jc w:val="center"/>
        </w:trPr>
        <w:tc>
          <w:tcPr>
            <w:tcW w:w="1170" w:type="dxa"/>
            <w:vAlign w:val="bottom"/>
            <w:hideMark/>
          </w:tcPr>
          <w:p w:rsidR="009D7287" w:rsidRPr="00DC66DC" w:rsidRDefault="009D7287" w:rsidP="002B2272">
            <w:pPr>
              <w:autoSpaceDE w:val="0"/>
              <w:autoSpaceDN w:val="0"/>
              <w:adjustRightInd w:val="0"/>
              <w:spacing w:after="0" w:line="240" w:lineRule="auto"/>
              <w:rPr>
                <w:rFonts w:ascii="Arial" w:hAnsi="Arial" w:cs="Arial"/>
                <w:color w:val="000000"/>
                <w:sz w:val="18"/>
                <w:szCs w:val="18"/>
              </w:rPr>
            </w:pPr>
            <w:r w:rsidRPr="00DC66DC">
              <w:rPr>
                <w:rFonts w:ascii="Arial" w:hAnsi="Arial" w:cs="Arial"/>
                <w:color w:val="000000"/>
                <w:sz w:val="18"/>
                <w:szCs w:val="18"/>
              </w:rPr>
              <w:t> Sum Sq. Dev.</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8.99E+15</w:t>
            </w:r>
          </w:p>
        </w:tc>
        <w:tc>
          <w:tcPr>
            <w:tcW w:w="90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1.35E+14</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1.27E+10</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7.02E+13</w:t>
            </w:r>
          </w:p>
        </w:tc>
        <w:tc>
          <w:tcPr>
            <w:tcW w:w="954"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1.03E+15</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111896.9</w:t>
            </w:r>
          </w:p>
        </w:tc>
        <w:tc>
          <w:tcPr>
            <w:tcW w:w="1092"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11712.89</w:t>
            </w:r>
          </w:p>
        </w:tc>
        <w:tc>
          <w:tcPr>
            <w:tcW w:w="990" w:type="dxa"/>
            <w:vAlign w:val="bottom"/>
            <w:hideMark/>
          </w:tcPr>
          <w:p w:rsidR="009D7287" w:rsidRPr="00DC66DC" w:rsidRDefault="009D7287" w:rsidP="002B2272">
            <w:pPr>
              <w:autoSpaceDE w:val="0"/>
              <w:autoSpaceDN w:val="0"/>
              <w:adjustRightInd w:val="0"/>
              <w:spacing w:after="0" w:line="240" w:lineRule="auto"/>
              <w:rPr>
                <w:rFonts w:ascii="Arial" w:hAnsi="Arial" w:cs="Arial"/>
                <w:color w:val="000000"/>
                <w:sz w:val="18"/>
                <w:szCs w:val="18"/>
              </w:rPr>
            </w:pPr>
            <w:r w:rsidRPr="00DC66DC">
              <w:rPr>
                <w:rFonts w:ascii="Arial" w:hAnsi="Arial" w:cs="Arial"/>
                <w:color w:val="000000"/>
                <w:sz w:val="18"/>
                <w:szCs w:val="18"/>
              </w:rPr>
              <w:t> 2787.197</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7.741935</w:t>
            </w:r>
          </w:p>
        </w:tc>
      </w:tr>
      <w:tr w:rsidR="009D7287" w:rsidRPr="00DC66DC" w:rsidTr="002B2272">
        <w:trPr>
          <w:trHeight w:val="225"/>
          <w:jc w:val="center"/>
        </w:trPr>
        <w:tc>
          <w:tcPr>
            <w:tcW w:w="1170"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990"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900"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990"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990"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954"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1260"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1092"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990"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c>
          <w:tcPr>
            <w:tcW w:w="1260" w:type="dxa"/>
            <w:vAlign w:val="bottom"/>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p>
        </w:tc>
      </w:tr>
      <w:tr w:rsidR="009D7287" w:rsidRPr="00DC66DC" w:rsidTr="002B2272">
        <w:trPr>
          <w:trHeight w:val="225"/>
          <w:jc w:val="center"/>
        </w:trPr>
        <w:tc>
          <w:tcPr>
            <w:tcW w:w="1170" w:type="dxa"/>
            <w:vAlign w:val="bottom"/>
            <w:hideMark/>
          </w:tcPr>
          <w:p w:rsidR="009D7287" w:rsidRPr="00DC66DC" w:rsidRDefault="009D7287" w:rsidP="002B2272">
            <w:pPr>
              <w:autoSpaceDE w:val="0"/>
              <w:autoSpaceDN w:val="0"/>
              <w:adjustRightInd w:val="0"/>
              <w:spacing w:after="0" w:line="240" w:lineRule="auto"/>
              <w:rPr>
                <w:rFonts w:ascii="Arial" w:hAnsi="Arial" w:cs="Arial"/>
                <w:color w:val="000000"/>
                <w:sz w:val="18"/>
                <w:szCs w:val="18"/>
              </w:rPr>
            </w:pPr>
            <w:r w:rsidRPr="00DC66DC">
              <w:rPr>
                <w:rFonts w:ascii="Arial" w:hAnsi="Arial" w:cs="Arial"/>
                <w:color w:val="000000"/>
                <w:sz w:val="18"/>
                <w:szCs w:val="18"/>
              </w:rPr>
              <w:t> Observations</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31</w:t>
            </w:r>
          </w:p>
        </w:tc>
        <w:tc>
          <w:tcPr>
            <w:tcW w:w="90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31</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31</w:t>
            </w:r>
          </w:p>
        </w:tc>
        <w:tc>
          <w:tcPr>
            <w:tcW w:w="99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31</w:t>
            </w:r>
          </w:p>
        </w:tc>
        <w:tc>
          <w:tcPr>
            <w:tcW w:w="954"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31</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31</w:t>
            </w:r>
          </w:p>
        </w:tc>
        <w:tc>
          <w:tcPr>
            <w:tcW w:w="1092"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31</w:t>
            </w:r>
          </w:p>
        </w:tc>
        <w:tc>
          <w:tcPr>
            <w:tcW w:w="990" w:type="dxa"/>
            <w:vAlign w:val="bottom"/>
            <w:hideMark/>
          </w:tcPr>
          <w:p w:rsidR="009D7287" w:rsidRPr="00DC66DC" w:rsidRDefault="009D7287" w:rsidP="002B2272">
            <w:pPr>
              <w:autoSpaceDE w:val="0"/>
              <w:autoSpaceDN w:val="0"/>
              <w:adjustRightInd w:val="0"/>
              <w:spacing w:after="0" w:line="240" w:lineRule="auto"/>
              <w:rPr>
                <w:rFonts w:ascii="Arial" w:hAnsi="Arial" w:cs="Arial"/>
                <w:color w:val="000000"/>
                <w:sz w:val="18"/>
                <w:szCs w:val="18"/>
              </w:rPr>
            </w:pPr>
            <w:r w:rsidRPr="00DC66DC">
              <w:rPr>
                <w:rFonts w:ascii="Arial" w:hAnsi="Arial" w:cs="Arial"/>
                <w:color w:val="000000"/>
                <w:sz w:val="18"/>
                <w:szCs w:val="18"/>
              </w:rPr>
              <w:t>31</w:t>
            </w:r>
          </w:p>
        </w:tc>
        <w:tc>
          <w:tcPr>
            <w:tcW w:w="1260" w:type="dxa"/>
            <w:vAlign w:val="bottom"/>
            <w:hideMark/>
          </w:tcPr>
          <w:p w:rsidR="009D7287" w:rsidRPr="00DC66DC" w:rsidRDefault="009D7287" w:rsidP="002B2272">
            <w:pPr>
              <w:autoSpaceDE w:val="0"/>
              <w:autoSpaceDN w:val="0"/>
              <w:adjustRightInd w:val="0"/>
              <w:spacing w:after="0" w:line="240" w:lineRule="auto"/>
              <w:jc w:val="center"/>
              <w:rPr>
                <w:rFonts w:ascii="Arial" w:hAnsi="Arial" w:cs="Arial"/>
                <w:color w:val="000000"/>
                <w:sz w:val="18"/>
                <w:szCs w:val="18"/>
              </w:rPr>
            </w:pPr>
            <w:r w:rsidRPr="00DC66DC">
              <w:rPr>
                <w:rFonts w:ascii="Arial" w:hAnsi="Arial" w:cs="Arial"/>
                <w:color w:val="000000"/>
                <w:sz w:val="18"/>
                <w:szCs w:val="18"/>
              </w:rPr>
              <w:t> 31</w:t>
            </w:r>
          </w:p>
        </w:tc>
      </w:tr>
    </w:tbl>
    <w:p w:rsidR="009D7287" w:rsidRDefault="009D7287" w:rsidP="009D7287"/>
    <w:p w:rsidR="009D7287" w:rsidRPr="00741CBE" w:rsidRDefault="009D7287" w:rsidP="00E53C70">
      <w:pPr>
        <w:spacing w:after="0" w:line="240" w:lineRule="auto"/>
        <w:jc w:val="both"/>
        <w:rPr>
          <w:rFonts w:ascii="Times New Roman" w:hAnsi="Times New Roman" w:cs="Times New Roman"/>
          <w:sz w:val="24"/>
          <w:szCs w:val="24"/>
        </w:rPr>
      </w:pPr>
    </w:p>
    <w:sectPr w:rsidR="009D7287" w:rsidRPr="00741CBE" w:rsidSect="003414BB">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319" w:rsidRDefault="00773319" w:rsidP="00B6385B">
      <w:pPr>
        <w:spacing w:after="0" w:line="240" w:lineRule="auto"/>
      </w:pPr>
      <w:r>
        <w:separator/>
      </w:r>
    </w:p>
  </w:endnote>
  <w:endnote w:type="continuationSeparator" w:id="0">
    <w:p w:rsidR="00773319" w:rsidRDefault="00773319" w:rsidP="00B63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287" w:rsidRDefault="009D72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1380"/>
      <w:docPartObj>
        <w:docPartGallery w:val="Page Numbers (Bottom of Page)"/>
        <w:docPartUnique/>
      </w:docPartObj>
    </w:sdtPr>
    <w:sdtEndPr/>
    <w:sdtContent>
      <w:p w:rsidR="005D6A12" w:rsidRDefault="00773319">
        <w:pPr>
          <w:pStyle w:val="Footer"/>
          <w:jc w:val="center"/>
        </w:pPr>
        <w:r>
          <w:fldChar w:fldCharType="begin"/>
        </w:r>
        <w:r>
          <w:instrText xml:space="preserve"> PAGE   \* MERGEFORMAT </w:instrText>
        </w:r>
        <w:r>
          <w:fldChar w:fldCharType="separate"/>
        </w:r>
        <w:r w:rsidR="009D7287">
          <w:rPr>
            <w:noProof/>
          </w:rPr>
          <w:t>12</w:t>
        </w:r>
        <w:r>
          <w:rPr>
            <w:noProof/>
          </w:rPr>
          <w:fldChar w:fldCharType="end"/>
        </w:r>
      </w:p>
    </w:sdtContent>
  </w:sdt>
  <w:p w:rsidR="005D6A12" w:rsidRDefault="005D6A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287" w:rsidRDefault="009D7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319" w:rsidRDefault="00773319" w:rsidP="00B6385B">
      <w:pPr>
        <w:spacing w:after="0" w:line="240" w:lineRule="auto"/>
      </w:pPr>
      <w:r>
        <w:separator/>
      </w:r>
    </w:p>
  </w:footnote>
  <w:footnote w:type="continuationSeparator" w:id="0">
    <w:p w:rsidR="00773319" w:rsidRDefault="00773319" w:rsidP="00B63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287" w:rsidRDefault="009D72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0645" o:spid="_x0000_s2050" type="#_x0000_t136" style="position:absolute;margin-left:0;margin-top:0;width:578.65pt;height:60.9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287" w:rsidRDefault="009D72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0646" o:spid="_x0000_s2051" type="#_x0000_t136" style="position:absolute;margin-left:0;margin-top:0;width:578.65pt;height:60.9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287" w:rsidRDefault="009D72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0644" o:spid="_x0000_s2049" type="#_x0000_t136" style="position:absolute;margin-left:0;margin-top:0;width:578.65pt;height:60.9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7AD"/>
    <w:multiLevelType w:val="multilevel"/>
    <w:tmpl w:val="C4FC6B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E53418"/>
    <w:multiLevelType w:val="hybridMultilevel"/>
    <w:tmpl w:val="24C4E1B2"/>
    <w:lvl w:ilvl="0" w:tplc="644AEC4E">
      <w:start w:val="1"/>
      <w:numFmt w:val="low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0DB630D7"/>
    <w:multiLevelType w:val="hybridMultilevel"/>
    <w:tmpl w:val="0AA47E5E"/>
    <w:lvl w:ilvl="0" w:tplc="8EDE82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678FB"/>
    <w:multiLevelType w:val="multilevel"/>
    <w:tmpl w:val="0FA4615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874363"/>
    <w:multiLevelType w:val="hybridMultilevel"/>
    <w:tmpl w:val="A99AF262"/>
    <w:lvl w:ilvl="0" w:tplc="AB6CC8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A1CAB"/>
    <w:multiLevelType w:val="multilevel"/>
    <w:tmpl w:val="23087150"/>
    <w:lvl w:ilvl="0">
      <w:start w:val="2"/>
      <w:numFmt w:val="decimal"/>
      <w:lvlText w:val="%1"/>
      <w:lvlJc w:val="left"/>
      <w:pPr>
        <w:ind w:left="480" w:hanging="480"/>
      </w:pPr>
    </w:lvl>
    <w:lvl w:ilvl="1">
      <w:start w:val="3"/>
      <w:numFmt w:val="decimal"/>
      <w:lvlText w:val="%1.%2"/>
      <w:lvlJc w:val="left"/>
      <w:pPr>
        <w:ind w:left="480" w:hanging="48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205C2C61"/>
    <w:multiLevelType w:val="multilevel"/>
    <w:tmpl w:val="81F4F9F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2E674D"/>
    <w:multiLevelType w:val="hybridMultilevel"/>
    <w:tmpl w:val="1AA6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A1590"/>
    <w:multiLevelType w:val="hybridMultilevel"/>
    <w:tmpl w:val="B9AEF0BA"/>
    <w:lvl w:ilvl="0" w:tplc="87F4384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2B337BC2"/>
    <w:multiLevelType w:val="hybridMultilevel"/>
    <w:tmpl w:val="C114D236"/>
    <w:lvl w:ilvl="0" w:tplc="9476F7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F232E0"/>
    <w:multiLevelType w:val="multilevel"/>
    <w:tmpl w:val="D304C7BA"/>
    <w:lvl w:ilvl="0">
      <w:start w:val="2"/>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1">
    <w:nsid w:val="432F26C4"/>
    <w:multiLevelType w:val="multilevel"/>
    <w:tmpl w:val="83642042"/>
    <w:lvl w:ilvl="0">
      <w:start w:val="1"/>
      <w:numFmt w:val="lowerRoman"/>
      <w:lvlText w:val="(%1)"/>
      <w:lvlJc w:val="left"/>
      <w:pPr>
        <w:ind w:left="480" w:hanging="360"/>
      </w:pPr>
      <w:rPr>
        <w:rFonts w:ascii="Times New Roman" w:eastAsiaTheme="minorHAnsi" w:hAnsi="Times New Roman" w:cs="Times New Roman"/>
      </w:rPr>
    </w:lvl>
    <w:lvl w:ilvl="1">
      <w:numFmt w:val="decimal"/>
      <w:isLgl/>
      <w:lvlText w:val="%1.%2"/>
      <w:lvlJc w:val="left"/>
      <w:pPr>
        <w:ind w:left="840" w:hanging="7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12">
    <w:nsid w:val="46DB786B"/>
    <w:multiLevelType w:val="hybridMultilevel"/>
    <w:tmpl w:val="B9AEF0BA"/>
    <w:lvl w:ilvl="0" w:tplc="87F4384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48367A0F"/>
    <w:multiLevelType w:val="multilevel"/>
    <w:tmpl w:val="DBB8B3E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8B65E0"/>
    <w:multiLevelType w:val="hybridMultilevel"/>
    <w:tmpl w:val="B9AEF0BA"/>
    <w:lvl w:ilvl="0" w:tplc="87F4384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570D4707"/>
    <w:multiLevelType w:val="multilevel"/>
    <w:tmpl w:val="10DA0182"/>
    <w:lvl w:ilvl="0">
      <w:start w:val="1"/>
      <w:numFmt w:val="lowerRoman"/>
      <w:lvlText w:val="(%1)"/>
      <w:lvlJc w:val="left"/>
      <w:pPr>
        <w:ind w:left="360" w:hanging="360"/>
      </w:pPr>
      <w:rPr>
        <w:rFonts w:ascii="Times New Roman" w:eastAsiaTheme="minorHAnsi"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58B863DB"/>
    <w:multiLevelType w:val="hybridMultilevel"/>
    <w:tmpl w:val="42C26F24"/>
    <w:lvl w:ilvl="0" w:tplc="87F43842">
      <w:start w:val="5"/>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64B53430"/>
    <w:multiLevelType w:val="multilevel"/>
    <w:tmpl w:val="A226FB2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9C56D4B"/>
    <w:multiLevelType w:val="multilevel"/>
    <w:tmpl w:val="48E045F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44C53B0"/>
    <w:multiLevelType w:val="multilevel"/>
    <w:tmpl w:val="80BC0AF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D587FB1"/>
    <w:multiLevelType w:val="multilevel"/>
    <w:tmpl w:val="1C94CD6A"/>
    <w:lvl w:ilvl="0">
      <w:start w:val="2"/>
      <w:numFmt w:val="decimal"/>
      <w:lvlText w:val="%1.0"/>
      <w:lvlJc w:val="left"/>
      <w:pPr>
        <w:ind w:left="48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680" w:hanging="1800"/>
      </w:pPr>
      <w:rPr>
        <w:rFonts w:hint="default"/>
      </w:rPr>
    </w:lvl>
  </w:abstractNum>
  <w:num w:numId="1">
    <w:abstractNumId w:val="11"/>
  </w:num>
  <w:num w:numId="2">
    <w:abstractNumId w:val="2"/>
  </w:num>
  <w:num w:numId="3">
    <w:abstractNumId w:val="15"/>
  </w:num>
  <w:num w:numId="4">
    <w:abstractNumId w:val="6"/>
  </w:num>
  <w:num w:numId="5">
    <w:abstractNumId w:val="1"/>
  </w:num>
  <w:num w:numId="6">
    <w:abstractNumId w:val="12"/>
  </w:num>
  <w:num w:numId="7">
    <w:abstractNumId w:val="20"/>
  </w:num>
  <w:num w:numId="8">
    <w:abstractNumId w:val="10"/>
  </w:num>
  <w:num w:numId="9">
    <w:abstractNumId w:val="0"/>
  </w:num>
  <w:num w:numId="10">
    <w:abstractNumId w:val="7"/>
  </w:num>
  <w:num w:numId="11">
    <w:abstractNumId w:val="9"/>
  </w:num>
  <w:num w:numId="12">
    <w:abstractNumId w:val="19"/>
  </w:num>
  <w:num w:numId="13">
    <w:abstractNumId w:val="3"/>
  </w:num>
  <w:num w:numId="14">
    <w:abstractNumId w:val="13"/>
  </w:num>
  <w:num w:numId="15">
    <w:abstractNumId w:val="17"/>
  </w:num>
  <w:num w:numId="16">
    <w:abstractNumId w:val="14"/>
  </w:num>
  <w:num w:numId="17">
    <w:abstractNumId w:val="8"/>
  </w:num>
  <w:num w:numId="18">
    <w:abstractNumId w:val="16"/>
  </w:num>
  <w:num w:numId="19">
    <w:abstractNumId w:val="4"/>
  </w:num>
  <w:num w:numId="20">
    <w:abstractNumId w:val="5"/>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313"/>
    <w:rsid w:val="00001186"/>
    <w:rsid w:val="000023B8"/>
    <w:rsid w:val="00005A80"/>
    <w:rsid w:val="00013683"/>
    <w:rsid w:val="0001477D"/>
    <w:rsid w:val="00015398"/>
    <w:rsid w:val="00015DE0"/>
    <w:rsid w:val="00024894"/>
    <w:rsid w:val="00026770"/>
    <w:rsid w:val="00030451"/>
    <w:rsid w:val="0003655D"/>
    <w:rsid w:val="000424A5"/>
    <w:rsid w:val="00044A3C"/>
    <w:rsid w:val="00050DF1"/>
    <w:rsid w:val="00053F0B"/>
    <w:rsid w:val="000564C8"/>
    <w:rsid w:val="000623F5"/>
    <w:rsid w:val="0006663D"/>
    <w:rsid w:val="00067442"/>
    <w:rsid w:val="00070168"/>
    <w:rsid w:val="00070CDD"/>
    <w:rsid w:val="00074B0A"/>
    <w:rsid w:val="000872B4"/>
    <w:rsid w:val="000910FE"/>
    <w:rsid w:val="0009217E"/>
    <w:rsid w:val="00095167"/>
    <w:rsid w:val="000A0641"/>
    <w:rsid w:val="000A1A58"/>
    <w:rsid w:val="000A37A2"/>
    <w:rsid w:val="000A7857"/>
    <w:rsid w:val="000B1299"/>
    <w:rsid w:val="000C18F4"/>
    <w:rsid w:val="000C1F9E"/>
    <w:rsid w:val="000C767F"/>
    <w:rsid w:val="000D25D7"/>
    <w:rsid w:val="000D56A5"/>
    <w:rsid w:val="000D7A7D"/>
    <w:rsid w:val="000E0B63"/>
    <w:rsid w:val="000E28AD"/>
    <w:rsid w:val="000E5365"/>
    <w:rsid w:val="000E6BB6"/>
    <w:rsid w:val="000E7F7E"/>
    <w:rsid w:val="000F18E6"/>
    <w:rsid w:val="000F2831"/>
    <w:rsid w:val="000F7C6C"/>
    <w:rsid w:val="00100ED5"/>
    <w:rsid w:val="001035DD"/>
    <w:rsid w:val="001045C5"/>
    <w:rsid w:val="001201C1"/>
    <w:rsid w:val="001210E2"/>
    <w:rsid w:val="00121AE7"/>
    <w:rsid w:val="0012237C"/>
    <w:rsid w:val="00131BE6"/>
    <w:rsid w:val="0013324D"/>
    <w:rsid w:val="001342D8"/>
    <w:rsid w:val="00141329"/>
    <w:rsid w:val="00142BFB"/>
    <w:rsid w:val="001458F8"/>
    <w:rsid w:val="001517C3"/>
    <w:rsid w:val="00152E30"/>
    <w:rsid w:val="00153196"/>
    <w:rsid w:val="00153251"/>
    <w:rsid w:val="0015630C"/>
    <w:rsid w:val="0016667F"/>
    <w:rsid w:val="00176EF7"/>
    <w:rsid w:val="001775F8"/>
    <w:rsid w:val="0018062F"/>
    <w:rsid w:val="001820AB"/>
    <w:rsid w:val="00182380"/>
    <w:rsid w:val="00187530"/>
    <w:rsid w:val="0019109E"/>
    <w:rsid w:val="00193A43"/>
    <w:rsid w:val="001A439C"/>
    <w:rsid w:val="001B0F5F"/>
    <w:rsid w:val="001B0F7D"/>
    <w:rsid w:val="001B18C9"/>
    <w:rsid w:val="001B2B40"/>
    <w:rsid w:val="001B3F1D"/>
    <w:rsid w:val="001B6468"/>
    <w:rsid w:val="001C0FE2"/>
    <w:rsid w:val="001C4E48"/>
    <w:rsid w:val="001D0047"/>
    <w:rsid w:val="001D008E"/>
    <w:rsid w:val="001D7C10"/>
    <w:rsid w:val="001E482B"/>
    <w:rsid w:val="001E6712"/>
    <w:rsid w:val="001F5795"/>
    <w:rsid w:val="001F729C"/>
    <w:rsid w:val="002017D8"/>
    <w:rsid w:val="00207F15"/>
    <w:rsid w:val="00210A6D"/>
    <w:rsid w:val="00215194"/>
    <w:rsid w:val="002151E1"/>
    <w:rsid w:val="00216AEC"/>
    <w:rsid w:val="002223D5"/>
    <w:rsid w:val="00223B05"/>
    <w:rsid w:val="002242B1"/>
    <w:rsid w:val="00234599"/>
    <w:rsid w:val="002406CB"/>
    <w:rsid w:val="00250ABB"/>
    <w:rsid w:val="00252573"/>
    <w:rsid w:val="00254011"/>
    <w:rsid w:val="002541B8"/>
    <w:rsid w:val="00254F33"/>
    <w:rsid w:val="00261467"/>
    <w:rsid w:val="002711E2"/>
    <w:rsid w:val="00271231"/>
    <w:rsid w:val="00281246"/>
    <w:rsid w:val="0028635F"/>
    <w:rsid w:val="00287287"/>
    <w:rsid w:val="002911F4"/>
    <w:rsid w:val="00294C83"/>
    <w:rsid w:val="00295BCE"/>
    <w:rsid w:val="002A0193"/>
    <w:rsid w:val="002A3354"/>
    <w:rsid w:val="002A360B"/>
    <w:rsid w:val="002A3974"/>
    <w:rsid w:val="002A4CC4"/>
    <w:rsid w:val="002A5DC1"/>
    <w:rsid w:val="002B2146"/>
    <w:rsid w:val="002B389D"/>
    <w:rsid w:val="002B550E"/>
    <w:rsid w:val="002B66A4"/>
    <w:rsid w:val="002C1CFC"/>
    <w:rsid w:val="002C1FD4"/>
    <w:rsid w:val="002D7DBD"/>
    <w:rsid w:val="002E4ABF"/>
    <w:rsid w:val="002F288D"/>
    <w:rsid w:val="002F3549"/>
    <w:rsid w:val="002F3DBC"/>
    <w:rsid w:val="002F3FF1"/>
    <w:rsid w:val="003039E0"/>
    <w:rsid w:val="0030400D"/>
    <w:rsid w:val="00310F55"/>
    <w:rsid w:val="003137B5"/>
    <w:rsid w:val="00313F1C"/>
    <w:rsid w:val="00314DF7"/>
    <w:rsid w:val="00315AF2"/>
    <w:rsid w:val="00317BF2"/>
    <w:rsid w:val="0032049C"/>
    <w:rsid w:val="00322457"/>
    <w:rsid w:val="00323452"/>
    <w:rsid w:val="003314AE"/>
    <w:rsid w:val="00332F53"/>
    <w:rsid w:val="003414BB"/>
    <w:rsid w:val="00347C69"/>
    <w:rsid w:val="00356AE0"/>
    <w:rsid w:val="0035796D"/>
    <w:rsid w:val="00360F20"/>
    <w:rsid w:val="0036328F"/>
    <w:rsid w:val="00363662"/>
    <w:rsid w:val="00364A58"/>
    <w:rsid w:val="00365313"/>
    <w:rsid w:val="00373809"/>
    <w:rsid w:val="00376CFF"/>
    <w:rsid w:val="0038006D"/>
    <w:rsid w:val="00380B80"/>
    <w:rsid w:val="00387768"/>
    <w:rsid w:val="00391A33"/>
    <w:rsid w:val="00394A9E"/>
    <w:rsid w:val="00394B69"/>
    <w:rsid w:val="00396D3F"/>
    <w:rsid w:val="003A2088"/>
    <w:rsid w:val="003A354B"/>
    <w:rsid w:val="003A4249"/>
    <w:rsid w:val="003A47FE"/>
    <w:rsid w:val="003A60BA"/>
    <w:rsid w:val="003B2FBD"/>
    <w:rsid w:val="003C01A2"/>
    <w:rsid w:val="003C02F3"/>
    <w:rsid w:val="003C1770"/>
    <w:rsid w:val="003C41C3"/>
    <w:rsid w:val="003C466C"/>
    <w:rsid w:val="003D1449"/>
    <w:rsid w:val="003D64F5"/>
    <w:rsid w:val="003D6515"/>
    <w:rsid w:val="003E146C"/>
    <w:rsid w:val="003E22FF"/>
    <w:rsid w:val="003E3ECA"/>
    <w:rsid w:val="003E4597"/>
    <w:rsid w:val="003E52A6"/>
    <w:rsid w:val="003E6FCE"/>
    <w:rsid w:val="003F1FF0"/>
    <w:rsid w:val="003F6A53"/>
    <w:rsid w:val="00406746"/>
    <w:rsid w:val="004070A9"/>
    <w:rsid w:val="00407423"/>
    <w:rsid w:val="00411AC1"/>
    <w:rsid w:val="00412588"/>
    <w:rsid w:val="00413BB1"/>
    <w:rsid w:val="00415439"/>
    <w:rsid w:val="004205B9"/>
    <w:rsid w:val="00421B3E"/>
    <w:rsid w:val="00426C39"/>
    <w:rsid w:val="004315F6"/>
    <w:rsid w:val="0043381A"/>
    <w:rsid w:val="00434719"/>
    <w:rsid w:val="00434CFE"/>
    <w:rsid w:val="00434F95"/>
    <w:rsid w:val="0043534D"/>
    <w:rsid w:val="00441190"/>
    <w:rsid w:val="00445144"/>
    <w:rsid w:val="00453A2A"/>
    <w:rsid w:val="00462D41"/>
    <w:rsid w:val="00465C2D"/>
    <w:rsid w:val="00466E2E"/>
    <w:rsid w:val="00467045"/>
    <w:rsid w:val="00474AA9"/>
    <w:rsid w:val="00475315"/>
    <w:rsid w:val="0047588E"/>
    <w:rsid w:val="00484982"/>
    <w:rsid w:val="004907E6"/>
    <w:rsid w:val="004909AF"/>
    <w:rsid w:val="00495A0F"/>
    <w:rsid w:val="00496BB5"/>
    <w:rsid w:val="004A04D5"/>
    <w:rsid w:val="004A11DB"/>
    <w:rsid w:val="004A549E"/>
    <w:rsid w:val="004A7883"/>
    <w:rsid w:val="004B1C62"/>
    <w:rsid w:val="004B289D"/>
    <w:rsid w:val="004B2B41"/>
    <w:rsid w:val="004B3393"/>
    <w:rsid w:val="004B39C7"/>
    <w:rsid w:val="004B57A8"/>
    <w:rsid w:val="004B61EC"/>
    <w:rsid w:val="004B6323"/>
    <w:rsid w:val="004C36FE"/>
    <w:rsid w:val="004C4100"/>
    <w:rsid w:val="004C5921"/>
    <w:rsid w:val="004C7982"/>
    <w:rsid w:val="004D0295"/>
    <w:rsid w:val="004D6452"/>
    <w:rsid w:val="004D7048"/>
    <w:rsid w:val="004D7FD9"/>
    <w:rsid w:val="004E0A91"/>
    <w:rsid w:val="004E388A"/>
    <w:rsid w:val="004E6EB5"/>
    <w:rsid w:val="004E7D76"/>
    <w:rsid w:val="004F1E6D"/>
    <w:rsid w:val="004F46DD"/>
    <w:rsid w:val="004F7038"/>
    <w:rsid w:val="00500F51"/>
    <w:rsid w:val="00501ADB"/>
    <w:rsid w:val="0050281F"/>
    <w:rsid w:val="00502EB9"/>
    <w:rsid w:val="00504301"/>
    <w:rsid w:val="00510DA7"/>
    <w:rsid w:val="00511804"/>
    <w:rsid w:val="005142EC"/>
    <w:rsid w:val="005147C9"/>
    <w:rsid w:val="0051746C"/>
    <w:rsid w:val="005207E4"/>
    <w:rsid w:val="0052642C"/>
    <w:rsid w:val="0053050B"/>
    <w:rsid w:val="00532C68"/>
    <w:rsid w:val="00534E84"/>
    <w:rsid w:val="00535755"/>
    <w:rsid w:val="005373D7"/>
    <w:rsid w:val="00542E14"/>
    <w:rsid w:val="00547AFE"/>
    <w:rsid w:val="005518C4"/>
    <w:rsid w:val="00553DD1"/>
    <w:rsid w:val="00555835"/>
    <w:rsid w:val="00556B3B"/>
    <w:rsid w:val="00560395"/>
    <w:rsid w:val="00563326"/>
    <w:rsid w:val="00571757"/>
    <w:rsid w:val="00572763"/>
    <w:rsid w:val="005739AF"/>
    <w:rsid w:val="00581DC3"/>
    <w:rsid w:val="00586337"/>
    <w:rsid w:val="005A10F9"/>
    <w:rsid w:val="005A70BD"/>
    <w:rsid w:val="005B4138"/>
    <w:rsid w:val="005B4290"/>
    <w:rsid w:val="005B4E0D"/>
    <w:rsid w:val="005C02C2"/>
    <w:rsid w:val="005C136B"/>
    <w:rsid w:val="005C18B2"/>
    <w:rsid w:val="005C27FE"/>
    <w:rsid w:val="005C2B54"/>
    <w:rsid w:val="005C2FCB"/>
    <w:rsid w:val="005C3B89"/>
    <w:rsid w:val="005C3CD8"/>
    <w:rsid w:val="005C71A4"/>
    <w:rsid w:val="005D0177"/>
    <w:rsid w:val="005D03A3"/>
    <w:rsid w:val="005D1807"/>
    <w:rsid w:val="005D18CE"/>
    <w:rsid w:val="005D55E5"/>
    <w:rsid w:val="005D5B0B"/>
    <w:rsid w:val="005D6724"/>
    <w:rsid w:val="005D6A12"/>
    <w:rsid w:val="005E2A8F"/>
    <w:rsid w:val="005E3352"/>
    <w:rsid w:val="005E465A"/>
    <w:rsid w:val="005E6518"/>
    <w:rsid w:val="005F2031"/>
    <w:rsid w:val="005F3A7F"/>
    <w:rsid w:val="00603D6C"/>
    <w:rsid w:val="0061021D"/>
    <w:rsid w:val="00614A45"/>
    <w:rsid w:val="006158CC"/>
    <w:rsid w:val="00617054"/>
    <w:rsid w:val="0062448F"/>
    <w:rsid w:val="0062487A"/>
    <w:rsid w:val="006256E0"/>
    <w:rsid w:val="00627696"/>
    <w:rsid w:val="00627DCB"/>
    <w:rsid w:val="00634256"/>
    <w:rsid w:val="006354BA"/>
    <w:rsid w:val="006442C8"/>
    <w:rsid w:val="00644420"/>
    <w:rsid w:val="00644526"/>
    <w:rsid w:val="00645B4B"/>
    <w:rsid w:val="006478A6"/>
    <w:rsid w:val="00664BD0"/>
    <w:rsid w:val="006809F6"/>
    <w:rsid w:val="00680B7F"/>
    <w:rsid w:val="00685365"/>
    <w:rsid w:val="00690F5B"/>
    <w:rsid w:val="00694BAB"/>
    <w:rsid w:val="00695C93"/>
    <w:rsid w:val="006A0EDE"/>
    <w:rsid w:val="006A15C5"/>
    <w:rsid w:val="006B180D"/>
    <w:rsid w:val="006B5EAD"/>
    <w:rsid w:val="006B7597"/>
    <w:rsid w:val="006C104C"/>
    <w:rsid w:val="006C71AB"/>
    <w:rsid w:val="006D3DAB"/>
    <w:rsid w:val="006E0924"/>
    <w:rsid w:val="006E53B4"/>
    <w:rsid w:val="006F4EDD"/>
    <w:rsid w:val="006F66B5"/>
    <w:rsid w:val="007004F4"/>
    <w:rsid w:val="0070376F"/>
    <w:rsid w:val="0070586E"/>
    <w:rsid w:val="00706296"/>
    <w:rsid w:val="00706E4B"/>
    <w:rsid w:val="00707EBD"/>
    <w:rsid w:val="0071381C"/>
    <w:rsid w:val="007215E2"/>
    <w:rsid w:val="0072315E"/>
    <w:rsid w:val="00725FF4"/>
    <w:rsid w:val="00726B07"/>
    <w:rsid w:val="00734B66"/>
    <w:rsid w:val="0073614A"/>
    <w:rsid w:val="00737F42"/>
    <w:rsid w:val="00741455"/>
    <w:rsid w:val="00741CBE"/>
    <w:rsid w:val="00744C62"/>
    <w:rsid w:val="00747F7F"/>
    <w:rsid w:val="00750A03"/>
    <w:rsid w:val="00754D6B"/>
    <w:rsid w:val="00760E04"/>
    <w:rsid w:val="00760E4C"/>
    <w:rsid w:val="007619CF"/>
    <w:rsid w:val="00765B0B"/>
    <w:rsid w:val="00767D36"/>
    <w:rsid w:val="00771FC2"/>
    <w:rsid w:val="007727BC"/>
    <w:rsid w:val="00772A4A"/>
    <w:rsid w:val="00773319"/>
    <w:rsid w:val="00775774"/>
    <w:rsid w:val="00781A72"/>
    <w:rsid w:val="00782571"/>
    <w:rsid w:val="00783CCE"/>
    <w:rsid w:val="00793A9F"/>
    <w:rsid w:val="00797D0B"/>
    <w:rsid w:val="007A3BA5"/>
    <w:rsid w:val="007A3CF4"/>
    <w:rsid w:val="007A4F66"/>
    <w:rsid w:val="007A7658"/>
    <w:rsid w:val="007B27F8"/>
    <w:rsid w:val="007C1FCF"/>
    <w:rsid w:val="007C21DD"/>
    <w:rsid w:val="007C3A49"/>
    <w:rsid w:val="007C3C89"/>
    <w:rsid w:val="007C4D31"/>
    <w:rsid w:val="007C5ECE"/>
    <w:rsid w:val="007C6AD7"/>
    <w:rsid w:val="007D0EAC"/>
    <w:rsid w:val="007D237E"/>
    <w:rsid w:val="007D2CBB"/>
    <w:rsid w:val="007D7ECB"/>
    <w:rsid w:val="007E121A"/>
    <w:rsid w:val="007F49F7"/>
    <w:rsid w:val="007F6D76"/>
    <w:rsid w:val="00806600"/>
    <w:rsid w:val="0081188B"/>
    <w:rsid w:val="008145BA"/>
    <w:rsid w:val="00822DF3"/>
    <w:rsid w:val="00823EB5"/>
    <w:rsid w:val="00834545"/>
    <w:rsid w:val="00835301"/>
    <w:rsid w:val="008430F9"/>
    <w:rsid w:val="00845E89"/>
    <w:rsid w:val="00850599"/>
    <w:rsid w:val="008508DF"/>
    <w:rsid w:val="008523D8"/>
    <w:rsid w:val="0085657E"/>
    <w:rsid w:val="0086005D"/>
    <w:rsid w:val="0086067E"/>
    <w:rsid w:val="0086093C"/>
    <w:rsid w:val="00862F6F"/>
    <w:rsid w:val="00866715"/>
    <w:rsid w:val="00880BC6"/>
    <w:rsid w:val="00882786"/>
    <w:rsid w:val="00882DB9"/>
    <w:rsid w:val="008917B2"/>
    <w:rsid w:val="008926DF"/>
    <w:rsid w:val="00892A37"/>
    <w:rsid w:val="00892C7E"/>
    <w:rsid w:val="008A0576"/>
    <w:rsid w:val="008A5080"/>
    <w:rsid w:val="008A6615"/>
    <w:rsid w:val="008A7666"/>
    <w:rsid w:val="008B1459"/>
    <w:rsid w:val="008B4595"/>
    <w:rsid w:val="008B4DD5"/>
    <w:rsid w:val="008C01E4"/>
    <w:rsid w:val="008C0D8F"/>
    <w:rsid w:val="008D01E6"/>
    <w:rsid w:val="008D022D"/>
    <w:rsid w:val="008D0646"/>
    <w:rsid w:val="008E13D5"/>
    <w:rsid w:val="008E43DA"/>
    <w:rsid w:val="008E5471"/>
    <w:rsid w:val="008E62BA"/>
    <w:rsid w:val="008E6B29"/>
    <w:rsid w:val="008F6B5E"/>
    <w:rsid w:val="009054EF"/>
    <w:rsid w:val="00911C6B"/>
    <w:rsid w:val="00917606"/>
    <w:rsid w:val="00923051"/>
    <w:rsid w:val="00925606"/>
    <w:rsid w:val="00930CAB"/>
    <w:rsid w:val="0093236F"/>
    <w:rsid w:val="00932753"/>
    <w:rsid w:val="00934EBE"/>
    <w:rsid w:val="00935396"/>
    <w:rsid w:val="00935C59"/>
    <w:rsid w:val="00937479"/>
    <w:rsid w:val="00940C25"/>
    <w:rsid w:val="00940ECF"/>
    <w:rsid w:val="00941003"/>
    <w:rsid w:val="0094244C"/>
    <w:rsid w:val="00945D36"/>
    <w:rsid w:val="0094694C"/>
    <w:rsid w:val="009502CE"/>
    <w:rsid w:val="00951A40"/>
    <w:rsid w:val="00952FF2"/>
    <w:rsid w:val="009537E7"/>
    <w:rsid w:val="0095516B"/>
    <w:rsid w:val="00955DFC"/>
    <w:rsid w:val="00957265"/>
    <w:rsid w:val="00964E4D"/>
    <w:rsid w:val="00965BE1"/>
    <w:rsid w:val="0097030F"/>
    <w:rsid w:val="00971E6A"/>
    <w:rsid w:val="00972DC5"/>
    <w:rsid w:val="009777D5"/>
    <w:rsid w:val="0098118A"/>
    <w:rsid w:val="00981DFA"/>
    <w:rsid w:val="0098310F"/>
    <w:rsid w:val="00983F70"/>
    <w:rsid w:val="00984D6B"/>
    <w:rsid w:val="0099135A"/>
    <w:rsid w:val="00997094"/>
    <w:rsid w:val="00997842"/>
    <w:rsid w:val="009A456E"/>
    <w:rsid w:val="009A6A9D"/>
    <w:rsid w:val="009B2ED5"/>
    <w:rsid w:val="009B2FB5"/>
    <w:rsid w:val="009B7466"/>
    <w:rsid w:val="009C7DFA"/>
    <w:rsid w:val="009D6FF4"/>
    <w:rsid w:val="009D7287"/>
    <w:rsid w:val="009E5ABE"/>
    <w:rsid w:val="009E5D51"/>
    <w:rsid w:val="009F0919"/>
    <w:rsid w:val="009F2021"/>
    <w:rsid w:val="009F2B98"/>
    <w:rsid w:val="009F2BE0"/>
    <w:rsid w:val="009F44EF"/>
    <w:rsid w:val="009F5C0F"/>
    <w:rsid w:val="009F775A"/>
    <w:rsid w:val="00A04F29"/>
    <w:rsid w:val="00A06F9A"/>
    <w:rsid w:val="00A1212A"/>
    <w:rsid w:val="00A155B5"/>
    <w:rsid w:val="00A15928"/>
    <w:rsid w:val="00A30327"/>
    <w:rsid w:val="00A30C02"/>
    <w:rsid w:val="00A35A9D"/>
    <w:rsid w:val="00A362F9"/>
    <w:rsid w:val="00A37921"/>
    <w:rsid w:val="00A4052A"/>
    <w:rsid w:val="00A4688F"/>
    <w:rsid w:val="00A46FA2"/>
    <w:rsid w:val="00A477A0"/>
    <w:rsid w:val="00A47BA4"/>
    <w:rsid w:val="00A53538"/>
    <w:rsid w:val="00A55F25"/>
    <w:rsid w:val="00A75136"/>
    <w:rsid w:val="00A75F33"/>
    <w:rsid w:val="00A8377B"/>
    <w:rsid w:val="00A874D4"/>
    <w:rsid w:val="00A93081"/>
    <w:rsid w:val="00A93D84"/>
    <w:rsid w:val="00AA2FDE"/>
    <w:rsid w:val="00AA7378"/>
    <w:rsid w:val="00AB0A38"/>
    <w:rsid w:val="00AB1617"/>
    <w:rsid w:val="00AB2011"/>
    <w:rsid w:val="00AB66CB"/>
    <w:rsid w:val="00AC0B73"/>
    <w:rsid w:val="00AC272A"/>
    <w:rsid w:val="00AC4FA2"/>
    <w:rsid w:val="00AC61E6"/>
    <w:rsid w:val="00AD12AE"/>
    <w:rsid w:val="00AD26B4"/>
    <w:rsid w:val="00AD3513"/>
    <w:rsid w:val="00AD49E5"/>
    <w:rsid w:val="00AE2E79"/>
    <w:rsid w:val="00AE6340"/>
    <w:rsid w:val="00AF06BD"/>
    <w:rsid w:val="00AF6BEF"/>
    <w:rsid w:val="00B0013A"/>
    <w:rsid w:val="00B02A04"/>
    <w:rsid w:val="00B0567D"/>
    <w:rsid w:val="00B06696"/>
    <w:rsid w:val="00B07213"/>
    <w:rsid w:val="00B07BBD"/>
    <w:rsid w:val="00B1125D"/>
    <w:rsid w:val="00B123B1"/>
    <w:rsid w:val="00B125E6"/>
    <w:rsid w:val="00B13290"/>
    <w:rsid w:val="00B13D50"/>
    <w:rsid w:val="00B1784E"/>
    <w:rsid w:val="00B222DB"/>
    <w:rsid w:val="00B2364E"/>
    <w:rsid w:val="00B24A6B"/>
    <w:rsid w:val="00B251FC"/>
    <w:rsid w:val="00B2681A"/>
    <w:rsid w:val="00B40311"/>
    <w:rsid w:val="00B42918"/>
    <w:rsid w:val="00B43355"/>
    <w:rsid w:val="00B44EF1"/>
    <w:rsid w:val="00B50CEE"/>
    <w:rsid w:val="00B550A6"/>
    <w:rsid w:val="00B56CB6"/>
    <w:rsid w:val="00B609E7"/>
    <w:rsid w:val="00B637EF"/>
    <w:rsid w:val="00B6385B"/>
    <w:rsid w:val="00B63CE0"/>
    <w:rsid w:val="00B65742"/>
    <w:rsid w:val="00B65882"/>
    <w:rsid w:val="00B67213"/>
    <w:rsid w:val="00B72A5C"/>
    <w:rsid w:val="00B73630"/>
    <w:rsid w:val="00B80158"/>
    <w:rsid w:val="00B80AF8"/>
    <w:rsid w:val="00B82F8F"/>
    <w:rsid w:val="00B830B8"/>
    <w:rsid w:val="00B847DF"/>
    <w:rsid w:val="00B9603D"/>
    <w:rsid w:val="00BA3144"/>
    <w:rsid w:val="00BB454D"/>
    <w:rsid w:val="00BC0CDA"/>
    <w:rsid w:val="00BC685B"/>
    <w:rsid w:val="00BE680A"/>
    <w:rsid w:val="00BE7AFA"/>
    <w:rsid w:val="00BE7E12"/>
    <w:rsid w:val="00BF4641"/>
    <w:rsid w:val="00BF6421"/>
    <w:rsid w:val="00C03992"/>
    <w:rsid w:val="00C124F2"/>
    <w:rsid w:val="00C162D7"/>
    <w:rsid w:val="00C21EF2"/>
    <w:rsid w:val="00C24024"/>
    <w:rsid w:val="00C260EB"/>
    <w:rsid w:val="00C3415B"/>
    <w:rsid w:val="00C35378"/>
    <w:rsid w:val="00C35A34"/>
    <w:rsid w:val="00C36A0B"/>
    <w:rsid w:val="00C45FD9"/>
    <w:rsid w:val="00C46A81"/>
    <w:rsid w:val="00C46E6A"/>
    <w:rsid w:val="00C47059"/>
    <w:rsid w:val="00C50776"/>
    <w:rsid w:val="00C50EA0"/>
    <w:rsid w:val="00C51924"/>
    <w:rsid w:val="00C52EAA"/>
    <w:rsid w:val="00C56151"/>
    <w:rsid w:val="00C565FF"/>
    <w:rsid w:val="00C57505"/>
    <w:rsid w:val="00C633DB"/>
    <w:rsid w:val="00C70240"/>
    <w:rsid w:val="00C72B2C"/>
    <w:rsid w:val="00C75976"/>
    <w:rsid w:val="00C767E1"/>
    <w:rsid w:val="00C76F81"/>
    <w:rsid w:val="00C811E6"/>
    <w:rsid w:val="00C86969"/>
    <w:rsid w:val="00C86F70"/>
    <w:rsid w:val="00C90696"/>
    <w:rsid w:val="00C92366"/>
    <w:rsid w:val="00C93636"/>
    <w:rsid w:val="00C93905"/>
    <w:rsid w:val="00CA7122"/>
    <w:rsid w:val="00CA7380"/>
    <w:rsid w:val="00CB2039"/>
    <w:rsid w:val="00CB2A40"/>
    <w:rsid w:val="00CB5D92"/>
    <w:rsid w:val="00CC2507"/>
    <w:rsid w:val="00CC5D37"/>
    <w:rsid w:val="00CD1882"/>
    <w:rsid w:val="00CD2B17"/>
    <w:rsid w:val="00CD2E6B"/>
    <w:rsid w:val="00CE7268"/>
    <w:rsid w:val="00D0566D"/>
    <w:rsid w:val="00D10F7F"/>
    <w:rsid w:val="00D11DA3"/>
    <w:rsid w:val="00D12AE6"/>
    <w:rsid w:val="00D147A5"/>
    <w:rsid w:val="00D21EB5"/>
    <w:rsid w:val="00D2668A"/>
    <w:rsid w:val="00D33F98"/>
    <w:rsid w:val="00D346BB"/>
    <w:rsid w:val="00D35FA6"/>
    <w:rsid w:val="00D40FCE"/>
    <w:rsid w:val="00D45D06"/>
    <w:rsid w:val="00D45EE4"/>
    <w:rsid w:val="00D463EE"/>
    <w:rsid w:val="00D5373E"/>
    <w:rsid w:val="00D57334"/>
    <w:rsid w:val="00D604B3"/>
    <w:rsid w:val="00D6444B"/>
    <w:rsid w:val="00D74683"/>
    <w:rsid w:val="00D7572B"/>
    <w:rsid w:val="00D7676B"/>
    <w:rsid w:val="00D815CC"/>
    <w:rsid w:val="00D81A0C"/>
    <w:rsid w:val="00D858DC"/>
    <w:rsid w:val="00D86A96"/>
    <w:rsid w:val="00D86F34"/>
    <w:rsid w:val="00D921BA"/>
    <w:rsid w:val="00D9544A"/>
    <w:rsid w:val="00D961B3"/>
    <w:rsid w:val="00D973FB"/>
    <w:rsid w:val="00DA6019"/>
    <w:rsid w:val="00DA6ED9"/>
    <w:rsid w:val="00DB1105"/>
    <w:rsid w:val="00DB2777"/>
    <w:rsid w:val="00DC00DD"/>
    <w:rsid w:val="00DC0D0A"/>
    <w:rsid w:val="00DC58B2"/>
    <w:rsid w:val="00DC6CD4"/>
    <w:rsid w:val="00DD03FD"/>
    <w:rsid w:val="00DD48FC"/>
    <w:rsid w:val="00DD6EBA"/>
    <w:rsid w:val="00DE1BD0"/>
    <w:rsid w:val="00DE3918"/>
    <w:rsid w:val="00DF024F"/>
    <w:rsid w:val="00DF590B"/>
    <w:rsid w:val="00E10D32"/>
    <w:rsid w:val="00E171C0"/>
    <w:rsid w:val="00E23B53"/>
    <w:rsid w:val="00E300A6"/>
    <w:rsid w:val="00E30C42"/>
    <w:rsid w:val="00E3130F"/>
    <w:rsid w:val="00E37E9F"/>
    <w:rsid w:val="00E42AD6"/>
    <w:rsid w:val="00E44AA6"/>
    <w:rsid w:val="00E47258"/>
    <w:rsid w:val="00E5176E"/>
    <w:rsid w:val="00E53C70"/>
    <w:rsid w:val="00E5453F"/>
    <w:rsid w:val="00E603A7"/>
    <w:rsid w:val="00E747BE"/>
    <w:rsid w:val="00E80340"/>
    <w:rsid w:val="00E82FB9"/>
    <w:rsid w:val="00E87DB5"/>
    <w:rsid w:val="00E92468"/>
    <w:rsid w:val="00EA098E"/>
    <w:rsid w:val="00EA200A"/>
    <w:rsid w:val="00EA4213"/>
    <w:rsid w:val="00EB007F"/>
    <w:rsid w:val="00EB06F0"/>
    <w:rsid w:val="00EB6A5F"/>
    <w:rsid w:val="00EB7675"/>
    <w:rsid w:val="00EC063E"/>
    <w:rsid w:val="00EC4623"/>
    <w:rsid w:val="00ED1F60"/>
    <w:rsid w:val="00ED484E"/>
    <w:rsid w:val="00ED77E6"/>
    <w:rsid w:val="00EE01D9"/>
    <w:rsid w:val="00EE35F4"/>
    <w:rsid w:val="00EF3426"/>
    <w:rsid w:val="00F17375"/>
    <w:rsid w:val="00F20C09"/>
    <w:rsid w:val="00F226F8"/>
    <w:rsid w:val="00F24065"/>
    <w:rsid w:val="00F25A08"/>
    <w:rsid w:val="00F25D37"/>
    <w:rsid w:val="00F27247"/>
    <w:rsid w:val="00F337F1"/>
    <w:rsid w:val="00F35A2D"/>
    <w:rsid w:val="00F35D89"/>
    <w:rsid w:val="00F363E6"/>
    <w:rsid w:val="00F3753A"/>
    <w:rsid w:val="00F438F7"/>
    <w:rsid w:val="00F44852"/>
    <w:rsid w:val="00F44F57"/>
    <w:rsid w:val="00F45AB0"/>
    <w:rsid w:val="00F467BD"/>
    <w:rsid w:val="00F473B0"/>
    <w:rsid w:val="00F5096F"/>
    <w:rsid w:val="00F51059"/>
    <w:rsid w:val="00F6554F"/>
    <w:rsid w:val="00F7158D"/>
    <w:rsid w:val="00F7721A"/>
    <w:rsid w:val="00F77287"/>
    <w:rsid w:val="00F83305"/>
    <w:rsid w:val="00F851CF"/>
    <w:rsid w:val="00F971A7"/>
    <w:rsid w:val="00FA35BA"/>
    <w:rsid w:val="00FA4A2E"/>
    <w:rsid w:val="00FA682F"/>
    <w:rsid w:val="00FB1B66"/>
    <w:rsid w:val="00FC654B"/>
    <w:rsid w:val="00FC6B5D"/>
    <w:rsid w:val="00FD08A0"/>
    <w:rsid w:val="00FD6A24"/>
    <w:rsid w:val="00FE040D"/>
    <w:rsid w:val="00FE31F2"/>
    <w:rsid w:val="00FE407D"/>
    <w:rsid w:val="00FE6AAA"/>
    <w:rsid w:val="00FE7B07"/>
    <w:rsid w:val="00FF2E1B"/>
    <w:rsid w:val="00FF4386"/>
    <w:rsid w:val="00FF517E"/>
    <w:rsid w:val="00FF5368"/>
    <w:rsid w:val="00FF6F1E"/>
    <w:rsid w:val="00FF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36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26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26B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8E6B29"/>
    <w:pPr>
      <w:spacing w:after="0" w:line="240" w:lineRule="auto"/>
    </w:pPr>
    <w:rPr>
      <w:rFonts w:ascii="Calibri" w:eastAsia="Calibri" w:hAnsi="Calibri" w:cs="Times New Roman"/>
    </w:rPr>
  </w:style>
  <w:style w:type="table" w:styleId="TableGrid">
    <w:name w:val="Table Grid"/>
    <w:basedOn w:val="TableNormal"/>
    <w:uiPriority w:val="59"/>
    <w:rsid w:val="00295B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6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724"/>
    <w:rPr>
      <w:rFonts w:ascii="Tahoma" w:hAnsi="Tahoma" w:cs="Tahoma"/>
      <w:sz w:val="16"/>
      <w:szCs w:val="16"/>
    </w:rPr>
  </w:style>
  <w:style w:type="paragraph" w:customStyle="1" w:styleId="Default">
    <w:name w:val="Default"/>
    <w:rsid w:val="0053575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A35A9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1C4E48"/>
    <w:pPr>
      <w:widowControl w:val="0"/>
      <w:spacing w:after="0" w:line="240" w:lineRule="auto"/>
      <w:ind w:left="100"/>
    </w:pPr>
    <w:rPr>
      <w:rFonts w:ascii="Arial" w:eastAsia="Arial" w:hAnsi="Arial" w:cs="Times New Roman"/>
    </w:rPr>
  </w:style>
  <w:style w:type="character" w:customStyle="1" w:styleId="BodyTextChar">
    <w:name w:val="Body Text Char"/>
    <w:basedOn w:val="DefaultParagraphFont"/>
    <w:link w:val="BodyText"/>
    <w:uiPriority w:val="1"/>
    <w:rsid w:val="001C4E48"/>
    <w:rPr>
      <w:rFonts w:ascii="Arial" w:eastAsia="Arial" w:hAnsi="Arial" w:cs="Times New Roman"/>
    </w:rPr>
  </w:style>
  <w:style w:type="character" w:customStyle="1" w:styleId="apple-converted-space">
    <w:name w:val="apple-converted-space"/>
    <w:basedOn w:val="DefaultParagraphFont"/>
    <w:rsid w:val="005207E4"/>
  </w:style>
  <w:style w:type="character" w:styleId="PlaceholderText">
    <w:name w:val="Placeholder Text"/>
    <w:basedOn w:val="DefaultParagraphFont"/>
    <w:uiPriority w:val="99"/>
    <w:semiHidden/>
    <w:rsid w:val="000623F5"/>
    <w:rPr>
      <w:color w:val="808080"/>
    </w:rPr>
  </w:style>
  <w:style w:type="character" w:customStyle="1" w:styleId="apple-tab-span">
    <w:name w:val="apple-tab-span"/>
    <w:basedOn w:val="DefaultParagraphFont"/>
    <w:rsid w:val="003C41C3"/>
  </w:style>
  <w:style w:type="paragraph" w:styleId="ListParagraph">
    <w:name w:val="List Paragraph"/>
    <w:basedOn w:val="Normal"/>
    <w:uiPriority w:val="34"/>
    <w:qFormat/>
    <w:rsid w:val="003C41C3"/>
    <w:pPr>
      <w:ind w:left="720"/>
      <w:contextualSpacing/>
    </w:pPr>
  </w:style>
  <w:style w:type="paragraph" w:styleId="Header">
    <w:name w:val="header"/>
    <w:basedOn w:val="Normal"/>
    <w:link w:val="HeaderChar"/>
    <w:uiPriority w:val="99"/>
    <w:unhideWhenUsed/>
    <w:rsid w:val="003C4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C3"/>
  </w:style>
  <w:style w:type="paragraph" w:styleId="Footer">
    <w:name w:val="footer"/>
    <w:basedOn w:val="Normal"/>
    <w:link w:val="FooterChar"/>
    <w:uiPriority w:val="99"/>
    <w:unhideWhenUsed/>
    <w:rsid w:val="003C4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C3"/>
  </w:style>
  <w:style w:type="character" w:customStyle="1" w:styleId="FootnoteTextChar">
    <w:name w:val="Footnote Text Char"/>
    <w:basedOn w:val="DefaultParagraphFont"/>
    <w:link w:val="FootnoteText"/>
    <w:uiPriority w:val="99"/>
    <w:semiHidden/>
    <w:rsid w:val="003C41C3"/>
    <w:rPr>
      <w:sz w:val="20"/>
      <w:szCs w:val="20"/>
    </w:rPr>
  </w:style>
  <w:style w:type="paragraph" w:styleId="FootnoteText">
    <w:name w:val="footnote text"/>
    <w:basedOn w:val="Normal"/>
    <w:link w:val="FootnoteTextChar"/>
    <w:uiPriority w:val="99"/>
    <w:semiHidden/>
    <w:unhideWhenUsed/>
    <w:rsid w:val="003C41C3"/>
    <w:pPr>
      <w:spacing w:after="0" w:line="240" w:lineRule="auto"/>
    </w:pPr>
    <w:rPr>
      <w:sz w:val="20"/>
      <w:szCs w:val="20"/>
    </w:rPr>
  </w:style>
  <w:style w:type="character" w:styleId="Hyperlink">
    <w:name w:val="Hyperlink"/>
    <w:basedOn w:val="DefaultParagraphFont"/>
    <w:uiPriority w:val="99"/>
    <w:unhideWhenUsed/>
    <w:rsid w:val="00741C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36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26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26B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8E6B29"/>
    <w:pPr>
      <w:spacing w:after="0" w:line="240" w:lineRule="auto"/>
    </w:pPr>
    <w:rPr>
      <w:rFonts w:ascii="Calibri" w:eastAsia="Calibri" w:hAnsi="Calibri" w:cs="Times New Roman"/>
    </w:rPr>
  </w:style>
  <w:style w:type="table" w:styleId="TableGrid">
    <w:name w:val="Table Grid"/>
    <w:basedOn w:val="TableNormal"/>
    <w:uiPriority w:val="59"/>
    <w:rsid w:val="00295B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6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724"/>
    <w:rPr>
      <w:rFonts w:ascii="Tahoma" w:hAnsi="Tahoma" w:cs="Tahoma"/>
      <w:sz w:val="16"/>
      <w:szCs w:val="16"/>
    </w:rPr>
  </w:style>
  <w:style w:type="paragraph" w:customStyle="1" w:styleId="Default">
    <w:name w:val="Default"/>
    <w:rsid w:val="0053575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A35A9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1C4E48"/>
    <w:pPr>
      <w:widowControl w:val="0"/>
      <w:spacing w:after="0" w:line="240" w:lineRule="auto"/>
      <w:ind w:left="100"/>
    </w:pPr>
    <w:rPr>
      <w:rFonts w:ascii="Arial" w:eastAsia="Arial" w:hAnsi="Arial" w:cs="Times New Roman"/>
    </w:rPr>
  </w:style>
  <w:style w:type="character" w:customStyle="1" w:styleId="BodyTextChar">
    <w:name w:val="Body Text Char"/>
    <w:basedOn w:val="DefaultParagraphFont"/>
    <w:link w:val="BodyText"/>
    <w:uiPriority w:val="1"/>
    <w:rsid w:val="001C4E48"/>
    <w:rPr>
      <w:rFonts w:ascii="Arial" w:eastAsia="Arial" w:hAnsi="Arial" w:cs="Times New Roman"/>
    </w:rPr>
  </w:style>
  <w:style w:type="character" w:customStyle="1" w:styleId="apple-converted-space">
    <w:name w:val="apple-converted-space"/>
    <w:basedOn w:val="DefaultParagraphFont"/>
    <w:rsid w:val="005207E4"/>
  </w:style>
  <w:style w:type="character" w:styleId="PlaceholderText">
    <w:name w:val="Placeholder Text"/>
    <w:basedOn w:val="DefaultParagraphFont"/>
    <w:uiPriority w:val="99"/>
    <w:semiHidden/>
    <w:rsid w:val="000623F5"/>
    <w:rPr>
      <w:color w:val="808080"/>
    </w:rPr>
  </w:style>
  <w:style w:type="character" w:customStyle="1" w:styleId="apple-tab-span">
    <w:name w:val="apple-tab-span"/>
    <w:basedOn w:val="DefaultParagraphFont"/>
    <w:rsid w:val="003C41C3"/>
  </w:style>
  <w:style w:type="paragraph" w:styleId="ListParagraph">
    <w:name w:val="List Paragraph"/>
    <w:basedOn w:val="Normal"/>
    <w:uiPriority w:val="34"/>
    <w:qFormat/>
    <w:rsid w:val="003C41C3"/>
    <w:pPr>
      <w:ind w:left="720"/>
      <w:contextualSpacing/>
    </w:pPr>
  </w:style>
  <w:style w:type="paragraph" w:styleId="Header">
    <w:name w:val="header"/>
    <w:basedOn w:val="Normal"/>
    <w:link w:val="HeaderChar"/>
    <w:uiPriority w:val="99"/>
    <w:unhideWhenUsed/>
    <w:rsid w:val="003C4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C3"/>
  </w:style>
  <w:style w:type="paragraph" w:styleId="Footer">
    <w:name w:val="footer"/>
    <w:basedOn w:val="Normal"/>
    <w:link w:val="FooterChar"/>
    <w:uiPriority w:val="99"/>
    <w:unhideWhenUsed/>
    <w:rsid w:val="003C4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C3"/>
  </w:style>
  <w:style w:type="character" w:customStyle="1" w:styleId="FootnoteTextChar">
    <w:name w:val="Footnote Text Char"/>
    <w:basedOn w:val="DefaultParagraphFont"/>
    <w:link w:val="FootnoteText"/>
    <w:uiPriority w:val="99"/>
    <w:semiHidden/>
    <w:rsid w:val="003C41C3"/>
    <w:rPr>
      <w:sz w:val="20"/>
      <w:szCs w:val="20"/>
    </w:rPr>
  </w:style>
  <w:style w:type="paragraph" w:styleId="FootnoteText">
    <w:name w:val="footnote text"/>
    <w:basedOn w:val="Normal"/>
    <w:link w:val="FootnoteTextChar"/>
    <w:uiPriority w:val="99"/>
    <w:semiHidden/>
    <w:unhideWhenUsed/>
    <w:rsid w:val="003C41C3"/>
    <w:pPr>
      <w:spacing w:after="0" w:line="240" w:lineRule="auto"/>
    </w:pPr>
    <w:rPr>
      <w:sz w:val="20"/>
      <w:szCs w:val="20"/>
    </w:rPr>
  </w:style>
  <w:style w:type="character" w:styleId="Hyperlink">
    <w:name w:val="Hyperlink"/>
    <w:basedOn w:val="DefaultParagraphFont"/>
    <w:uiPriority w:val="99"/>
    <w:unhideWhenUsed/>
    <w:rsid w:val="00741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6086">
      <w:bodyDiv w:val="1"/>
      <w:marLeft w:val="0"/>
      <w:marRight w:val="0"/>
      <w:marTop w:val="0"/>
      <w:marBottom w:val="0"/>
      <w:divBdr>
        <w:top w:val="none" w:sz="0" w:space="0" w:color="auto"/>
        <w:left w:val="none" w:sz="0" w:space="0" w:color="auto"/>
        <w:bottom w:val="none" w:sz="0" w:space="0" w:color="auto"/>
        <w:right w:val="none" w:sz="0" w:space="0" w:color="auto"/>
      </w:divBdr>
    </w:div>
    <w:div w:id="488401955">
      <w:bodyDiv w:val="1"/>
      <w:marLeft w:val="0"/>
      <w:marRight w:val="0"/>
      <w:marTop w:val="0"/>
      <w:marBottom w:val="0"/>
      <w:divBdr>
        <w:top w:val="none" w:sz="0" w:space="0" w:color="auto"/>
        <w:left w:val="none" w:sz="0" w:space="0" w:color="auto"/>
        <w:bottom w:val="none" w:sz="0" w:space="0" w:color="auto"/>
        <w:right w:val="none" w:sz="0" w:space="0" w:color="auto"/>
      </w:divBdr>
    </w:div>
    <w:div w:id="548809950">
      <w:bodyDiv w:val="1"/>
      <w:marLeft w:val="0"/>
      <w:marRight w:val="0"/>
      <w:marTop w:val="0"/>
      <w:marBottom w:val="0"/>
      <w:divBdr>
        <w:top w:val="none" w:sz="0" w:space="0" w:color="auto"/>
        <w:left w:val="none" w:sz="0" w:space="0" w:color="auto"/>
        <w:bottom w:val="none" w:sz="0" w:space="0" w:color="auto"/>
        <w:right w:val="none" w:sz="0" w:space="0" w:color="auto"/>
      </w:divBdr>
    </w:div>
    <w:div w:id="608586313">
      <w:bodyDiv w:val="1"/>
      <w:marLeft w:val="0"/>
      <w:marRight w:val="0"/>
      <w:marTop w:val="0"/>
      <w:marBottom w:val="0"/>
      <w:divBdr>
        <w:top w:val="none" w:sz="0" w:space="0" w:color="auto"/>
        <w:left w:val="none" w:sz="0" w:space="0" w:color="auto"/>
        <w:bottom w:val="none" w:sz="0" w:space="0" w:color="auto"/>
        <w:right w:val="none" w:sz="0" w:space="0" w:color="auto"/>
      </w:divBdr>
    </w:div>
    <w:div w:id="702294743">
      <w:bodyDiv w:val="1"/>
      <w:marLeft w:val="0"/>
      <w:marRight w:val="0"/>
      <w:marTop w:val="0"/>
      <w:marBottom w:val="0"/>
      <w:divBdr>
        <w:top w:val="none" w:sz="0" w:space="0" w:color="auto"/>
        <w:left w:val="none" w:sz="0" w:space="0" w:color="auto"/>
        <w:bottom w:val="none" w:sz="0" w:space="0" w:color="auto"/>
        <w:right w:val="none" w:sz="0" w:space="0" w:color="auto"/>
      </w:divBdr>
    </w:div>
    <w:div w:id="744498024">
      <w:bodyDiv w:val="1"/>
      <w:marLeft w:val="0"/>
      <w:marRight w:val="0"/>
      <w:marTop w:val="0"/>
      <w:marBottom w:val="0"/>
      <w:divBdr>
        <w:top w:val="none" w:sz="0" w:space="0" w:color="auto"/>
        <w:left w:val="none" w:sz="0" w:space="0" w:color="auto"/>
        <w:bottom w:val="none" w:sz="0" w:space="0" w:color="auto"/>
        <w:right w:val="none" w:sz="0" w:space="0" w:color="auto"/>
      </w:divBdr>
    </w:div>
    <w:div w:id="753282372">
      <w:bodyDiv w:val="1"/>
      <w:marLeft w:val="0"/>
      <w:marRight w:val="0"/>
      <w:marTop w:val="0"/>
      <w:marBottom w:val="0"/>
      <w:divBdr>
        <w:top w:val="none" w:sz="0" w:space="0" w:color="auto"/>
        <w:left w:val="none" w:sz="0" w:space="0" w:color="auto"/>
        <w:bottom w:val="none" w:sz="0" w:space="0" w:color="auto"/>
        <w:right w:val="none" w:sz="0" w:space="0" w:color="auto"/>
      </w:divBdr>
    </w:div>
    <w:div w:id="963538381">
      <w:bodyDiv w:val="1"/>
      <w:marLeft w:val="0"/>
      <w:marRight w:val="0"/>
      <w:marTop w:val="0"/>
      <w:marBottom w:val="0"/>
      <w:divBdr>
        <w:top w:val="none" w:sz="0" w:space="0" w:color="auto"/>
        <w:left w:val="none" w:sz="0" w:space="0" w:color="auto"/>
        <w:bottom w:val="none" w:sz="0" w:space="0" w:color="auto"/>
        <w:right w:val="none" w:sz="0" w:space="0" w:color="auto"/>
      </w:divBdr>
    </w:div>
    <w:div w:id="999701591">
      <w:bodyDiv w:val="1"/>
      <w:marLeft w:val="0"/>
      <w:marRight w:val="0"/>
      <w:marTop w:val="0"/>
      <w:marBottom w:val="0"/>
      <w:divBdr>
        <w:top w:val="none" w:sz="0" w:space="0" w:color="auto"/>
        <w:left w:val="none" w:sz="0" w:space="0" w:color="auto"/>
        <w:bottom w:val="none" w:sz="0" w:space="0" w:color="auto"/>
        <w:right w:val="none" w:sz="0" w:space="0" w:color="auto"/>
      </w:divBdr>
    </w:div>
    <w:div w:id="1058434566">
      <w:bodyDiv w:val="1"/>
      <w:marLeft w:val="0"/>
      <w:marRight w:val="0"/>
      <w:marTop w:val="0"/>
      <w:marBottom w:val="0"/>
      <w:divBdr>
        <w:top w:val="none" w:sz="0" w:space="0" w:color="auto"/>
        <w:left w:val="none" w:sz="0" w:space="0" w:color="auto"/>
        <w:bottom w:val="none" w:sz="0" w:space="0" w:color="auto"/>
        <w:right w:val="none" w:sz="0" w:space="0" w:color="auto"/>
      </w:divBdr>
    </w:div>
    <w:div w:id="1194881798">
      <w:bodyDiv w:val="1"/>
      <w:marLeft w:val="0"/>
      <w:marRight w:val="0"/>
      <w:marTop w:val="0"/>
      <w:marBottom w:val="0"/>
      <w:divBdr>
        <w:top w:val="none" w:sz="0" w:space="0" w:color="auto"/>
        <w:left w:val="none" w:sz="0" w:space="0" w:color="auto"/>
        <w:bottom w:val="none" w:sz="0" w:space="0" w:color="auto"/>
        <w:right w:val="none" w:sz="0" w:space="0" w:color="auto"/>
      </w:divBdr>
    </w:div>
    <w:div w:id="1223641499">
      <w:bodyDiv w:val="1"/>
      <w:marLeft w:val="0"/>
      <w:marRight w:val="0"/>
      <w:marTop w:val="0"/>
      <w:marBottom w:val="0"/>
      <w:divBdr>
        <w:top w:val="none" w:sz="0" w:space="0" w:color="auto"/>
        <w:left w:val="none" w:sz="0" w:space="0" w:color="auto"/>
        <w:bottom w:val="none" w:sz="0" w:space="0" w:color="auto"/>
        <w:right w:val="none" w:sz="0" w:space="0" w:color="auto"/>
      </w:divBdr>
    </w:div>
    <w:div w:id="1485002193">
      <w:bodyDiv w:val="1"/>
      <w:marLeft w:val="0"/>
      <w:marRight w:val="0"/>
      <w:marTop w:val="0"/>
      <w:marBottom w:val="0"/>
      <w:divBdr>
        <w:top w:val="none" w:sz="0" w:space="0" w:color="auto"/>
        <w:left w:val="none" w:sz="0" w:space="0" w:color="auto"/>
        <w:bottom w:val="none" w:sz="0" w:space="0" w:color="auto"/>
        <w:right w:val="none" w:sz="0" w:space="0" w:color="auto"/>
      </w:divBdr>
    </w:div>
    <w:div w:id="2059282601">
      <w:bodyDiv w:val="1"/>
      <w:marLeft w:val="0"/>
      <w:marRight w:val="0"/>
      <w:marTop w:val="0"/>
      <w:marBottom w:val="0"/>
      <w:divBdr>
        <w:top w:val="none" w:sz="0" w:space="0" w:color="auto"/>
        <w:left w:val="none" w:sz="0" w:space="0" w:color="auto"/>
        <w:bottom w:val="none" w:sz="0" w:space="0" w:color="auto"/>
        <w:right w:val="none" w:sz="0" w:space="0" w:color="auto"/>
      </w:divBdr>
    </w:div>
    <w:div w:id="212831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hart" Target="charts/chart2.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unctad.org/en/Docs/wir2003_en.pdf" TargetMode="Externa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chart" Target="charts/chart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www.itu.int/net/home/indedex.aspx.%2010/10/%20201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www.iimcal.ac.in/dependency"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One\Desktop\2016_DATA%20REQUEST\Students\Postgraduate\MSc\Mrs%20Ajala\AJALA_tOPE\Ajala%20Data.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One\Desktop\2016_DATA%20REQUEST\Students\Postgraduate\MSc\Mrs%20Ajala\AJALA_tOPE\Ajala%20Data.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Trend!$B$1</c:f>
              <c:strCache>
                <c:ptCount val="1"/>
                <c:pt idx="0">
                  <c:v>FDItel</c:v>
                </c:pt>
              </c:strCache>
            </c:strRef>
          </c:tx>
          <c:spPr>
            <a:ln cap="flat"/>
          </c:spPr>
          <c:marker>
            <c:symbol val="none"/>
          </c:marker>
          <c:cat>
            <c:numRef>
              <c:f>Trend!$A$2:$A$32</c:f>
              <c:numCache>
                <c:formatCode>0</c:formatCode>
                <c:ptCount val="31"/>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numCache>
            </c:numRef>
          </c:cat>
          <c:val>
            <c:numRef>
              <c:f>Trend!$B$2:$B$32</c:f>
              <c:numCache>
                <c:formatCode>0.00</c:formatCode>
                <c:ptCount val="31"/>
                <c:pt idx="0">
                  <c:v>39.1</c:v>
                </c:pt>
                <c:pt idx="1">
                  <c:v>80.400000000000006</c:v>
                </c:pt>
                <c:pt idx="2">
                  <c:v>75.599999999999994</c:v>
                </c:pt>
                <c:pt idx="3">
                  <c:v>160.6</c:v>
                </c:pt>
                <c:pt idx="4">
                  <c:v>158.19999999999999</c:v>
                </c:pt>
                <c:pt idx="5">
                  <c:v>240.5</c:v>
                </c:pt>
                <c:pt idx="6">
                  <c:v>373.2</c:v>
                </c:pt>
                <c:pt idx="7">
                  <c:v>391.5</c:v>
                </c:pt>
                <c:pt idx="8">
                  <c:v>426.4</c:v>
                </c:pt>
                <c:pt idx="9">
                  <c:v>429.6</c:v>
                </c:pt>
                <c:pt idx="10">
                  <c:v>374.8</c:v>
                </c:pt>
                <c:pt idx="11">
                  <c:v>485.6</c:v>
                </c:pt>
                <c:pt idx="12">
                  <c:v>672.6</c:v>
                </c:pt>
                <c:pt idx="13">
                  <c:v>689.2</c:v>
                </c:pt>
                <c:pt idx="14">
                  <c:v>820.3</c:v>
                </c:pt>
                <c:pt idx="15">
                  <c:v>820.3</c:v>
                </c:pt>
                <c:pt idx="16">
                  <c:v>955.3</c:v>
                </c:pt>
                <c:pt idx="17">
                  <c:v>1736.3</c:v>
                </c:pt>
                <c:pt idx="18">
                  <c:v>2890.5</c:v>
                </c:pt>
                <c:pt idx="19">
                  <c:v>4281.1000000000004</c:v>
                </c:pt>
                <c:pt idx="20">
                  <c:v>5565.4</c:v>
                </c:pt>
                <c:pt idx="21">
                  <c:v>8291</c:v>
                </c:pt>
                <c:pt idx="22">
                  <c:v>10758.2</c:v>
                </c:pt>
                <c:pt idx="23">
                  <c:v>7996.8</c:v>
                </c:pt>
                <c:pt idx="24">
                  <c:v>13238.1</c:v>
                </c:pt>
                <c:pt idx="25">
                  <c:v>72073.3</c:v>
                </c:pt>
                <c:pt idx="26">
                  <c:v>7564.4</c:v>
                </c:pt>
                <c:pt idx="27">
                  <c:v>6519.6</c:v>
                </c:pt>
                <c:pt idx="28">
                  <c:v>85606.6</c:v>
                </c:pt>
                <c:pt idx="29">
                  <c:v>8506.4</c:v>
                </c:pt>
                <c:pt idx="30">
                  <c:v>47527.5</c:v>
                </c:pt>
              </c:numCache>
            </c:numRef>
          </c:val>
          <c:smooth val="1"/>
        </c:ser>
        <c:dLbls>
          <c:showLegendKey val="0"/>
          <c:showVal val="0"/>
          <c:showCatName val="0"/>
          <c:showSerName val="0"/>
          <c:showPercent val="0"/>
          <c:showBubbleSize val="0"/>
        </c:dLbls>
        <c:marker val="1"/>
        <c:smooth val="0"/>
        <c:axId val="69836160"/>
        <c:axId val="170280448"/>
      </c:lineChart>
      <c:catAx>
        <c:axId val="69836160"/>
        <c:scaling>
          <c:orientation val="minMax"/>
        </c:scaling>
        <c:delete val="0"/>
        <c:axPos val="b"/>
        <c:title>
          <c:tx>
            <c:rich>
              <a:bodyPr/>
              <a:lstStyle/>
              <a:p>
                <a:pPr>
                  <a:defRPr/>
                </a:pPr>
                <a:r>
                  <a:rPr lang="en-US"/>
                  <a:t>Year</a:t>
                </a:r>
              </a:p>
            </c:rich>
          </c:tx>
          <c:overlay val="0"/>
        </c:title>
        <c:numFmt formatCode="0" sourceLinked="1"/>
        <c:majorTickMark val="none"/>
        <c:minorTickMark val="none"/>
        <c:tickLblPos val="nextTo"/>
        <c:txPr>
          <a:bodyPr rot="-5400000" vert="horz"/>
          <a:lstStyle/>
          <a:p>
            <a:pPr>
              <a:defRPr/>
            </a:pPr>
            <a:endParaRPr lang="en-US"/>
          </a:p>
        </c:txPr>
        <c:crossAx val="170280448"/>
        <c:crosses val="autoZero"/>
        <c:auto val="1"/>
        <c:lblAlgn val="ctr"/>
        <c:lblOffset val="100"/>
        <c:noMultiLvlLbl val="0"/>
      </c:catAx>
      <c:valAx>
        <c:axId val="170280448"/>
        <c:scaling>
          <c:orientation val="minMax"/>
          <c:min val="0"/>
        </c:scaling>
        <c:delete val="0"/>
        <c:axPos val="l"/>
        <c:majorGridlines/>
        <c:title>
          <c:tx>
            <c:rich>
              <a:bodyPr/>
              <a:lstStyle/>
              <a:p>
                <a:pPr>
                  <a:defRPr/>
                </a:pPr>
                <a:r>
                  <a:rPr lang="en-US" sz="950"/>
                  <a:t>FDI</a:t>
                </a:r>
                <a:r>
                  <a:rPr lang="en-US" sz="950" baseline="0"/>
                  <a:t> in Telecommunications Sector (N'M)</a:t>
                </a:r>
                <a:endParaRPr lang="en-US" sz="950"/>
              </a:p>
            </c:rich>
          </c:tx>
          <c:overlay val="0"/>
        </c:title>
        <c:numFmt formatCode="#,##0.00" sourceLinked="0"/>
        <c:majorTickMark val="out"/>
        <c:minorTickMark val="none"/>
        <c:tickLblPos val="nextTo"/>
        <c:crossAx val="69836160"/>
        <c:crosses val="autoZero"/>
        <c:crossBetween val="between"/>
      </c:valAx>
    </c:plotArea>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Trend!$C$1</c:f>
              <c:strCache>
                <c:ptCount val="1"/>
                <c:pt idx="0">
                  <c:v>GDPtel</c:v>
                </c:pt>
              </c:strCache>
            </c:strRef>
          </c:tx>
          <c:spPr>
            <a:ln cap="flat"/>
          </c:spPr>
          <c:marker>
            <c:symbol val="none"/>
          </c:marker>
          <c:cat>
            <c:numRef>
              <c:f>Trend!$A$2:$A$32</c:f>
              <c:numCache>
                <c:formatCode>0</c:formatCode>
                <c:ptCount val="31"/>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numCache>
            </c:numRef>
          </c:cat>
          <c:val>
            <c:numRef>
              <c:f>Trend!$C$2:$C$32</c:f>
              <c:numCache>
                <c:formatCode>0.00</c:formatCode>
                <c:ptCount val="31"/>
                <c:pt idx="0">
                  <c:v>18452.427031745021</c:v>
                </c:pt>
                <c:pt idx="1">
                  <c:v>18329.738022225178</c:v>
                </c:pt>
                <c:pt idx="2">
                  <c:v>18513.771536504497</c:v>
                </c:pt>
                <c:pt idx="3">
                  <c:v>18697.805050783914</c:v>
                </c:pt>
                <c:pt idx="4">
                  <c:v>19070.779639723438</c:v>
                </c:pt>
                <c:pt idx="5">
                  <c:v>19451.115569233647</c:v>
                </c:pt>
                <c:pt idx="6">
                  <c:v>19841.266619506398</c:v>
                </c:pt>
                <c:pt idx="7">
                  <c:v>20535.686413387219</c:v>
                </c:pt>
                <c:pt idx="8">
                  <c:v>21254.644009171956</c:v>
                </c:pt>
                <c:pt idx="9">
                  <c:v>21468.122885736029</c:v>
                </c:pt>
                <c:pt idx="10">
                  <c:v>22540.424828937154</c:v>
                </c:pt>
                <c:pt idx="11">
                  <c:v>23666.709936326293</c:v>
                </c:pt>
                <c:pt idx="12">
                  <c:v>25084.994886373235</c:v>
                </c:pt>
                <c:pt idx="13">
                  <c:v>26338.87656366334</c:v>
                </c:pt>
                <c:pt idx="14">
                  <c:v>27708.085909901845</c:v>
                </c:pt>
                <c:pt idx="15">
                  <c:v>29398.740461081648</c:v>
                </c:pt>
                <c:pt idx="16">
                  <c:v>339917.30556090665</c:v>
                </c:pt>
                <c:pt idx="17">
                  <c:v>422730.57392268279</c:v>
                </c:pt>
                <c:pt idx="18">
                  <c:v>536439.54622157442</c:v>
                </c:pt>
                <c:pt idx="19">
                  <c:v>852513.9692057044</c:v>
                </c:pt>
                <c:pt idx="20">
                  <c:v>1112658.8806344059</c:v>
                </c:pt>
                <c:pt idx="21">
                  <c:v>1497577.1108260951</c:v>
                </c:pt>
                <c:pt idx="22">
                  <c:v>2016072.6539440355</c:v>
                </c:pt>
                <c:pt idx="23">
                  <c:v>2715045.024066315</c:v>
                </c:pt>
                <c:pt idx="24">
                  <c:v>3657881.1976334299</c:v>
                </c:pt>
                <c:pt idx="25">
                  <c:v>4931991.1400000006</c:v>
                </c:pt>
                <c:pt idx="26">
                  <c:v>4992420.1053193482</c:v>
                </c:pt>
                <c:pt idx="27">
                  <c:v>5176559.3903461015</c:v>
                </c:pt>
                <c:pt idx="28">
                  <c:v>5420654.3577285055</c:v>
                </c:pt>
                <c:pt idx="29">
                  <c:v>5677875.4526383318</c:v>
                </c:pt>
                <c:pt idx="30">
                  <c:v>5933089.0110260025</c:v>
                </c:pt>
              </c:numCache>
            </c:numRef>
          </c:val>
          <c:smooth val="1"/>
        </c:ser>
        <c:dLbls>
          <c:showLegendKey val="0"/>
          <c:showVal val="0"/>
          <c:showCatName val="0"/>
          <c:showSerName val="0"/>
          <c:showPercent val="0"/>
          <c:showBubbleSize val="0"/>
        </c:dLbls>
        <c:marker val="1"/>
        <c:smooth val="0"/>
        <c:axId val="170333312"/>
        <c:axId val="170335232"/>
      </c:lineChart>
      <c:catAx>
        <c:axId val="170333312"/>
        <c:scaling>
          <c:orientation val="minMax"/>
        </c:scaling>
        <c:delete val="0"/>
        <c:axPos val="b"/>
        <c:title>
          <c:tx>
            <c:rich>
              <a:bodyPr/>
              <a:lstStyle/>
              <a:p>
                <a:pPr>
                  <a:defRPr/>
                </a:pPr>
                <a:r>
                  <a:rPr lang="en-US"/>
                  <a:t>Year</a:t>
                </a:r>
              </a:p>
            </c:rich>
          </c:tx>
          <c:overlay val="0"/>
        </c:title>
        <c:numFmt formatCode="0" sourceLinked="1"/>
        <c:majorTickMark val="none"/>
        <c:minorTickMark val="none"/>
        <c:tickLblPos val="nextTo"/>
        <c:txPr>
          <a:bodyPr rot="-5400000" vert="horz"/>
          <a:lstStyle/>
          <a:p>
            <a:pPr>
              <a:defRPr/>
            </a:pPr>
            <a:endParaRPr lang="en-US"/>
          </a:p>
        </c:txPr>
        <c:crossAx val="170335232"/>
        <c:crosses val="autoZero"/>
        <c:auto val="1"/>
        <c:lblAlgn val="ctr"/>
        <c:lblOffset val="100"/>
        <c:noMultiLvlLbl val="0"/>
      </c:catAx>
      <c:valAx>
        <c:axId val="170335232"/>
        <c:scaling>
          <c:orientation val="minMax"/>
          <c:min val="0"/>
        </c:scaling>
        <c:delete val="0"/>
        <c:axPos val="l"/>
        <c:majorGridlines/>
        <c:title>
          <c:tx>
            <c:rich>
              <a:bodyPr/>
              <a:lstStyle/>
              <a:p>
                <a:pPr>
                  <a:defRPr/>
                </a:pPr>
                <a:r>
                  <a:rPr lang="en-US" sz="950"/>
                  <a:t>Contribution of Telecommunications Sectors to GDP (N'M)</a:t>
                </a:r>
              </a:p>
            </c:rich>
          </c:tx>
          <c:overlay val="0"/>
        </c:title>
        <c:numFmt formatCode="#,##0.00" sourceLinked="0"/>
        <c:majorTickMark val="out"/>
        <c:minorTickMark val="none"/>
        <c:tickLblPos val="nextTo"/>
        <c:crossAx val="170333312"/>
        <c:crosses val="autoZero"/>
        <c:crossBetween val="between"/>
      </c:valAx>
    </c:plotArea>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8B61B-2167-43EF-B813-5441CC1D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20171</Words>
  <Characters>114980</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Post</cp:lastModifiedBy>
  <cp:revision>2</cp:revision>
  <cp:lastPrinted>2017-03-16T17:05:00Z</cp:lastPrinted>
  <dcterms:created xsi:type="dcterms:W3CDTF">2022-03-22T09:47:00Z</dcterms:created>
  <dcterms:modified xsi:type="dcterms:W3CDTF">2022-03-22T09:47:00Z</dcterms:modified>
</cp:coreProperties>
</file>